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0B7" w:rsidRPr="00775CDB" w:rsidRDefault="008550B7" w:rsidP="008550B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75CDB">
        <w:rPr>
          <w:rFonts w:ascii="Calibri" w:eastAsia="Calibri" w:hAnsi="Calibri" w:cs="Times New Roman"/>
          <w:noProof/>
          <w:sz w:val="28"/>
          <w:szCs w:val="20"/>
          <w:lang w:eastAsia="ru-RU"/>
        </w:rPr>
        <w:drawing>
          <wp:inline distT="0" distB="0" distL="0" distR="0" wp14:anchorId="2C47ECF2" wp14:editId="5E59BB1B">
            <wp:extent cx="1984211" cy="7292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4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CD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</w:t>
      </w:r>
    </w:p>
    <w:p w:rsidR="008550B7" w:rsidRPr="00775CDB" w:rsidRDefault="008550B7" w:rsidP="008550B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8550B7" w:rsidRPr="00775CDB" w:rsidRDefault="008550B7" w:rsidP="008550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32"/>
          <w:szCs w:val="28"/>
          <w:lang w:eastAsia="ru-RU"/>
        </w:rPr>
      </w:pPr>
      <w:r w:rsidRPr="00775CDB">
        <w:rPr>
          <w:rFonts w:ascii="Times New Roman" w:eastAsia="Calibri" w:hAnsi="Times New Roman" w:cs="Times New Roman"/>
          <w:b/>
          <w:bCs/>
          <w:sz w:val="32"/>
          <w:szCs w:val="28"/>
          <w:lang w:eastAsia="ru-RU"/>
        </w:rPr>
        <w:t>ПРЕСС-РЕЛИЗ</w:t>
      </w:r>
    </w:p>
    <w:p w:rsidR="008550B7" w:rsidRDefault="008550B7" w:rsidP="008550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</w:p>
    <w:p w:rsidR="00005BAD" w:rsidRDefault="008550B7" w:rsidP="008550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>Вопрос</w:t>
      </w:r>
      <w:r w:rsidR="00005BAD"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>-</w:t>
      </w:r>
      <w:r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>Ответ</w:t>
      </w:r>
      <w:r w:rsidR="00005BAD"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>:</w:t>
      </w:r>
    </w:p>
    <w:p w:rsidR="008550B7" w:rsidRPr="008550B7" w:rsidRDefault="008550B7" w:rsidP="008550B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 xml:space="preserve">- </w:t>
      </w:r>
      <w:r w:rsidRPr="008550B7"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>Как удаленно защитить свою недвижимость от незаконных сделок</w:t>
      </w:r>
      <w:r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>?</w:t>
      </w:r>
    </w:p>
    <w:p w:rsidR="008550B7" w:rsidRDefault="008550B7" w:rsidP="008550B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550B7" w:rsidRDefault="008550B7" w:rsidP="008550B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современном обществе случаются ситуации, когда сделки                                 с недвижимостью проводятся с участием мошенников. Между тем, существует несколько способов, позволяющих удаленно защитить свою недвижимость от незаконных сделок с ней. Об этом читайте в наших карточках</w:t>
      </w:r>
    </w:p>
    <w:p w:rsidR="008550B7" w:rsidRDefault="008550B7" w:rsidP="008550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550B7" w:rsidRDefault="008550B7" w:rsidP="008550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05425" cy="5305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защита недвижимости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591" cy="530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0B7" w:rsidRDefault="008550B7" w:rsidP="008550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572000" cy="457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 1_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557" cy="456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72000" cy="4572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 2_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558" cy="456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505325" cy="4505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 3_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918" cy="450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05325" cy="45053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 4_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918" cy="450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50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9FF"/>
    <w:rsid w:val="00005BAD"/>
    <w:rsid w:val="000E4D43"/>
    <w:rsid w:val="00166638"/>
    <w:rsid w:val="0026652C"/>
    <w:rsid w:val="002A6304"/>
    <w:rsid w:val="005E19FF"/>
    <w:rsid w:val="008550B7"/>
    <w:rsid w:val="00D95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B9CC4C-F870-42EB-A57C-57C7F3D87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50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0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69</Words>
  <Characters>395</Characters>
  <Application>Microsoft Office Word</Application>
  <DocSecurity>0</DocSecurity>
  <Lines>3</Lines>
  <Paragraphs>1</Paragraphs>
  <ScaleCrop>false</ScaleCrop>
  <Company/>
  <LinksUpToDate>false</LinksUpToDate>
  <CharactersWithSpaces>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Бучнева Анжелика Анатольевна</dc:creator>
  <cp:keywords/>
  <dc:description/>
  <cp:lastModifiedBy>Крахмаль Светлана Васильевна</cp:lastModifiedBy>
  <cp:revision>4</cp:revision>
  <dcterms:created xsi:type="dcterms:W3CDTF">2024-07-15T04:20:00Z</dcterms:created>
  <dcterms:modified xsi:type="dcterms:W3CDTF">2024-07-31T05:27:00Z</dcterms:modified>
</cp:coreProperties>
</file>