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  <w:r w:rsidRPr="000B7E35">
        <w:rPr>
          <w:rFonts w:ascii="Calibri" w:eastAsia="Calibri" w:hAnsi="Calibri"/>
          <w:noProof/>
          <w:sz w:val="22"/>
          <w:szCs w:val="22"/>
          <w:u w:val="none"/>
          <w:lang w:eastAsia="ru-RU"/>
        </w:rPr>
        <w:drawing>
          <wp:inline distT="0" distB="0" distL="0" distR="0" wp14:anchorId="6CCA5527" wp14:editId="2931A943">
            <wp:extent cx="1984211" cy="729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E35">
        <w:rPr>
          <w:rFonts w:eastAsia="Calibri"/>
          <w:b/>
          <w:bCs/>
          <w:sz w:val="28"/>
          <w:szCs w:val="28"/>
          <w:u w:val="none"/>
        </w:rPr>
        <w:t xml:space="preserve">                                                                      </w:t>
      </w:r>
    </w:p>
    <w:p w:rsidR="00E22743" w:rsidRPr="000B7E35" w:rsidRDefault="00E22743" w:rsidP="00E22743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none"/>
        </w:rPr>
      </w:pPr>
    </w:p>
    <w:p w:rsidR="00E22743" w:rsidRPr="000B7E35" w:rsidRDefault="00E22743" w:rsidP="00E22743">
      <w:pPr>
        <w:autoSpaceDE w:val="0"/>
        <w:autoSpaceDN w:val="0"/>
        <w:adjustRightInd w:val="0"/>
        <w:jc w:val="right"/>
        <w:rPr>
          <w:rFonts w:eastAsia="Calibri"/>
          <w:b/>
          <w:bCs/>
          <w:sz w:val="32"/>
          <w:szCs w:val="28"/>
          <w:u w:val="none"/>
        </w:rPr>
      </w:pPr>
      <w:r w:rsidRPr="000B7E35">
        <w:rPr>
          <w:rFonts w:eastAsia="Calibri"/>
          <w:b/>
          <w:bCs/>
          <w:sz w:val="32"/>
          <w:szCs w:val="28"/>
          <w:u w:val="none"/>
        </w:rPr>
        <w:t>ПРЕСС-РЕЛИЗ</w:t>
      </w:r>
    </w:p>
    <w:p w:rsidR="00572C1E" w:rsidRDefault="00E22743">
      <w:pPr>
        <w:rPr>
          <w:sz w:val="28"/>
          <w:u w:val="none"/>
        </w:rPr>
      </w:pPr>
      <w:bookmarkStart w:id="0" w:name="_GoBack"/>
      <w:r w:rsidRPr="00C00805">
        <w:rPr>
          <w:color w:val="4F81BD" w:themeColor="accent1"/>
          <w:sz w:val="28"/>
          <w:u w:val="none"/>
        </w:rPr>
        <w:t>Вопрос</w:t>
      </w:r>
      <w:r w:rsidR="00B27923">
        <w:rPr>
          <w:color w:val="4F81BD" w:themeColor="accent1"/>
          <w:sz w:val="28"/>
          <w:u w:val="none"/>
        </w:rPr>
        <w:t>-</w:t>
      </w:r>
      <w:r w:rsidRPr="00C00805">
        <w:rPr>
          <w:color w:val="4F81BD" w:themeColor="accent1"/>
          <w:sz w:val="28"/>
          <w:u w:val="none"/>
        </w:rPr>
        <w:t>Ответ</w:t>
      </w:r>
      <w:r w:rsidR="00B27923">
        <w:rPr>
          <w:color w:val="4F81BD" w:themeColor="accent1"/>
          <w:sz w:val="28"/>
          <w:u w:val="none"/>
        </w:rPr>
        <w:t>:</w:t>
      </w:r>
      <w:r w:rsidRPr="00C00805">
        <w:rPr>
          <w:color w:val="4F81BD" w:themeColor="accent1"/>
          <w:sz w:val="28"/>
          <w:u w:val="none"/>
        </w:rPr>
        <w:t xml:space="preserve"> </w:t>
      </w:r>
      <w:r>
        <w:rPr>
          <w:sz w:val="28"/>
          <w:u w:val="none"/>
        </w:rPr>
        <w:t>Работа с обращениями граждан</w:t>
      </w:r>
    </w:p>
    <w:bookmarkEnd w:id="0"/>
    <w:p w:rsidR="00E22743" w:rsidRDefault="00E22743">
      <w:pPr>
        <w:rPr>
          <w:sz w:val="28"/>
          <w:u w:val="none"/>
        </w:rPr>
      </w:pPr>
    </w:p>
    <w:p w:rsidR="00E22743" w:rsidRDefault="00E22743">
      <w:pPr>
        <w:rPr>
          <w:b/>
          <w:i/>
          <w:sz w:val="28"/>
          <w:u w:val="none"/>
        </w:rPr>
      </w:pPr>
      <w:r>
        <w:rPr>
          <w:sz w:val="28"/>
          <w:u w:val="none"/>
        </w:rPr>
        <w:t xml:space="preserve">В Управление Росреестра по Алтайскому краю поступил вопрос: </w:t>
      </w:r>
      <w:r w:rsidRPr="00E22743">
        <w:rPr>
          <w:b/>
          <w:i/>
          <w:sz w:val="28"/>
          <w:u w:val="none"/>
        </w:rPr>
        <w:t>Какой перечень документов необходимо собрать многодетной семье, чтобы верно подать заявление на получение земельного участка в собственность бесплатно?</w:t>
      </w:r>
    </w:p>
    <w:p w:rsidR="00E22743" w:rsidRDefault="00E22743">
      <w:pPr>
        <w:rPr>
          <w:b/>
          <w:i/>
          <w:sz w:val="28"/>
          <w:u w:val="none"/>
        </w:rPr>
      </w:pPr>
    </w:p>
    <w:p w:rsidR="00E22743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  <w:r>
        <w:rPr>
          <w:sz w:val="28"/>
          <w:u w:val="none"/>
        </w:rPr>
        <w:t xml:space="preserve">В карточках отвечает </w:t>
      </w:r>
      <w:proofErr w:type="spellStart"/>
      <w:r w:rsidRPr="00C00805">
        <w:rPr>
          <w:b/>
          <w:sz w:val="28"/>
          <w:u w:val="none"/>
        </w:rPr>
        <w:t>Алтайкрайимущество</w:t>
      </w:r>
      <w:proofErr w:type="spellEnd"/>
      <w:r>
        <w:rPr>
          <w:sz w:val="28"/>
          <w:u w:val="none"/>
        </w:rPr>
        <w:t xml:space="preserve"> </w:t>
      </w:r>
      <w: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  <w:t xml:space="preserve">✅ </w:t>
      </w:r>
    </w:p>
    <w:p w:rsidR="00C00805" w:rsidRDefault="00C00805">
      <w:pPr>
        <w:rPr>
          <w:rFonts w:ascii="Arial" w:hAnsi="Arial" w:cs="Arial"/>
          <w:color w:val="000000"/>
          <w:spacing w:val="3"/>
          <w:sz w:val="20"/>
          <w:szCs w:val="20"/>
          <w:shd w:val="clear" w:color="auto" w:fill="FFFFFF"/>
        </w:rPr>
      </w:pP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  <w:r w:rsidRPr="00C00805">
        <w:rPr>
          <w:rFonts w:ascii="Segoe UI Symbol" w:hAnsi="Segoe UI Symbol" w:cs="Segoe UI Symbol"/>
          <w:color w:val="000000"/>
          <w:spacing w:val="3"/>
          <w:sz w:val="28"/>
          <w:szCs w:val="20"/>
          <w:u w:val="none"/>
          <w:shd w:val="clear" w:color="auto" w:fill="FFFFFF"/>
        </w:rPr>
        <w:t>📎</w:t>
      </w:r>
      <w:r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Отмечаем, 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 xml:space="preserve">что на территории нашего региона предоставление земельных участков многодетным семьям регулируется законом Алтайского края от 09.11.2015 № 98-ЗС </w:t>
      </w:r>
      <w:r w:rsidRPr="00C00805">
        <w:rPr>
          <w:b/>
          <w:color w:val="000000"/>
          <w:spacing w:val="3"/>
          <w:sz w:val="28"/>
          <w:szCs w:val="20"/>
          <w:u w:val="none"/>
          <w:shd w:val="clear" w:color="auto" w:fill="FFFFFF"/>
        </w:rPr>
        <w:t>«О бесплатном предоставлении в собственность земельных участков»</w:t>
      </w:r>
      <w:r w:rsidRPr="00C00805">
        <w:rPr>
          <w:color w:val="000000"/>
          <w:spacing w:val="3"/>
          <w:sz w:val="28"/>
          <w:szCs w:val="20"/>
          <w:u w:val="none"/>
          <w:shd w:val="clear" w:color="auto" w:fill="FFFFFF"/>
        </w:rPr>
        <w:t>.</w:t>
      </w: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Pr="00C00805" w:rsidRDefault="00C00805">
      <w:pPr>
        <w:rPr>
          <w:color w:val="4F81BD" w:themeColor="accent1"/>
          <w:spacing w:val="3"/>
          <w:sz w:val="28"/>
          <w:szCs w:val="20"/>
          <w:u w:val="none"/>
          <w:shd w:val="clear" w:color="auto" w:fill="FFFFFF"/>
        </w:rPr>
      </w:pPr>
    </w:p>
    <w:p w:rsidR="00C00805" w:rsidRDefault="00C00805">
      <w:pPr>
        <w:rPr>
          <w:color w:val="000000"/>
          <w:spacing w:val="3"/>
          <w:sz w:val="28"/>
          <w:szCs w:val="20"/>
          <w:u w:val="none"/>
          <w:shd w:val="clear" w:color="auto" w:fill="FFFFFF"/>
        </w:rPr>
      </w:pP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3971925" cy="3971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803" cy="396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lastRenderedPageBreak/>
        <w:drawing>
          <wp:inline distT="0" distB="0" distL="0" distR="0">
            <wp:extent cx="428625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05" w:rsidRDefault="00C00805">
      <w:pPr>
        <w:rPr>
          <w:sz w:val="28"/>
          <w:u w:val="none"/>
        </w:rPr>
      </w:pPr>
    </w:p>
    <w:p w:rsidR="00C00805" w:rsidRPr="00C00805" w:rsidRDefault="00C00805">
      <w:pPr>
        <w:rPr>
          <w:sz w:val="28"/>
          <w:u w:val="none"/>
        </w:rPr>
      </w:pPr>
      <w:r>
        <w:rPr>
          <w:noProof/>
          <w:sz w:val="28"/>
          <w:u w:val="none"/>
          <w:lang w:eastAsia="ru-RU"/>
        </w:rPr>
        <w:drawing>
          <wp:inline distT="0" distB="0" distL="0" distR="0">
            <wp:extent cx="4286250" cy="428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вет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960" cy="42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43" w:rsidRDefault="00E22743">
      <w:pPr>
        <w:rPr>
          <w:sz w:val="28"/>
        </w:rPr>
      </w:pPr>
    </w:p>
    <w:p w:rsidR="00C00805" w:rsidRDefault="00C00805" w:rsidP="00E22743">
      <w:pPr>
        <w:spacing w:line="276" w:lineRule="auto"/>
        <w:jc w:val="both"/>
        <w:rPr>
          <w:sz w:val="28"/>
        </w:rPr>
      </w:pPr>
    </w:p>
    <w:sectPr w:rsidR="00C00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67D"/>
    <w:rsid w:val="00166638"/>
    <w:rsid w:val="0026652C"/>
    <w:rsid w:val="002A6304"/>
    <w:rsid w:val="00A10208"/>
    <w:rsid w:val="00B27923"/>
    <w:rsid w:val="00C00805"/>
    <w:rsid w:val="00E22743"/>
    <w:rsid w:val="00FA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8B348-443E-4E48-9774-3A660F9D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743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7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743"/>
    <w:rPr>
      <w:rFonts w:ascii="Tahoma" w:eastAsia="Times New Roman" w:hAnsi="Tahoma" w:cs="Tahoma"/>
      <w:sz w:val="16"/>
      <w:szCs w:val="1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Крахмаль Светлана Васильевна</cp:lastModifiedBy>
  <cp:revision>4</cp:revision>
  <dcterms:created xsi:type="dcterms:W3CDTF">2024-05-20T06:21:00Z</dcterms:created>
  <dcterms:modified xsi:type="dcterms:W3CDTF">2024-05-27T02:33:00Z</dcterms:modified>
</cp:coreProperties>
</file>