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F4" w:rsidRPr="00867EE9" w:rsidRDefault="00D247F4" w:rsidP="00F35DBC">
      <w:pPr>
        <w:shd w:val="clear" w:color="auto" w:fill="FFFFFF"/>
        <w:spacing w:after="0" w:line="240" w:lineRule="auto"/>
        <w:ind w:right="1114"/>
        <w:jc w:val="center"/>
        <w:rPr>
          <w:rFonts w:ascii="Times New Roman" w:hAnsi="Times New Roman"/>
          <w:bCs/>
          <w:color w:val="303030"/>
          <w:sz w:val="28"/>
          <w:szCs w:val="28"/>
        </w:rPr>
      </w:pPr>
      <w:r w:rsidRPr="00867EE9">
        <w:rPr>
          <w:rFonts w:ascii="Times New Roman" w:hAnsi="Times New Roman"/>
          <w:bCs/>
          <w:color w:val="303030"/>
          <w:sz w:val="28"/>
          <w:szCs w:val="28"/>
        </w:rPr>
        <w:t>АДМИНИСТРАЦИЯ ПЕРВОМАЙСКОГО СЕЛЬСОВЕТА</w:t>
      </w:r>
    </w:p>
    <w:p w:rsidR="00D247F4" w:rsidRPr="00867EE9" w:rsidRDefault="00D247F4" w:rsidP="00F35DBC">
      <w:pPr>
        <w:shd w:val="clear" w:color="auto" w:fill="FFFFFF"/>
        <w:spacing w:after="0" w:line="240" w:lineRule="auto"/>
        <w:ind w:right="1114"/>
        <w:jc w:val="center"/>
        <w:rPr>
          <w:rFonts w:ascii="Times New Roman" w:hAnsi="Times New Roman"/>
          <w:bCs/>
          <w:sz w:val="28"/>
          <w:szCs w:val="28"/>
        </w:rPr>
      </w:pPr>
      <w:r w:rsidRPr="00867EE9">
        <w:rPr>
          <w:rFonts w:ascii="Times New Roman" w:hAnsi="Times New Roman"/>
          <w:bCs/>
          <w:color w:val="303030"/>
          <w:spacing w:val="2"/>
          <w:sz w:val="28"/>
          <w:szCs w:val="28"/>
        </w:rPr>
        <w:t>ЕГОРЬЕВСКО</w:t>
      </w:r>
      <w:r>
        <w:rPr>
          <w:rFonts w:ascii="Times New Roman" w:hAnsi="Times New Roman"/>
          <w:bCs/>
          <w:color w:val="303030"/>
          <w:spacing w:val="2"/>
          <w:sz w:val="28"/>
          <w:szCs w:val="28"/>
        </w:rPr>
        <w:t>ГО РАЙОНА АЛТАЙСКОГО</w:t>
      </w:r>
      <w:r w:rsidRPr="00867EE9">
        <w:rPr>
          <w:rFonts w:ascii="Times New Roman" w:hAnsi="Times New Roman"/>
          <w:bCs/>
          <w:color w:val="303030"/>
          <w:spacing w:val="2"/>
          <w:sz w:val="28"/>
          <w:szCs w:val="28"/>
        </w:rPr>
        <w:t xml:space="preserve"> КРАЯ</w:t>
      </w:r>
    </w:p>
    <w:p w:rsidR="00D247F4" w:rsidRPr="00867EE9" w:rsidRDefault="00D247F4" w:rsidP="008300B5">
      <w:pPr>
        <w:shd w:val="clear" w:color="auto" w:fill="FFFFFF"/>
        <w:tabs>
          <w:tab w:val="left" w:pos="350"/>
        </w:tabs>
        <w:spacing w:after="0" w:line="240" w:lineRule="auto"/>
        <w:ind w:left="-142" w:firstLine="142"/>
        <w:jc w:val="center"/>
        <w:rPr>
          <w:rFonts w:ascii="Times New Roman" w:hAnsi="Times New Roman"/>
          <w:bCs/>
          <w:color w:val="303030"/>
          <w:spacing w:val="1"/>
          <w:sz w:val="28"/>
          <w:szCs w:val="28"/>
        </w:rPr>
      </w:pPr>
    </w:p>
    <w:p w:rsidR="00D247F4" w:rsidRPr="00867EE9" w:rsidRDefault="00D247F4" w:rsidP="008300B5">
      <w:pPr>
        <w:shd w:val="clear" w:color="auto" w:fill="FFFFFF"/>
        <w:tabs>
          <w:tab w:val="left" w:pos="350"/>
        </w:tabs>
        <w:spacing w:after="0" w:line="240" w:lineRule="auto"/>
        <w:ind w:left="-142" w:firstLine="142"/>
        <w:jc w:val="center"/>
        <w:rPr>
          <w:rFonts w:ascii="Times New Roman" w:hAnsi="Times New Roman"/>
          <w:sz w:val="28"/>
          <w:szCs w:val="28"/>
        </w:rPr>
      </w:pPr>
      <w:r w:rsidRPr="00867EE9">
        <w:rPr>
          <w:rFonts w:ascii="Times New Roman" w:hAnsi="Times New Roman"/>
          <w:bCs/>
          <w:color w:val="303030"/>
          <w:spacing w:val="1"/>
          <w:sz w:val="28"/>
          <w:szCs w:val="28"/>
        </w:rPr>
        <w:t>ПОСТАНОВЛЕНИЕ</w:t>
      </w:r>
    </w:p>
    <w:p w:rsidR="00D247F4" w:rsidRPr="00867EE9" w:rsidRDefault="00D247F4" w:rsidP="00855BFA">
      <w:pPr>
        <w:shd w:val="clear" w:color="auto" w:fill="FFFFFF"/>
        <w:tabs>
          <w:tab w:val="left" w:pos="350"/>
        </w:tabs>
        <w:spacing w:line="326" w:lineRule="exact"/>
        <w:ind w:left="-142" w:firstLine="142"/>
        <w:jc w:val="both"/>
        <w:rPr>
          <w:rFonts w:ascii="Times New Roman" w:hAnsi="Times New Roman"/>
          <w:sz w:val="28"/>
          <w:szCs w:val="28"/>
        </w:rPr>
      </w:pPr>
    </w:p>
    <w:p w:rsidR="00D247F4" w:rsidRPr="00867EE9" w:rsidRDefault="00D247F4" w:rsidP="00867EE9">
      <w:pPr>
        <w:rPr>
          <w:rFonts w:ascii="Times New Roman" w:hAnsi="Times New Roman"/>
          <w:sz w:val="28"/>
          <w:szCs w:val="28"/>
        </w:rPr>
      </w:pPr>
      <w:r>
        <w:rPr>
          <w:rFonts w:ascii="Times New Roman" w:hAnsi="Times New Roman"/>
          <w:sz w:val="28"/>
          <w:szCs w:val="28"/>
        </w:rPr>
        <w:t>01.06. 2017 года №  9/1</w:t>
      </w:r>
      <w:r w:rsidRPr="00867EE9">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867EE9">
        <w:rPr>
          <w:rFonts w:ascii="Times New Roman" w:hAnsi="Times New Roman"/>
          <w:sz w:val="28"/>
          <w:szCs w:val="28"/>
        </w:rPr>
        <w:t>с.</w:t>
      </w:r>
      <w:r>
        <w:rPr>
          <w:rFonts w:ascii="Times New Roman" w:hAnsi="Times New Roman"/>
          <w:sz w:val="28"/>
          <w:szCs w:val="28"/>
        </w:rPr>
        <w:t xml:space="preserve"> </w:t>
      </w:r>
      <w:r w:rsidRPr="00867EE9">
        <w:rPr>
          <w:rFonts w:ascii="Times New Roman" w:hAnsi="Times New Roman"/>
          <w:sz w:val="28"/>
          <w:szCs w:val="28"/>
        </w:rPr>
        <w:t>Первомайское</w:t>
      </w:r>
    </w:p>
    <w:p w:rsidR="00D247F4" w:rsidRPr="00867EE9" w:rsidRDefault="00D247F4" w:rsidP="00855BFA">
      <w:pPr>
        <w:tabs>
          <w:tab w:val="center" w:pos="4677"/>
          <w:tab w:val="left" w:pos="6711"/>
        </w:tabs>
        <w:spacing w:after="240" w:line="192" w:lineRule="atLeast"/>
        <w:jc w:val="both"/>
        <w:rPr>
          <w:rFonts w:ascii="Times New Roman" w:hAnsi="Times New Roman"/>
          <w:color w:val="000000"/>
          <w:sz w:val="28"/>
          <w:szCs w:val="28"/>
          <w:lang w:eastAsia="ru-RU"/>
        </w:rPr>
      </w:pP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«Об утверждении  Программы</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xml:space="preserve"> комплексного  развития </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xml:space="preserve">социальной инфраструктуры </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xml:space="preserve">муниципального образования </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 xml:space="preserve">Первомайский сельсовет </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Егорьевского района Алтайского</w:t>
      </w:r>
    </w:p>
    <w:p w:rsidR="00D247F4" w:rsidRPr="00867EE9" w:rsidRDefault="00D247F4" w:rsidP="00855BFA">
      <w:pPr>
        <w:spacing w:after="0" w:line="192" w:lineRule="atLeast"/>
        <w:jc w:val="both"/>
        <w:rPr>
          <w:rFonts w:ascii="Times New Roman" w:hAnsi="Times New Roman"/>
          <w:bCs/>
          <w:color w:val="000000"/>
          <w:sz w:val="28"/>
          <w:szCs w:val="28"/>
          <w:lang w:eastAsia="ru-RU"/>
        </w:rPr>
      </w:pPr>
      <w:r w:rsidRPr="00867EE9">
        <w:rPr>
          <w:rFonts w:ascii="Times New Roman" w:hAnsi="Times New Roman"/>
          <w:bCs/>
          <w:color w:val="000000"/>
          <w:sz w:val="28"/>
          <w:szCs w:val="28"/>
          <w:lang w:eastAsia="ru-RU"/>
        </w:rPr>
        <w:t>края  2016-2032 гг».</w:t>
      </w:r>
    </w:p>
    <w:p w:rsidR="00D247F4" w:rsidRPr="00867EE9" w:rsidRDefault="00D247F4" w:rsidP="00855BFA">
      <w:pPr>
        <w:spacing w:after="0" w:line="192" w:lineRule="atLeast"/>
        <w:jc w:val="both"/>
        <w:rPr>
          <w:rFonts w:ascii="Times New Roman" w:hAnsi="Times New Roman"/>
          <w:b/>
          <w:bCs/>
          <w:color w:val="000000"/>
          <w:sz w:val="28"/>
          <w:szCs w:val="28"/>
          <w:lang w:eastAsia="ru-RU"/>
        </w:rPr>
      </w:pPr>
    </w:p>
    <w:p w:rsidR="00D247F4" w:rsidRPr="00867EE9" w:rsidRDefault="00D247F4"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Первомайский  сельсовет Егорьевского района Алтайского края, администрация Первомайского сельсовета Егорьевского района, Алтайского края </w:t>
      </w:r>
      <w:r w:rsidRPr="00867EE9">
        <w:rPr>
          <w:rFonts w:ascii="Times New Roman" w:hAnsi="Times New Roman"/>
          <w:bCs/>
          <w:color w:val="000000"/>
          <w:sz w:val="28"/>
          <w:szCs w:val="28"/>
          <w:lang w:eastAsia="ru-RU"/>
        </w:rPr>
        <w:t>ПОСТАНОВЛЯЕТ:</w:t>
      </w:r>
    </w:p>
    <w:p w:rsidR="00D247F4" w:rsidRPr="00867EE9" w:rsidRDefault="00D247F4" w:rsidP="00855BFA">
      <w:pPr>
        <w:spacing w:after="0" w:line="192" w:lineRule="atLeast"/>
        <w:jc w:val="both"/>
        <w:rPr>
          <w:rFonts w:ascii="Times New Roman" w:hAnsi="Times New Roman"/>
          <w:color w:val="000000"/>
          <w:sz w:val="28"/>
          <w:szCs w:val="28"/>
          <w:lang w:eastAsia="ru-RU"/>
        </w:rPr>
      </w:pPr>
    </w:p>
    <w:p w:rsidR="00D247F4" w:rsidRPr="00867EE9" w:rsidRDefault="00D247F4"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 </w:t>
      </w:r>
      <w:r w:rsidRPr="00867EE9">
        <w:rPr>
          <w:rFonts w:ascii="Times New Roman" w:hAnsi="Times New Roman"/>
          <w:color w:val="000000"/>
          <w:sz w:val="28"/>
          <w:szCs w:val="28"/>
          <w:lang w:eastAsia="ru-RU"/>
        </w:rPr>
        <w:t>Утвердить Программу комплексного  развития социальной инфраструктуры муниципального образования Первомайский сельсовет Егорьевского района   на 2016-2032 годы.</w:t>
      </w:r>
    </w:p>
    <w:p w:rsidR="00D247F4" w:rsidRPr="00867EE9" w:rsidRDefault="00D247F4"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2.</w:t>
      </w:r>
      <w:r>
        <w:rPr>
          <w:rFonts w:ascii="Times New Roman" w:hAnsi="Times New Roman"/>
          <w:color w:val="000000"/>
          <w:sz w:val="28"/>
          <w:szCs w:val="28"/>
          <w:lang w:eastAsia="ru-RU"/>
        </w:rPr>
        <w:t xml:space="preserve"> </w:t>
      </w:r>
      <w:r w:rsidRPr="00867EE9">
        <w:rPr>
          <w:rFonts w:ascii="Times New Roman" w:hAnsi="Times New Roman"/>
          <w:color w:val="000000"/>
          <w:sz w:val="28"/>
          <w:szCs w:val="28"/>
          <w:lang w:eastAsia="ru-RU"/>
        </w:rPr>
        <w:t>Разместить на  официальном сайте администрации муниципального  образования Первомайский сельсовет Егорьевского района   в информационно-телекоммуникационной сети «Интернет»</w:t>
      </w:r>
      <w:r>
        <w:rPr>
          <w:rFonts w:ascii="Times New Roman" w:hAnsi="Times New Roman"/>
          <w:color w:val="000000"/>
          <w:sz w:val="28"/>
          <w:szCs w:val="28"/>
          <w:lang w:eastAsia="ru-RU"/>
        </w:rPr>
        <w:t>.</w:t>
      </w:r>
      <w:r w:rsidRPr="00867EE9">
        <w:rPr>
          <w:rFonts w:ascii="Times New Roman" w:hAnsi="Times New Roman"/>
          <w:color w:val="000000"/>
          <w:sz w:val="28"/>
          <w:szCs w:val="28"/>
          <w:lang w:eastAsia="ru-RU"/>
        </w:rPr>
        <w:t xml:space="preserve"> </w:t>
      </w:r>
    </w:p>
    <w:p w:rsidR="00D247F4" w:rsidRPr="00867EE9" w:rsidRDefault="00D247F4" w:rsidP="001B0297">
      <w:pPr>
        <w:spacing w:after="0" w:line="192" w:lineRule="atLeast"/>
        <w:ind w:firstLine="708"/>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3.</w:t>
      </w:r>
      <w:r>
        <w:rPr>
          <w:rFonts w:ascii="Times New Roman" w:hAnsi="Times New Roman"/>
          <w:color w:val="000000"/>
          <w:sz w:val="28"/>
          <w:szCs w:val="28"/>
          <w:lang w:eastAsia="ru-RU"/>
        </w:rPr>
        <w:t xml:space="preserve"> </w:t>
      </w:r>
      <w:r w:rsidRPr="00867EE9">
        <w:rPr>
          <w:rFonts w:ascii="Times New Roman" w:hAnsi="Times New Roman"/>
          <w:color w:val="000000"/>
          <w:sz w:val="28"/>
          <w:szCs w:val="28"/>
          <w:lang w:eastAsia="ru-RU"/>
        </w:rPr>
        <w:t>Контроль за исполнением настоящего Постановления оставляю за собой.</w:t>
      </w:r>
    </w:p>
    <w:p w:rsidR="00D247F4" w:rsidRPr="00867EE9" w:rsidRDefault="00D247F4" w:rsidP="00855BFA">
      <w:pPr>
        <w:spacing w:after="240" w:line="192" w:lineRule="atLeast"/>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xml:space="preserve"> </w:t>
      </w:r>
    </w:p>
    <w:p w:rsidR="00D247F4" w:rsidRPr="00867EE9" w:rsidRDefault="00D247F4" w:rsidP="00855BFA">
      <w:pPr>
        <w:spacing w:after="240" w:line="192" w:lineRule="atLeast"/>
        <w:jc w:val="both"/>
        <w:rPr>
          <w:rFonts w:ascii="Times New Roman" w:hAnsi="Times New Roman"/>
          <w:color w:val="000000"/>
          <w:sz w:val="28"/>
          <w:szCs w:val="28"/>
          <w:lang w:eastAsia="ru-RU"/>
        </w:rPr>
      </w:pPr>
      <w:r w:rsidRPr="00867EE9">
        <w:rPr>
          <w:rFonts w:ascii="Times New Roman" w:hAnsi="Times New Roman"/>
          <w:color w:val="000000"/>
          <w:sz w:val="28"/>
          <w:szCs w:val="28"/>
          <w:lang w:eastAsia="ru-RU"/>
        </w:rPr>
        <w:t> </w:t>
      </w:r>
    </w:p>
    <w:p w:rsidR="00D247F4" w:rsidRPr="00867EE9" w:rsidRDefault="00D247F4" w:rsidP="00855BFA">
      <w:pPr>
        <w:pStyle w:val="NoSpacing"/>
        <w:jc w:val="both"/>
        <w:rPr>
          <w:rFonts w:ascii="Times New Roman" w:hAnsi="Times New Roman"/>
          <w:sz w:val="28"/>
          <w:szCs w:val="28"/>
        </w:rPr>
      </w:pPr>
      <w:r w:rsidRPr="00867EE9">
        <w:rPr>
          <w:rFonts w:ascii="Times New Roman" w:hAnsi="Times New Roman"/>
          <w:sz w:val="28"/>
          <w:szCs w:val="28"/>
        </w:rPr>
        <w:t xml:space="preserve">Глава сельсовета                                                                          </w:t>
      </w:r>
      <w:r>
        <w:rPr>
          <w:rFonts w:ascii="Times New Roman" w:hAnsi="Times New Roman"/>
          <w:sz w:val="28"/>
          <w:szCs w:val="28"/>
        </w:rPr>
        <w:t xml:space="preserve">   </w:t>
      </w:r>
      <w:r w:rsidRPr="00867EE9">
        <w:rPr>
          <w:rFonts w:ascii="Times New Roman" w:hAnsi="Times New Roman"/>
          <w:sz w:val="28"/>
          <w:szCs w:val="28"/>
        </w:rPr>
        <w:t>Е.М. Пенькова</w:t>
      </w:r>
    </w:p>
    <w:p w:rsidR="00D247F4" w:rsidRPr="00867EE9" w:rsidRDefault="00D247F4" w:rsidP="00855BFA">
      <w:pPr>
        <w:jc w:val="both"/>
        <w:rPr>
          <w:rFonts w:ascii="Times New Roman" w:hAnsi="Times New Roman"/>
          <w:sz w:val="28"/>
          <w:szCs w:val="28"/>
        </w:rPr>
      </w:pPr>
    </w:p>
    <w:p w:rsidR="00D247F4" w:rsidRPr="00867EE9" w:rsidRDefault="00D247F4" w:rsidP="00855BFA">
      <w:pPr>
        <w:jc w:val="both"/>
        <w:rPr>
          <w:rFonts w:ascii="Times New Roman" w:hAnsi="Times New Roman"/>
          <w:sz w:val="28"/>
          <w:szCs w:val="28"/>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ind w:left="5812"/>
        <w:jc w:val="both"/>
        <w:rPr>
          <w:rFonts w:ascii="Times New Roman" w:hAnsi="Times New Roman"/>
          <w:sz w:val="24"/>
          <w:szCs w:val="24"/>
        </w:rPr>
      </w:pPr>
    </w:p>
    <w:tbl>
      <w:tblPr>
        <w:tblpPr w:leftFromText="180" w:rightFromText="180" w:vertAnchor="text" w:horzAnchor="margin" w:tblpXSpec="right" w:tblpY="2"/>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7"/>
      </w:tblGrid>
      <w:tr w:rsidR="00D247F4" w:rsidRPr="00851B05">
        <w:trPr>
          <w:trHeight w:val="1263"/>
        </w:trPr>
        <w:tc>
          <w:tcPr>
            <w:tcW w:w="5387" w:type="dxa"/>
            <w:tcBorders>
              <w:top w:val="nil"/>
              <w:left w:val="nil"/>
              <w:bottom w:val="nil"/>
              <w:right w:val="nil"/>
            </w:tcBorders>
          </w:tcPr>
          <w:p w:rsidR="00D247F4" w:rsidRPr="00851B05" w:rsidRDefault="00D247F4" w:rsidP="00855BFA">
            <w:pPr>
              <w:pStyle w:val="ConsPlusTitle"/>
              <w:widowControl/>
              <w:jc w:val="both"/>
              <w:rPr>
                <w:rFonts w:ascii="Times New Roman" w:hAnsi="Times New Roman" w:cs="Times New Roman"/>
                <w:b w:val="0"/>
                <w:sz w:val="24"/>
                <w:szCs w:val="24"/>
              </w:rPr>
            </w:pPr>
            <w:r w:rsidRPr="00851B05">
              <w:rPr>
                <w:rFonts w:ascii="Times New Roman" w:hAnsi="Times New Roman" w:cs="Times New Roman"/>
                <w:b w:val="0"/>
                <w:sz w:val="24"/>
                <w:szCs w:val="24"/>
              </w:rPr>
              <w:t>Приложение</w:t>
            </w:r>
          </w:p>
          <w:p w:rsidR="00D247F4" w:rsidRPr="00AF7289" w:rsidRDefault="00D247F4" w:rsidP="00855BFA">
            <w:pPr>
              <w:pStyle w:val="ConsPlusTitle"/>
              <w:widowControl/>
              <w:jc w:val="both"/>
              <w:rPr>
                <w:rFonts w:ascii="Times New Roman" w:hAnsi="Times New Roman" w:cs="Times New Roman"/>
                <w:b w:val="0"/>
                <w:color w:val="000000"/>
                <w:sz w:val="24"/>
                <w:szCs w:val="24"/>
              </w:rPr>
            </w:pPr>
            <w:r w:rsidRPr="00851B05">
              <w:rPr>
                <w:rFonts w:ascii="Times New Roman" w:hAnsi="Times New Roman" w:cs="Times New Roman"/>
                <w:b w:val="0"/>
                <w:sz w:val="24"/>
                <w:szCs w:val="24"/>
              </w:rPr>
              <w:t>к постановлению</w:t>
            </w:r>
            <w:r w:rsidRPr="00851B05">
              <w:rPr>
                <w:rFonts w:ascii="Times New Roman" w:hAnsi="Times New Roman" w:cs="Times New Roman"/>
                <w:b w:val="0"/>
                <w:color w:val="000000"/>
                <w:sz w:val="24"/>
                <w:szCs w:val="24"/>
              </w:rPr>
              <w:t xml:space="preserve"> администрация Первомайского сельсовета Егорьевского района,     Алтайского краяот  </w:t>
            </w:r>
            <w:r>
              <w:rPr>
                <w:rFonts w:ascii="Times New Roman" w:hAnsi="Times New Roman" w:cs="Times New Roman"/>
                <w:b w:val="0"/>
                <w:sz w:val="24"/>
                <w:szCs w:val="24"/>
              </w:rPr>
              <w:t>01.06.2017г. № 9/1</w:t>
            </w:r>
          </w:p>
          <w:p w:rsidR="00D247F4" w:rsidRPr="00851B05" w:rsidRDefault="00D247F4" w:rsidP="00855BFA">
            <w:pPr>
              <w:pStyle w:val="ConsPlusTitle"/>
              <w:widowControl/>
              <w:jc w:val="both"/>
              <w:rPr>
                <w:rFonts w:ascii="Times New Roman" w:hAnsi="Times New Roman" w:cs="Times New Roman"/>
                <w:b w:val="0"/>
                <w:sz w:val="24"/>
                <w:szCs w:val="24"/>
              </w:rPr>
            </w:pPr>
          </w:p>
        </w:tc>
      </w:tr>
    </w:tbl>
    <w:p w:rsidR="00D247F4" w:rsidRPr="00851B05" w:rsidRDefault="00D247F4" w:rsidP="00855BFA">
      <w:pPr>
        <w:ind w:left="5812"/>
        <w:jc w:val="both"/>
        <w:rPr>
          <w:rFonts w:ascii="Times New Roman" w:hAnsi="Times New Roman"/>
          <w:sz w:val="24"/>
          <w:szCs w:val="24"/>
        </w:rPr>
      </w:pPr>
    </w:p>
    <w:p w:rsidR="00D247F4" w:rsidRPr="00851B05" w:rsidRDefault="00D247F4" w:rsidP="00855BFA">
      <w:pPr>
        <w:ind w:left="5812"/>
        <w:jc w:val="both"/>
        <w:rPr>
          <w:rFonts w:ascii="Times New Roman" w:hAnsi="Times New Roman"/>
          <w:sz w:val="24"/>
          <w:szCs w:val="24"/>
        </w:rPr>
      </w:pPr>
    </w:p>
    <w:p w:rsidR="00D247F4" w:rsidRPr="00851B05" w:rsidRDefault="00D247F4" w:rsidP="00855BFA">
      <w:pPr>
        <w:ind w:left="5812"/>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E35643" w:rsidRDefault="00D247F4" w:rsidP="00E35643">
      <w:pPr>
        <w:spacing w:after="0" w:line="240" w:lineRule="auto"/>
        <w:ind w:firstLine="482"/>
        <w:jc w:val="center"/>
        <w:rPr>
          <w:rFonts w:ascii="Times New Roman" w:hAnsi="Times New Roman"/>
          <w:b/>
          <w:sz w:val="28"/>
          <w:szCs w:val="28"/>
        </w:rPr>
      </w:pPr>
      <w:r w:rsidRPr="00E35643">
        <w:rPr>
          <w:rFonts w:ascii="Times New Roman" w:hAnsi="Times New Roman"/>
          <w:b/>
          <w:sz w:val="28"/>
          <w:szCs w:val="28"/>
        </w:rPr>
        <w:t>Программа комплексного развития социальной        инфраструктуры муниципального образования</w:t>
      </w:r>
    </w:p>
    <w:p w:rsidR="00D247F4" w:rsidRPr="00E35643" w:rsidRDefault="00D247F4" w:rsidP="00E35643">
      <w:pPr>
        <w:spacing w:after="0" w:line="240" w:lineRule="auto"/>
        <w:ind w:firstLine="482"/>
        <w:jc w:val="center"/>
        <w:rPr>
          <w:rFonts w:ascii="Times New Roman" w:hAnsi="Times New Roman"/>
          <w:b/>
          <w:sz w:val="28"/>
          <w:szCs w:val="28"/>
        </w:rPr>
      </w:pPr>
      <w:r w:rsidRPr="00E35643">
        <w:rPr>
          <w:rFonts w:ascii="Times New Roman" w:hAnsi="Times New Roman"/>
          <w:b/>
          <w:sz w:val="28"/>
          <w:szCs w:val="28"/>
        </w:rPr>
        <w:t>Первомайский сельсовет Егорьевского района Алтайского края на 2016-2032 годы</w:t>
      </w:r>
    </w:p>
    <w:p w:rsidR="00D247F4" w:rsidRPr="00851B05" w:rsidRDefault="00D247F4" w:rsidP="00E35643">
      <w:pPr>
        <w:jc w:val="center"/>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Default="00D247F4" w:rsidP="00855BFA">
      <w:pPr>
        <w:jc w:val="both"/>
        <w:rPr>
          <w:rFonts w:ascii="Times New Roman" w:hAnsi="Times New Roman"/>
          <w:sz w:val="24"/>
          <w:szCs w:val="24"/>
        </w:rPr>
      </w:pPr>
    </w:p>
    <w:p w:rsidR="00D247F4" w:rsidRDefault="00D247F4" w:rsidP="00855BFA">
      <w:pPr>
        <w:jc w:val="both"/>
        <w:rPr>
          <w:rFonts w:ascii="Times New Roman" w:hAnsi="Times New Roman"/>
          <w:sz w:val="24"/>
          <w:szCs w:val="24"/>
        </w:rPr>
      </w:pPr>
    </w:p>
    <w:p w:rsidR="00D247F4" w:rsidRDefault="00D247F4" w:rsidP="00855BFA">
      <w:pPr>
        <w:jc w:val="both"/>
        <w:rPr>
          <w:rFonts w:ascii="Times New Roman" w:hAnsi="Times New Roman"/>
          <w:sz w:val="24"/>
          <w:szCs w:val="24"/>
        </w:rPr>
      </w:pPr>
    </w:p>
    <w:p w:rsidR="00D247F4"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Default="00D247F4" w:rsidP="00867EE9">
      <w:pPr>
        <w:pStyle w:val="31"/>
        <w:tabs>
          <w:tab w:val="left" w:pos="3762"/>
          <w:tab w:val="center" w:pos="5037"/>
        </w:tabs>
        <w:spacing w:line="312" w:lineRule="auto"/>
        <w:ind w:left="0"/>
        <w:jc w:val="both"/>
        <w:rPr>
          <w:b w:val="0"/>
          <w:bCs w:val="0"/>
          <w:sz w:val="24"/>
          <w:szCs w:val="24"/>
          <w:lang w:val="ru-RU"/>
        </w:rPr>
      </w:pPr>
    </w:p>
    <w:p w:rsidR="00D247F4" w:rsidRPr="00851B05" w:rsidRDefault="00D247F4" w:rsidP="00867EE9">
      <w:pPr>
        <w:pStyle w:val="31"/>
        <w:tabs>
          <w:tab w:val="left" w:pos="3762"/>
          <w:tab w:val="center" w:pos="5037"/>
        </w:tabs>
        <w:spacing w:line="312" w:lineRule="auto"/>
        <w:ind w:left="0"/>
        <w:jc w:val="both"/>
        <w:rPr>
          <w:sz w:val="24"/>
          <w:szCs w:val="24"/>
          <w:lang w:val="ru-RU"/>
        </w:rPr>
      </w:pPr>
    </w:p>
    <w:p w:rsidR="00D247F4" w:rsidRPr="00851B05" w:rsidRDefault="00D247F4" w:rsidP="00855BFA">
      <w:pPr>
        <w:pStyle w:val="31"/>
        <w:tabs>
          <w:tab w:val="left" w:pos="3762"/>
          <w:tab w:val="center" w:pos="5037"/>
        </w:tabs>
        <w:spacing w:line="312" w:lineRule="auto"/>
        <w:ind w:left="0" w:firstLine="720"/>
        <w:jc w:val="both"/>
        <w:rPr>
          <w:sz w:val="24"/>
          <w:szCs w:val="24"/>
          <w:lang w:val="ru-RU"/>
        </w:rPr>
      </w:pPr>
    </w:p>
    <w:p w:rsidR="00D247F4" w:rsidRPr="00851B05" w:rsidRDefault="00D247F4" w:rsidP="00867EE9">
      <w:pPr>
        <w:pStyle w:val="31"/>
        <w:tabs>
          <w:tab w:val="left" w:pos="3762"/>
          <w:tab w:val="center" w:pos="5037"/>
        </w:tabs>
        <w:spacing w:line="312" w:lineRule="auto"/>
        <w:ind w:left="0" w:firstLine="720"/>
        <w:jc w:val="center"/>
        <w:rPr>
          <w:sz w:val="24"/>
          <w:szCs w:val="24"/>
          <w:lang w:val="ru-RU"/>
        </w:rPr>
      </w:pPr>
      <w:r w:rsidRPr="00851B05">
        <w:rPr>
          <w:sz w:val="24"/>
          <w:szCs w:val="24"/>
          <w:lang w:val="ru-RU"/>
        </w:rPr>
        <w:t>Оглавление</w:t>
      </w:r>
    </w:p>
    <w:p w:rsidR="00D247F4" w:rsidRPr="00851B05" w:rsidRDefault="00D247F4" w:rsidP="00855BFA">
      <w:pPr>
        <w:pStyle w:val="31"/>
        <w:tabs>
          <w:tab w:val="left" w:pos="3762"/>
          <w:tab w:val="center" w:pos="5037"/>
        </w:tabs>
        <w:spacing w:line="312" w:lineRule="auto"/>
        <w:ind w:left="0" w:firstLine="720"/>
        <w:jc w:val="both"/>
        <w:rPr>
          <w:sz w:val="24"/>
          <w:szCs w:val="24"/>
          <w:lang w:val="ru-RU"/>
        </w:rPr>
      </w:pPr>
    </w:p>
    <w:p w:rsidR="00D247F4" w:rsidRPr="00851B05" w:rsidRDefault="00D247F4" w:rsidP="00855BFA">
      <w:pPr>
        <w:pStyle w:val="31"/>
        <w:spacing w:line="312" w:lineRule="auto"/>
        <w:ind w:left="0"/>
        <w:jc w:val="both"/>
        <w:rPr>
          <w:sz w:val="24"/>
          <w:szCs w:val="24"/>
          <w:lang w:val="ru-RU"/>
        </w:rPr>
      </w:pPr>
      <w:r w:rsidRPr="00851B05">
        <w:rPr>
          <w:sz w:val="24"/>
          <w:szCs w:val="24"/>
          <w:lang w:val="ru-RU"/>
        </w:rPr>
        <w:t>Введение……………………………………………………………………………….…...……3</w:t>
      </w:r>
    </w:p>
    <w:p w:rsidR="00D247F4" w:rsidRPr="00851B05" w:rsidRDefault="00D247F4" w:rsidP="00855BFA">
      <w:pPr>
        <w:pStyle w:val="31"/>
        <w:spacing w:line="312" w:lineRule="auto"/>
        <w:ind w:left="0"/>
        <w:jc w:val="both"/>
        <w:rPr>
          <w:sz w:val="24"/>
          <w:szCs w:val="24"/>
          <w:lang w:val="ru-RU"/>
        </w:rPr>
      </w:pPr>
      <w:r w:rsidRPr="00851B05">
        <w:rPr>
          <w:sz w:val="24"/>
          <w:szCs w:val="24"/>
          <w:lang w:val="ru-RU"/>
        </w:rPr>
        <w:t>Паспорт программы……………………………………………………………………………6</w:t>
      </w:r>
    </w:p>
    <w:p w:rsidR="00D247F4" w:rsidRPr="00851B05" w:rsidRDefault="00D247F4" w:rsidP="00855BFA">
      <w:pPr>
        <w:pStyle w:val="31"/>
        <w:spacing w:line="312" w:lineRule="auto"/>
        <w:ind w:left="0"/>
        <w:jc w:val="both"/>
        <w:rPr>
          <w:bCs w:val="0"/>
          <w:sz w:val="24"/>
          <w:szCs w:val="24"/>
          <w:lang w:val="ru-RU"/>
        </w:rPr>
      </w:pPr>
      <w:r w:rsidRPr="00851B05">
        <w:rPr>
          <w:sz w:val="24"/>
          <w:szCs w:val="24"/>
          <w:lang w:val="ru-RU"/>
        </w:rPr>
        <w:t>Общие сведения……………………………………………………………………………..….9</w:t>
      </w:r>
    </w:p>
    <w:p w:rsidR="00D247F4" w:rsidRPr="00851B05" w:rsidRDefault="00D247F4" w:rsidP="00855BFA">
      <w:pPr>
        <w:pStyle w:val="10"/>
        <w:shd w:val="clear" w:color="auto" w:fill="auto"/>
        <w:spacing w:line="312" w:lineRule="auto"/>
        <w:jc w:val="both"/>
        <w:rPr>
          <w:b/>
          <w:sz w:val="24"/>
          <w:szCs w:val="24"/>
        </w:rPr>
      </w:pPr>
      <w:r w:rsidRPr="00851B05">
        <w:rPr>
          <w:b/>
          <w:sz w:val="24"/>
          <w:szCs w:val="24"/>
        </w:rPr>
        <w:t xml:space="preserve">1. Характеристика существующего состояния </w:t>
      </w:r>
      <w:r>
        <w:rPr>
          <w:b/>
          <w:sz w:val="24"/>
          <w:szCs w:val="24"/>
        </w:rPr>
        <w:t>социальной инфраструктуры………..20</w:t>
      </w:r>
    </w:p>
    <w:p w:rsidR="00D247F4" w:rsidRPr="00851B05" w:rsidRDefault="00D247F4" w:rsidP="00855BFA">
      <w:pPr>
        <w:pStyle w:val="10"/>
        <w:shd w:val="clear" w:color="auto" w:fill="auto"/>
        <w:tabs>
          <w:tab w:val="left" w:pos="2350"/>
        </w:tabs>
        <w:spacing w:line="312" w:lineRule="auto"/>
        <w:jc w:val="both"/>
        <w:rPr>
          <w:b/>
          <w:sz w:val="24"/>
          <w:szCs w:val="24"/>
        </w:rPr>
      </w:pPr>
      <w:r w:rsidRPr="00851B05">
        <w:rPr>
          <w:b/>
          <w:sz w:val="24"/>
          <w:szCs w:val="24"/>
        </w:rPr>
        <w:t>2. Система программных м</w:t>
      </w:r>
      <w:r>
        <w:rPr>
          <w:b/>
          <w:sz w:val="24"/>
          <w:szCs w:val="24"/>
        </w:rPr>
        <w:t>ероприятий……………………………………………………29</w:t>
      </w:r>
    </w:p>
    <w:p w:rsidR="00D247F4" w:rsidRPr="00851B05" w:rsidRDefault="00D247F4" w:rsidP="00855BFA">
      <w:pPr>
        <w:pStyle w:val="NormalWeb"/>
        <w:spacing w:before="0" w:after="0" w:line="312" w:lineRule="auto"/>
        <w:jc w:val="both"/>
      </w:pPr>
      <w:r w:rsidRPr="00851B05">
        <w:rPr>
          <w:b/>
        </w:rPr>
        <w:t>3. Финансовые потребности для реализации программы……………………………….</w:t>
      </w:r>
      <w:r>
        <w:rPr>
          <w:b/>
        </w:rPr>
        <w:t>33</w:t>
      </w:r>
    </w:p>
    <w:p w:rsidR="00D247F4" w:rsidRPr="00851B05" w:rsidRDefault="00D247F4" w:rsidP="00855BFA">
      <w:pPr>
        <w:pStyle w:val="10"/>
        <w:shd w:val="clear" w:color="auto" w:fill="auto"/>
        <w:tabs>
          <w:tab w:val="left" w:pos="2350"/>
        </w:tabs>
        <w:spacing w:line="312" w:lineRule="auto"/>
        <w:jc w:val="both"/>
        <w:rPr>
          <w:b/>
          <w:sz w:val="24"/>
          <w:szCs w:val="24"/>
        </w:rPr>
      </w:pPr>
      <w:r w:rsidRPr="00851B05">
        <w:rPr>
          <w:b/>
          <w:sz w:val="24"/>
          <w:szCs w:val="24"/>
        </w:rPr>
        <w:t>4. Целевые индикаторы программы и оценка эффективности реализации программы…………</w:t>
      </w:r>
      <w:r>
        <w:rPr>
          <w:b/>
          <w:sz w:val="24"/>
          <w:szCs w:val="24"/>
        </w:rPr>
        <w:t>…………………………………………………………………..………39</w:t>
      </w:r>
    </w:p>
    <w:p w:rsidR="00D247F4" w:rsidRPr="00851B05" w:rsidRDefault="00D247F4" w:rsidP="00855BFA">
      <w:pPr>
        <w:pStyle w:val="NormalWeb"/>
        <w:spacing w:before="0" w:after="0" w:line="312" w:lineRule="auto"/>
        <w:jc w:val="both"/>
      </w:pPr>
      <w:r w:rsidRPr="00851B05">
        <w:rPr>
          <w:b/>
        </w:rPr>
        <w:t>5. Нормативное обеспечение…………………………………………………………………</w:t>
      </w:r>
      <w:r>
        <w:rPr>
          <w:b/>
        </w:rPr>
        <w:t>43</w:t>
      </w:r>
    </w:p>
    <w:p w:rsidR="00D247F4" w:rsidRPr="00851B05" w:rsidRDefault="00D247F4" w:rsidP="00855BFA">
      <w:pPr>
        <w:spacing w:line="312" w:lineRule="auto"/>
        <w:ind w:firstLine="720"/>
        <w:jc w:val="both"/>
        <w:rPr>
          <w:rFonts w:ascii="Times New Roman" w:hAnsi="Times New Roman"/>
          <w:sz w:val="24"/>
          <w:szCs w:val="24"/>
        </w:rPr>
      </w:pPr>
    </w:p>
    <w:p w:rsidR="00D247F4" w:rsidRPr="00851B05" w:rsidRDefault="00D247F4" w:rsidP="00855BFA">
      <w:pPr>
        <w:spacing w:line="312" w:lineRule="auto"/>
        <w:ind w:firstLine="720"/>
        <w:jc w:val="both"/>
        <w:rPr>
          <w:rFonts w:ascii="Times New Roman" w:hAnsi="Times New Roman"/>
          <w:sz w:val="24"/>
          <w:szCs w:val="24"/>
        </w:rPr>
      </w:pPr>
    </w:p>
    <w:p w:rsidR="00D247F4" w:rsidRPr="00851B05" w:rsidRDefault="00D247F4" w:rsidP="00855BFA">
      <w:pPr>
        <w:spacing w:line="312" w:lineRule="auto"/>
        <w:ind w:firstLine="720"/>
        <w:jc w:val="both"/>
        <w:rPr>
          <w:rFonts w:ascii="Times New Roman" w:hAnsi="Times New Roman"/>
          <w:b/>
          <w:sz w:val="24"/>
          <w:szCs w:val="24"/>
        </w:rPr>
        <w:sectPr w:rsidR="00D247F4" w:rsidRPr="00851B05" w:rsidSect="00867EE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pgNumType w:start="0"/>
          <w:cols w:space="708"/>
          <w:titlePg/>
          <w:docGrid w:linePitch="360"/>
        </w:sectPr>
      </w:pPr>
    </w:p>
    <w:p w:rsidR="00D247F4" w:rsidRPr="00851B05" w:rsidRDefault="00D247F4" w:rsidP="00855BFA">
      <w:pPr>
        <w:tabs>
          <w:tab w:val="left" w:pos="4175"/>
          <w:tab w:val="center" w:pos="5037"/>
        </w:tabs>
        <w:spacing w:line="312" w:lineRule="auto"/>
        <w:ind w:firstLine="720"/>
        <w:jc w:val="both"/>
        <w:rPr>
          <w:rFonts w:ascii="Times New Roman" w:hAnsi="Times New Roman"/>
          <w:b/>
          <w:sz w:val="24"/>
          <w:szCs w:val="24"/>
        </w:rPr>
      </w:pPr>
      <w:r w:rsidRPr="00851B05">
        <w:rPr>
          <w:rFonts w:ascii="Times New Roman" w:hAnsi="Times New Roman"/>
          <w:b/>
          <w:sz w:val="24"/>
          <w:szCs w:val="24"/>
        </w:rPr>
        <w:tab/>
        <w:t>Введение</w:t>
      </w:r>
    </w:p>
    <w:p w:rsidR="00D247F4" w:rsidRPr="00851B05" w:rsidRDefault="00D247F4" w:rsidP="00855BFA">
      <w:pPr>
        <w:pStyle w:val="a4"/>
        <w:tabs>
          <w:tab w:val="clear" w:pos="260"/>
        </w:tabs>
        <w:spacing w:line="312" w:lineRule="auto"/>
        <w:ind w:firstLine="709"/>
        <w:rPr>
          <w:rFonts w:ascii="Times New Roman" w:hAnsi="Times New Roman" w:cs="Times New Roman"/>
          <w:b w:val="0"/>
          <w:color w:val="auto"/>
          <w:sz w:val="24"/>
          <w:szCs w:val="24"/>
        </w:rPr>
      </w:pPr>
      <w:r w:rsidRPr="00851B05">
        <w:rPr>
          <w:rFonts w:ascii="Times New Roman" w:hAnsi="Times New Roman" w:cs="Times New Roman"/>
          <w:b w:val="0"/>
          <w:color w:val="auto"/>
          <w:sz w:val="24"/>
          <w:szCs w:val="24"/>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iCs/>
          <w:sz w:val="24"/>
          <w:szCs w:val="24"/>
        </w:rPr>
        <w:t xml:space="preserve">Социальная инфраструктура объединяет </w:t>
      </w:r>
      <w:r w:rsidRPr="00851B05">
        <w:rPr>
          <w:rFonts w:ascii="Times New Roman" w:hAnsi="Times New Roman"/>
          <w:sz w:val="24"/>
          <w:szCs w:val="24"/>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D247F4" w:rsidRPr="00851B05" w:rsidRDefault="00D247F4" w:rsidP="00855BFA">
      <w:pPr>
        <w:pStyle w:val="ListParagraph"/>
        <w:numPr>
          <w:ilvl w:val="0"/>
          <w:numId w:val="7"/>
        </w:numPr>
        <w:shd w:val="clear" w:color="auto" w:fill="FFFFFF"/>
        <w:spacing w:line="312" w:lineRule="auto"/>
        <w:ind w:left="0" w:firstLine="567"/>
        <w:rPr>
          <w:sz w:val="24"/>
          <w:szCs w:val="24"/>
        </w:rPr>
      </w:pPr>
      <w:r w:rsidRPr="00851B05">
        <w:rPr>
          <w:sz w:val="24"/>
          <w:szCs w:val="24"/>
        </w:rPr>
        <w:t>создание условий для формирования прогрессивных тенденций в демографических процессах;</w:t>
      </w:r>
    </w:p>
    <w:p w:rsidR="00D247F4" w:rsidRPr="00851B05" w:rsidRDefault="00D247F4" w:rsidP="00855BFA">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эффективное использование трудовых ресурсов;</w:t>
      </w:r>
    </w:p>
    <w:p w:rsidR="00D247F4" w:rsidRPr="00851B05" w:rsidRDefault="00D247F4" w:rsidP="00855BFA">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обеспечение оптимальных жилищно-коммунальных и бытовых условий жизни населения;</w:t>
      </w:r>
    </w:p>
    <w:p w:rsidR="00D247F4" w:rsidRPr="00851B05" w:rsidRDefault="00D247F4" w:rsidP="00855BFA">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улучшение и сохранение физического здоровья населения;</w:t>
      </w:r>
    </w:p>
    <w:p w:rsidR="00D247F4" w:rsidRPr="00851B05" w:rsidRDefault="00D247F4" w:rsidP="00855BFA">
      <w:pPr>
        <w:widowControl w:val="0"/>
        <w:numPr>
          <w:ilvl w:val="0"/>
          <w:numId w:val="7"/>
        </w:numPr>
        <w:shd w:val="clear" w:color="auto" w:fill="FFFFFF"/>
        <w:tabs>
          <w:tab w:val="left" w:pos="384"/>
        </w:tabs>
        <w:autoSpaceDE w:val="0"/>
        <w:autoSpaceDN w:val="0"/>
        <w:adjustRightInd w:val="0"/>
        <w:spacing w:after="0" w:line="312" w:lineRule="auto"/>
        <w:ind w:left="0" w:firstLine="567"/>
        <w:jc w:val="both"/>
        <w:rPr>
          <w:rFonts w:ascii="Times New Roman" w:hAnsi="Times New Roman"/>
          <w:sz w:val="24"/>
          <w:szCs w:val="24"/>
        </w:rPr>
      </w:pPr>
      <w:r w:rsidRPr="00851B05">
        <w:rPr>
          <w:rFonts w:ascii="Times New Roman" w:hAnsi="Times New Roman"/>
          <w:sz w:val="24"/>
          <w:szCs w:val="24"/>
        </w:rPr>
        <w:t>рациональное использование свободного времени гражданами.</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Основные функции инфраструктуры муниципального образования заключаются в:</w:t>
      </w:r>
    </w:p>
    <w:p w:rsidR="00D247F4" w:rsidRPr="00851B05" w:rsidRDefault="00D247F4" w:rsidP="00855BFA">
      <w:pPr>
        <w:widowControl w:val="0"/>
        <w:numPr>
          <w:ilvl w:val="0"/>
          <w:numId w:val="8"/>
        </w:numPr>
        <w:shd w:val="clear" w:color="auto" w:fill="FFFFFF"/>
        <w:tabs>
          <w:tab w:val="left" w:pos="384"/>
        </w:tabs>
        <w:autoSpaceDE w:val="0"/>
        <w:autoSpaceDN w:val="0"/>
        <w:adjustRightInd w:val="0"/>
        <w:spacing w:after="0" w:line="312" w:lineRule="auto"/>
        <w:ind w:left="851" w:hanging="284"/>
        <w:jc w:val="both"/>
        <w:rPr>
          <w:rFonts w:ascii="Times New Roman" w:hAnsi="Times New Roman"/>
          <w:sz w:val="24"/>
          <w:szCs w:val="24"/>
        </w:rPr>
      </w:pPr>
      <w:r w:rsidRPr="00851B05">
        <w:rPr>
          <w:rFonts w:ascii="Times New Roman" w:hAnsi="Times New Roman"/>
          <w:sz w:val="24"/>
          <w:szCs w:val="24"/>
        </w:rPr>
        <w:t>обеспечении и удовлетворении инфраструктурных потребностей населения муниципальных образований;</w:t>
      </w:r>
    </w:p>
    <w:p w:rsidR="00D247F4" w:rsidRPr="00851B05" w:rsidRDefault="00D247F4" w:rsidP="00855BFA">
      <w:pPr>
        <w:widowControl w:val="0"/>
        <w:numPr>
          <w:ilvl w:val="0"/>
          <w:numId w:val="8"/>
        </w:numPr>
        <w:shd w:val="clear" w:color="auto" w:fill="FFFFFF"/>
        <w:tabs>
          <w:tab w:val="left" w:pos="384"/>
        </w:tabs>
        <w:autoSpaceDE w:val="0"/>
        <w:autoSpaceDN w:val="0"/>
        <w:adjustRightInd w:val="0"/>
        <w:spacing w:after="0" w:line="312" w:lineRule="auto"/>
        <w:ind w:left="851" w:hanging="284"/>
        <w:jc w:val="both"/>
        <w:rPr>
          <w:rFonts w:ascii="Times New Roman" w:hAnsi="Times New Roman"/>
          <w:sz w:val="24"/>
          <w:szCs w:val="24"/>
        </w:rPr>
      </w:pPr>
      <w:r w:rsidRPr="00851B05">
        <w:rPr>
          <w:rFonts w:ascii="Times New Roman" w:hAnsi="Times New Roman"/>
          <w:sz w:val="24"/>
          <w:szCs w:val="24"/>
        </w:rPr>
        <w:t>обеспечении инфраструктурной целостности муниципального образования.</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D247F4" w:rsidRPr="00851B05" w:rsidRDefault="00D247F4" w:rsidP="00855BFA">
      <w:pPr>
        <w:pStyle w:val="10"/>
        <w:shd w:val="clear" w:color="auto" w:fill="auto"/>
        <w:spacing w:line="312" w:lineRule="auto"/>
        <w:ind w:firstLine="709"/>
        <w:jc w:val="both"/>
        <w:rPr>
          <w:color w:val="auto"/>
          <w:sz w:val="24"/>
          <w:szCs w:val="24"/>
        </w:rPr>
      </w:pPr>
      <w:r w:rsidRPr="00851B05">
        <w:rPr>
          <w:color w:val="auto"/>
          <w:sz w:val="24"/>
          <w:szCs w:val="24"/>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sidRPr="00851B05">
        <w:rPr>
          <w:sz w:val="24"/>
          <w:szCs w:val="24"/>
        </w:rPr>
        <w:t xml:space="preserve"> </w:t>
      </w:r>
      <w:r w:rsidRPr="00851B05">
        <w:rPr>
          <w:color w:val="auto"/>
          <w:sz w:val="24"/>
          <w:szCs w:val="24"/>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D247F4" w:rsidRPr="00851B05" w:rsidRDefault="00D247F4" w:rsidP="00855BFA">
      <w:pPr>
        <w:spacing w:line="312" w:lineRule="auto"/>
        <w:ind w:firstLine="709"/>
        <w:jc w:val="both"/>
        <w:rPr>
          <w:rFonts w:ascii="Times New Roman" w:hAnsi="Times New Roman"/>
          <w:sz w:val="24"/>
          <w:szCs w:val="24"/>
        </w:rPr>
      </w:pPr>
    </w:p>
    <w:p w:rsidR="00D247F4" w:rsidRPr="00851B05" w:rsidRDefault="00D247F4" w:rsidP="00855BFA">
      <w:pPr>
        <w:spacing w:line="312" w:lineRule="auto"/>
        <w:ind w:firstLine="709"/>
        <w:jc w:val="both"/>
        <w:rPr>
          <w:rFonts w:ascii="Times New Roman" w:hAnsi="Times New Roman"/>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Default="00D247F4" w:rsidP="00855BFA">
      <w:pPr>
        <w:jc w:val="both"/>
        <w:rPr>
          <w:rFonts w:ascii="Times New Roman" w:hAnsi="Times New Roman"/>
          <w:b/>
          <w:sz w:val="24"/>
          <w:szCs w:val="24"/>
        </w:rPr>
      </w:pPr>
    </w:p>
    <w:p w:rsidR="00D247F4" w:rsidRPr="00851B05" w:rsidRDefault="00D247F4" w:rsidP="00855BFA">
      <w:pPr>
        <w:jc w:val="both"/>
        <w:rPr>
          <w:rFonts w:ascii="Times New Roman" w:hAnsi="Times New Roman"/>
          <w:b/>
          <w:sz w:val="24"/>
          <w:szCs w:val="24"/>
        </w:rPr>
      </w:pPr>
    </w:p>
    <w:p w:rsidR="00D247F4" w:rsidRPr="00851B05" w:rsidRDefault="00D247F4" w:rsidP="00855BFA">
      <w:pPr>
        <w:tabs>
          <w:tab w:val="left" w:pos="4175"/>
          <w:tab w:val="center" w:pos="5037"/>
        </w:tabs>
        <w:spacing w:line="312" w:lineRule="auto"/>
        <w:ind w:firstLine="720"/>
        <w:jc w:val="both"/>
        <w:rPr>
          <w:rFonts w:ascii="Times New Roman" w:hAnsi="Times New Roman"/>
          <w:b/>
          <w:sz w:val="24"/>
          <w:szCs w:val="24"/>
        </w:rPr>
      </w:pPr>
      <w:r w:rsidRPr="00851B05">
        <w:rPr>
          <w:rFonts w:ascii="Times New Roman" w:hAnsi="Times New Roman"/>
          <w:b/>
          <w:sz w:val="24"/>
          <w:szCs w:val="24"/>
        </w:rPr>
        <w:t>Паспорт программы</w:t>
      </w:r>
    </w:p>
    <w:p w:rsidR="00D247F4" w:rsidRPr="00851B05" w:rsidRDefault="00D247F4" w:rsidP="00855BFA">
      <w:pPr>
        <w:tabs>
          <w:tab w:val="left" w:pos="4175"/>
          <w:tab w:val="center" w:pos="5037"/>
        </w:tabs>
        <w:spacing w:line="312" w:lineRule="auto"/>
        <w:ind w:firstLine="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6781"/>
      </w:tblGrid>
      <w:tr w:rsidR="00D247F4" w:rsidRPr="00851B05">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Наименование</w:t>
            </w:r>
          </w:p>
          <w:p w:rsidR="00D247F4" w:rsidRPr="00851B05" w:rsidRDefault="00D247F4" w:rsidP="00855BFA">
            <w:pPr>
              <w:autoSpaceDE w:val="0"/>
              <w:autoSpaceDN w:val="0"/>
              <w:adjustRightInd w:val="0"/>
              <w:spacing w:line="312" w:lineRule="auto"/>
              <w:jc w:val="both"/>
              <w:rPr>
                <w:rFonts w:ascii="Times New Roman" w:hAnsi="Times New Roman"/>
                <w:sz w:val="24"/>
                <w:szCs w:val="24"/>
              </w:rPr>
            </w:pPr>
          </w:p>
        </w:tc>
        <w:tc>
          <w:tcPr>
            <w:tcW w:w="6781" w:type="dxa"/>
          </w:tcPr>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Программа комплексного развития социальной инфраструктуры муниципального образования </w:t>
            </w:r>
            <w:r>
              <w:rPr>
                <w:rFonts w:ascii="Times New Roman" w:hAnsi="Times New Roman"/>
                <w:sz w:val="24"/>
                <w:szCs w:val="24"/>
              </w:rPr>
              <w:t>Первомайский сельсовет</w:t>
            </w:r>
            <w:r w:rsidRPr="00851B05">
              <w:rPr>
                <w:rFonts w:ascii="Times New Roman" w:hAnsi="Times New Roman"/>
                <w:sz w:val="24"/>
                <w:szCs w:val="24"/>
              </w:rPr>
              <w:t xml:space="preserve"> на 2016-2032 годы</w:t>
            </w:r>
          </w:p>
        </w:tc>
      </w:tr>
      <w:tr w:rsidR="00D247F4" w:rsidRPr="00851B05">
        <w:tc>
          <w:tcPr>
            <w:tcW w:w="2563" w:type="dxa"/>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Основание для разработки</w:t>
            </w:r>
          </w:p>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Программы</w:t>
            </w:r>
          </w:p>
        </w:tc>
        <w:tc>
          <w:tcPr>
            <w:tcW w:w="6781" w:type="dxa"/>
          </w:tcPr>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Правовыми основаниями для разработки Программы комплексного развития являются:</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1.Градостроительный кодекс Российской Федерации; </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sz w:val="24"/>
                <w:szCs w:val="24"/>
              </w:rPr>
              <w:t>2.Федеральный закон от 06 октября 2003 года №</w:t>
            </w:r>
            <w:r>
              <w:rPr>
                <w:rFonts w:ascii="Times New Roman" w:hAnsi="Times New Roman"/>
                <w:sz w:val="24"/>
                <w:szCs w:val="24"/>
              </w:rPr>
              <w:t xml:space="preserve"> </w:t>
            </w:r>
            <w:r w:rsidRPr="00851B05">
              <w:rPr>
                <w:rFonts w:ascii="Times New Roman" w:hAnsi="Times New Roman"/>
                <w:sz w:val="24"/>
                <w:szCs w:val="24"/>
              </w:rPr>
              <w:t>131-ФЗ «Об общих принципах организации местного самоуправления в Российской Федерации»;</w:t>
            </w:r>
          </w:p>
          <w:p w:rsidR="00D247F4" w:rsidRPr="00851B05" w:rsidRDefault="00D247F4" w:rsidP="00855BFA">
            <w:pPr>
              <w:shd w:val="clear" w:color="auto" w:fill="FFFFFF"/>
              <w:spacing w:line="312" w:lineRule="auto"/>
              <w:ind w:firstLine="709"/>
              <w:jc w:val="both"/>
              <w:rPr>
                <w:rFonts w:ascii="Times New Roman" w:hAnsi="Times New Roman"/>
                <w:b/>
                <w:color w:val="000000"/>
                <w:sz w:val="24"/>
                <w:szCs w:val="24"/>
              </w:rPr>
            </w:pPr>
            <w:r w:rsidRPr="00851B05">
              <w:rPr>
                <w:rFonts w:ascii="Times New Roman" w:hAnsi="Times New Roman"/>
                <w:sz w:val="24"/>
                <w:szCs w:val="24"/>
              </w:rPr>
              <w:t xml:space="preserve">3.Постановление Правительства РФ </w:t>
            </w:r>
            <w:r w:rsidRPr="00851B05">
              <w:rPr>
                <w:rFonts w:ascii="Times New Roman" w:hAnsi="Times New Roman"/>
                <w:color w:val="000000"/>
                <w:sz w:val="24"/>
                <w:szCs w:val="24"/>
              </w:rPr>
              <w:t>от 01 октября 2015 года №1050</w:t>
            </w:r>
            <w:bookmarkStart w:id="0" w:name="bookmark1"/>
            <w:r w:rsidRPr="00851B05">
              <w:rPr>
                <w:rFonts w:ascii="Times New Roman" w:hAnsi="Times New Roman"/>
                <w:color w:val="000000"/>
                <w:sz w:val="24"/>
                <w:szCs w:val="24"/>
              </w:rPr>
              <w:t xml:space="preserve"> </w:t>
            </w:r>
            <w:r w:rsidRPr="00851B05">
              <w:rPr>
                <w:rFonts w:ascii="Times New Roman" w:hAnsi="Times New Roman"/>
                <w:b/>
                <w:color w:val="000000"/>
                <w:sz w:val="24"/>
                <w:szCs w:val="24"/>
              </w:rPr>
              <w:t>«</w:t>
            </w:r>
            <w:r w:rsidRPr="00851B05">
              <w:rPr>
                <w:rFonts w:ascii="Times New Roman" w:hAnsi="Times New Roman"/>
                <w:color w:val="000000"/>
                <w:sz w:val="24"/>
                <w:szCs w:val="24"/>
              </w:rPr>
              <w:t>Об утверждении требований к программам комплексного развития социальной инфраструктуры поселений, городских округов</w:t>
            </w:r>
            <w:bookmarkEnd w:id="0"/>
            <w:r w:rsidRPr="00851B05">
              <w:rPr>
                <w:rFonts w:ascii="Times New Roman" w:hAnsi="Times New Roman"/>
                <w:sz w:val="24"/>
                <w:szCs w:val="24"/>
              </w:rPr>
              <w:t>»;</w:t>
            </w:r>
          </w:p>
          <w:p w:rsidR="00D247F4" w:rsidRPr="00851B05" w:rsidRDefault="00D247F4" w:rsidP="00855BFA">
            <w:pPr>
              <w:shd w:val="clear" w:color="auto" w:fill="FFFFFF"/>
              <w:spacing w:line="312" w:lineRule="auto"/>
              <w:ind w:firstLine="709"/>
              <w:jc w:val="both"/>
              <w:rPr>
                <w:rFonts w:ascii="Times New Roman" w:hAnsi="Times New Roman"/>
                <w:sz w:val="24"/>
                <w:szCs w:val="24"/>
              </w:rPr>
            </w:pPr>
            <w:r w:rsidRPr="00851B05">
              <w:rPr>
                <w:rFonts w:ascii="Times New Roman" w:hAnsi="Times New Roman"/>
                <w:color w:val="000000"/>
                <w:sz w:val="24"/>
                <w:szCs w:val="24"/>
              </w:rPr>
              <w:t>4.</w:t>
            </w:r>
            <w:r w:rsidRPr="00851B05">
              <w:rPr>
                <w:rFonts w:ascii="Times New Roman" w:hAnsi="Times New Roman"/>
                <w:sz w:val="24"/>
                <w:szCs w:val="24"/>
              </w:rPr>
              <w:t>Распоряжение от 19.10.1999 года №</w:t>
            </w:r>
            <w:r>
              <w:rPr>
                <w:rFonts w:ascii="Times New Roman" w:hAnsi="Times New Roman"/>
                <w:sz w:val="24"/>
                <w:szCs w:val="24"/>
              </w:rPr>
              <w:t xml:space="preserve"> </w:t>
            </w:r>
            <w:r w:rsidRPr="00851B05">
              <w:rPr>
                <w:rFonts w:ascii="Times New Roman" w:hAnsi="Times New Roman"/>
                <w:sz w:val="24"/>
                <w:szCs w:val="24"/>
              </w:rPr>
              <w:t>1683-р «Методика определения нормативной потребности субъектов РФ в объектах социальной инфраструктуры»;</w:t>
            </w:r>
          </w:p>
          <w:p w:rsidR="00D247F4" w:rsidRPr="00851B05" w:rsidRDefault="00D247F4" w:rsidP="00855BFA">
            <w:pPr>
              <w:pStyle w:val="FootnoteText"/>
              <w:spacing w:line="312" w:lineRule="auto"/>
              <w:ind w:firstLine="709"/>
              <w:rPr>
                <w:sz w:val="24"/>
                <w:szCs w:val="24"/>
              </w:rPr>
            </w:pPr>
            <w:r w:rsidRPr="00851B05">
              <w:rPr>
                <w:sz w:val="24"/>
                <w:szCs w:val="24"/>
              </w:rPr>
              <w:t>5.СП 42.13330.2011 «Градостроительство. Планировка и застройка городских и сельских поселений»;</w:t>
            </w:r>
          </w:p>
          <w:p w:rsidR="00D247F4" w:rsidRDefault="00D247F4" w:rsidP="00855BFA">
            <w:pPr>
              <w:pStyle w:val="FootnoteText"/>
              <w:spacing w:line="312" w:lineRule="auto"/>
              <w:ind w:firstLine="709"/>
              <w:rPr>
                <w:sz w:val="24"/>
                <w:szCs w:val="24"/>
              </w:rPr>
            </w:pPr>
            <w:r w:rsidRPr="00851B05">
              <w:rPr>
                <w:sz w:val="24"/>
                <w:szCs w:val="24"/>
              </w:rPr>
              <w:t>6.Распоряжение Правительства РФ от 03.07.1996 года №</w:t>
            </w:r>
            <w:r>
              <w:rPr>
                <w:sz w:val="24"/>
                <w:szCs w:val="24"/>
              </w:rPr>
              <w:t xml:space="preserve"> </w:t>
            </w:r>
            <w:r w:rsidRPr="00851B05">
              <w:rPr>
                <w:sz w:val="24"/>
                <w:szCs w:val="24"/>
              </w:rPr>
              <w:t>1063-р «О Социальных нормативах и нормах».</w:t>
            </w:r>
          </w:p>
          <w:p w:rsidR="00D247F4" w:rsidRPr="00851B05" w:rsidRDefault="00D247F4" w:rsidP="00855BFA">
            <w:pPr>
              <w:pStyle w:val="FootnoteText"/>
              <w:spacing w:line="312" w:lineRule="auto"/>
              <w:ind w:firstLine="709"/>
              <w:rPr>
                <w:rFonts w:eastAsia="Times New Roman"/>
                <w:sz w:val="24"/>
                <w:szCs w:val="24"/>
                <w:lang w:eastAsia="en-US"/>
              </w:rPr>
            </w:pPr>
            <w:r>
              <w:rPr>
                <w:sz w:val="24"/>
                <w:szCs w:val="24"/>
              </w:rPr>
              <w:t>7. Г</w:t>
            </w:r>
            <w:r w:rsidRPr="00FB0E04">
              <w:rPr>
                <w:sz w:val="24"/>
                <w:szCs w:val="24"/>
              </w:rPr>
              <w:t>енеральный план мун</w:t>
            </w:r>
            <w:r>
              <w:rPr>
                <w:sz w:val="24"/>
                <w:szCs w:val="24"/>
              </w:rPr>
              <w:t>иципального образования Первомайский сельсовет Егорьевского района Алтайского края</w:t>
            </w:r>
          </w:p>
        </w:tc>
      </w:tr>
      <w:tr w:rsidR="00D247F4" w:rsidRPr="00851B05">
        <w:tc>
          <w:tcPr>
            <w:tcW w:w="2563" w:type="dxa"/>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Заказчик Программы</w:t>
            </w:r>
          </w:p>
        </w:tc>
        <w:tc>
          <w:tcPr>
            <w:tcW w:w="6781" w:type="dxa"/>
          </w:tcPr>
          <w:p w:rsidR="00D247F4" w:rsidRPr="00851B05" w:rsidRDefault="00D247F4" w:rsidP="00855BFA">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Первомайского сельсовета Егорьевского района Алтайского края</w:t>
            </w:r>
          </w:p>
        </w:tc>
      </w:tr>
      <w:tr w:rsidR="00D247F4" w:rsidRPr="00851B05">
        <w:tc>
          <w:tcPr>
            <w:tcW w:w="2563" w:type="dxa"/>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Основной разработчик Программы</w:t>
            </w:r>
          </w:p>
        </w:tc>
        <w:tc>
          <w:tcPr>
            <w:tcW w:w="6781" w:type="dxa"/>
          </w:tcPr>
          <w:p w:rsidR="00D247F4" w:rsidRPr="00851B05" w:rsidRDefault="00D247F4" w:rsidP="00855BFA">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а</w:t>
            </w:r>
            <w:r w:rsidRPr="00851B05">
              <w:rPr>
                <w:rFonts w:ascii="Times New Roman" w:hAnsi="Times New Roman"/>
                <w:sz w:val="24"/>
                <w:szCs w:val="24"/>
              </w:rPr>
              <w:t xml:space="preserve">дминистрация </w:t>
            </w:r>
            <w:r>
              <w:rPr>
                <w:rFonts w:ascii="Times New Roman" w:hAnsi="Times New Roman"/>
                <w:sz w:val="24"/>
                <w:szCs w:val="24"/>
              </w:rPr>
              <w:t>Первомайского сельсовета Егорьевского района Алтайского края</w:t>
            </w:r>
          </w:p>
        </w:tc>
      </w:tr>
      <w:tr w:rsidR="00D247F4" w:rsidRPr="00851B05">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Цели и задачи Программы</w:t>
            </w:r>
          </w:p>
        </w:tc>
        <w:tc>
          <w:tcPr>
            <w:tcW w:w="6781" w:type="dxa"/>
          </w:tcPr>
          <w:p w:rsidR="00D247F4" w:rsidRDefault="00D247F4" w:rsidP="00855BFA">
            <w:pPr>
              <w:pStyle w:val="10"/>
              <w:numPr>
                <w:ilvl w:val="0"/>
                <w:numId w:val="9"/>
              </w:numPr>
              <w:shd w:val="clear" w:color="auto" w:fill="auto"/>
              <w:spacing w:line="312" w:lineRule="auto"/>
              <w:ind w:left="0" w:firstLine="709"/>
              <w:jc w:val="both"/>
              <w:rPr>
                <w:sz w:val="24"/>
                <w:szCs w:val="24"/>
              </w:rPr>
            </w:pPr>
            <w:r w:rsidRPr="00851B05">
              <w:rPr>
                <w:sz w:val="24"/>
                <w:szCs w:val="24"/>
              </w:rPr>
              <w:t xml:space="preserve">безопасность, качество и эффективность использования населением объектов социальной </w:t>
            </w:r>
            <w:r w:rsidRPr="00FB0E04">
              <w:rPr>
                <w:sz w:val="24"/>
                <w:szCs w:val="24"/>
              </w:rPr>
              <w:t>инфраструктуры</w:t>
            </w:r>
            <w:r w:rsidRPr="00400605">
              <w:rPr>
                <w:b/>
                <w:sz w:val="24"/>
                <w:szCs w:val="24"/>
              </w:rPr>
              <w:t xml:space="preserve"> </w:t>
            </w:r>
            <w:r w:rsidRPr="00FB0E04">
              <w:rPr>
                <w:sz w:val="24"/>
                <w:szCs w:val="24"/>
              </w:rPr>
              <w:t>мун</w:t>
            </w:r>
            <w:r>
              <w:rPr>
                <w:sz w:val="24"/>
                <w:szCs w:val="24"/>
              </w:rPr>
              <w:t>иципального образования Первомайский сельсовет Егорьевского района Алтайского края,</w:t>
            </w:r>
          </w:p>
          <w:p w:rsidR="00D247F4" w:rsidRPr="00851B05" w:rsidRDefault="00D247F4" w:rsidP="00FB0E04">
            <w:pPr>
              <w:pStyle w:val="10"/>
              <w:shd w:val="clear" w:color="auto" w:fill="auto"/>
              <w:spacing w:line="312" w:lineRule="auto"/>
              <w:jc w:val="both"/>
              <w:rPr>
                <w:sz w:val="24"/>
                <w:szCs w:val="24"/>
              </w:rPr>
            </w:pPr>
            <w:r>
              <w:rPr>
                <w:sz w:val="24"/>
                <w:szCs w:val="24"/>
              </w:rPr>
              <w:t>-</w:t>
            </w:r>
            <w:r w:rsidRPr="00851B05">
              <w:rPr>
                <w:sz w:val="24"/>
                <w:szCs w:val="24"/>
              </w:rPr>
              <w:t xml:space="preserve"> доступность объектов социальной инфраструктуры </w:t>
            </w:r>
            <w:r w:rsidRPr="00FB0E04">
              <w:rPr>
                <w:sz w:val="24"/>
                <w:szCs w:val="24"/>
              </w:rPr>
              <w:t>мун</w:t>
            </w:r>
            <w:r>
              <w:rPr>
                <w:sz w:val="24"/>
                <w:szCs w:val="24"/>
              </w:rPr>
              <w:t>иципального образования Первомайский сельсовет Егорьевского района Алтайского края</w:t>
            </w:r>
            <w:r w:rsidRPr="00851B05">
              <w:rPr>
                <w:sz w:val="24"/>
                <w:szCs w:val="24"/>
              </w:rPr>
              <w:t xml:space="preserve"> для населения в соответствии с нормативами градострои</w:t>
            </w:r>
            <w:r>
              <w:rPr>
                <w:sz w:val="24"/>
                <w:szCs w:val="24"/>
              </w:rPr>
              <w:t xml:space="preserve">тельного проектирования </w:t>
            </w:r>
            <w:r w:rsidRPr="00FB0E04">
              <w:rPr>
                <w:sz w:val="24"/>
                <w:szCs w:val="24"/>
              </w:rPr>
              <w:t>мун</w:t>
            </w:r>
            <w:r>
              <w:rPr>
                <w:sz w:val="24"/>
                <w:szCs w:val="24"/>
              </w:rPr>
              <w:t>иципального образования Первомайский сельсовет Егорьевского района Алтайского края</w:t>
            </w:r>
          </w:p>
          <w:p w:rsidR="00D247F4" w:rsidRPr="00851B05" w:rsidRDefault="00D247F4" w:rsidP="00855BFA">
            <w:pPr>
              <w:pStyle w:val="10"/>
              <w:numPr>
                <w:ilvl w:val="0"/>
                <w:numId w:val="9"/>
              </w:numPr>
              <w:shd w:val="clear" w:color="auto" w:fill="auto"/>
              <w:spacing w:line="312" w:lineRule="auto"/>
              <w:ind w:left="0" w:firstLine="709"/>
              <w:jc w:val="both"/>
              <w:rPr>
                <w:sz w:val="24"/>
                <w:szCs w:val="24"/>
              </w:rPr>
            </w:pPr>
            <w:r w:rsidRPr="00851B05">
              <w:rPr>
                <w:sz w:val="24"/>
                <w:szCs w:val="24"/>
              </w:rPr>
              <w:t xml:space="preserve">сбалансированное, перспективное развитие социальной инфраструктуры </w:t>
            </w:r>
            <w:r w:rsidRPr="00FB0E04">
              <w:rPr>
                <w:sz w:val="24"/>
                <w:szCs w:val="24"/>
              </w:rPr>
              <w:t>мун</w:t>
            </w:r>
            <w:r>
              <w:rPr>
                <w:sz w:val="24"/>
                <w:szCs w:val="24"/>
              </w:rPr>
              <w:t>иципального образования Первомайский сельсовет Егорьевского района Алтайского края</w:t>
            </w:r>
            <w:r w:rsidRPr="00851B05">
              <w:rPr>
                <w:sz w:val="24"/>
                <w:szCs w:val="24"/>
              </w:rPr>
              <w:t xml:space="preserve"> в соответствии с установленными потребностями в объектах социальной инфраструктуры;</w:t>
            </w:r>
          </w:p>
          <w:p w:rsidR="00D247F4" w:rsidRPr="00851B05" w:rsidRDefault="00D247F4" w:rsidP="00855BFA">
            <w:pPr>
              <w:pStyle w:val="10"/>
              <w:numPr>
                <w:ilvl w:val="0"/>
                <w:numId w:val="9"/>
              </w:numPr>
              <w:shd w:val="clear" w:color="auto" w:fill="auto"/>
              <w:spacing w:line="312" w:lineRule="auto"/>
              <w:ind w:left="0" w:firstLine="709"/>
              <w:jc w:val="both"/>
              <w:rPr>
                <w:sz w:val="24"/>
                <w:szCs w:val="24"/>
              </w:rPr>
            </w:pPr>
            <w:r w:rsidRPr="00851B05">
              <w:rPr>
                <w:sz w:val="24"/>
                <w:szCs w:val="24"/>
              </w:rPr>
              <w:t>достижение расчетного уровня обеспеченности населения муниципального образования услугами в соответствии с нормативами градостроительного проектирования;</w:t>
            </w:r>
          </w:p>
          <w:p w:rsidR="00D247F4" w:rsidRPr="00851B05" w:rsidRDefault="00D247F4" w:rsidP="00855BFA">
            <w:pPr>
              <w:pStyle w:val="10"/>
              <w:numPr>
                <w:ilvl w:val="0"/>
                <w:numId w:val="9"/>
              </w:numPr>
              <w:shd w:val="clear" w:color="auto" w:fill="auto"/>
              <w:spacing w:line="312" w:lineRule="auto"/>
              <w:ind w:left="0" w:firstLine="709"/>
              <w:jc w:val="both"/>
              <w:rPr>
                <w:sz w:val="24"/>
                <w:szCs w:val="24"/>
              </w:rPr>
            </w:pPr>
            <w:r w:rsidRPr="00851B05">
              <w:rPr>
                <w:sz w:val="24"/>
                <w:szCs w:val="24"/>
              </w:rPr>
              <w:t xml:space="preserve"> эффективность функционирования действующей социальной инфраструктуры.</w:t>
            </w:r>
          </w:p>
        </w:tc>
      </w:tr>
      <w:tr w:rsidR="00D247F4" w:rsidRPr="00851B05">
        <w:trPr>
          <w:trHeight w:val="77"/>
        </w:trPr>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 xml:space="preserve">Целевые индикаторы и показатели </w:t>
            </w:r>
          </w:p>
        </w:tc>
        <w:tc>
          <w:tcPr>
            <w:tcW w:w="6781" w:type="dxa"/>
          </w:tcPr>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ожидаемая продолжительность жизни населения;</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показатель рождаемости (число родившихся на 1000 человек населения);</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доля детей в возрасте от 3 до 7 лет, охваченных дошкольным образованием;</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доля детей, охваченных школьным образованием;</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уровень обеспеченности населения объектами здравоохранения;</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удельный вес населения, систематически занимающегося физической культурой и спортом;</w:t>
            </w:r>
          </w:p>
          <w:p w:rsidR="00D247F4" w:rsidRPr="00851B05" w:rsidRDefault="00D247F4" w:rsidP="00855BFA">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709"/>
              <w:rPr>
                <w:sz w:val="24"/>
                <w:szCs w:val="24"/>
              </w:rPr>
            </w:pPr>
            <w:r w:rsidRPr="00851B05">
              <w:rPr>
                <w:sz w:val="24"/>
                <w:szCs w:val="24"/>
              </w:rPr>
              <w:t xml:space="preserve">        уровень безработицы;</w:t>
            </w:r>
          </w:p>
          <w:p w:rsidR="00D247F4" w:rsidRPr="00851B05" w:rsidRDefault="00D247F4" w:rsidP="00855BFA">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709"/>
              <w:rPr>
                <w:sz w:val="24"/>
                <w:szCs w:val="24"/>
              </w:rPr>
            </w:pPr>
            <w:r w:rsidRPr="00851B05">
              <w:rPr>
                <w:sz w:val="24"/>
                <w:szCs w:val="24"/>
              </w:rPr>
              <w:t xml:space="preserve">        увеличение доли населения обеспеченной объектами культуры в соответствии с нормативными значениями;</w:t>
            </w:r>
          </w:p>
          <w:p w:rsidR="00D247F4" w:rsidRPr="00851B05" w:rsidRDefault="00D247F4" w:rsidP="00855BFA">
            <w:pPr>
              <w:pStyle w:val="ListParagraph"/>
              <w:numPr>
                <w:ilvl w:val="0"/>
                <w:numId w:val="11"/>
              </w:numPr>
              <w:spacing w:line="312" w:lineRule="auto"/>
              <w:ind w:left="0" w:firstLine="709"/>
              <w:rPr>
                <w:sz w:val="24"/>
                <w:szCs w:val="24"/>
              </w:rPr>
            </w:pPr>
            <w:r w:rsidRPr="00851B05">
              <w:rPr>
                <w:sz w:val="24"/>
                <w:szCs w:val="24"/>
              </w:rPr>
              <w:t>увеличение доли населения обеспеченной спортивными объектами в соответствии с нормативными значениями.</w:t>
            </w:r>
          </w:p>
        </w:tc>
      </w:tr>
      <w:tr w:rsidR="00D247F4" w:rsidRPr="00851B05">
        <w:trPr>
          <w:trHeight w:val="77"/>
        </w:trPr>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Сроки и этапы реализации Программы</w:t>
            </w:r>
          </w:p>
        </w:tc>
        <w:tc>
          <w:tcPr>
            <w:tcW w:w="6781" w:type="dxa"/>
          </w:tcPr>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Мероприятия Программы охватывают период 2016 – 2019 годы и на перспективу до 2032 года.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D247F4" w:rsidRPr="00851B05">
        <w:trPr>
          <w:trHeight w:val="77"/>
        </w:trPr>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Объемы и источники финансового обеспечения Программы</w:t>
            </w:r>
          </w:p>
        </w:tc>
        <w:tc>
          <w:tcPr>
            <w:tcW w:w="6781" w:type="dxa"/>
          </w:tcPr>
          <w:p w:rsidR="00D247F4" w:rsidRPr="00FB0E04" w:rsidRDefault="00D247F4" w:rsidP="00FB0E04">
            <w:pPr>
              <w:spacing w:line="312" w:lineRule="auto"/>
              <w:ind w:firstLine="709"/>
              <w:jc w:val="both"/>
              <w:rPr>
                <w:rFonts w:ascii="Times New Roman" w:hAnsi="Times New Roman"/>
                <w:color w:val="000000"/>
                <w:sz w:val="24"/>
                <w:szCs w:val="24"/>
              </w:rPr>
            </w:pPr>
            <w:r w:rsidRPr="00851B05">
              <w:rPr>
                <w:rFonts w:ascii="Times New Roman" w:hAnsi="Times New Roman"/>
                <w:sz w:val="24"/>
                <w:szCs w:val="24"/>
              </w:rPr>
              <w:t>Общий объем фин</w:t>
            </w:r>
            <w:r>
              <w:rPr>
                <w:rFonts w:ascii="Times New Roman" w:hAnsi="Times New Roman"/>
                <w:sz w:val="24"/>
                <w:szCs w:val="24"/>
              </w:rPr>
              <w:t xml:space="preserve">ансирования Программы </w:t>
            </w:r>
            <w:r w:rsidRPr="00851B05">
              <w:rPr>
                <w:rFonts w:ascii="Times New Roman" w:hAnsi="Times New Roman"/>
                <w:sz w:val="24"/>
                <w:szCs w:val="24"/>
              </w:rPr>
              <w:t xml:space="preserve"> в 2016 – 2032 годах –</w:t>
            </w:r>
            <w:r w:rsidRPr="00400605">
              <w:rPr>
                <w:rFonts w:ascii="Times New Roman" w:hAnsi="Times New Roman"/>
                <w:b/>
                <w:sz w:val="24"/>
                <w:szCs w:val="24"/>
              </w:rPr>
              <w:t xml:space="preserve"> </w:t>
            </w:r>
            <w:r>
              <w:rPr>
                <w:rFonts w:ascii="Times New Roman" w:hAnsi="Times New Roman"/>
                <w:sz w:val="24"/>
                <w:szCs w:val="24"/>
              </w:rPr>
              <w:t>250</w:t>
            </w:r>
            <w:r w:rsidRPr="00540406">
              <w:rPr>
                <w:rFonts w:ascii="Times New Roman" w:hAnsi="Times New Roman"/>
                <w:sz w:val="24"/>
                <w:szCs w:val="24"/>
              </w:rPr>
              <w:t>350,0 тыс. рублей</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Бюджетные ассигнования, предусмотренные в плановом периоде 2016– 2032 годов, могут быть уточнены при формировании проекта местного бюджета.</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D247F4" w:rsidRPr="00851B05">
        <w:trPr>
          <w:trHeight w:val="77"/>
        </w:trPr>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 xml:space="preserve">Мероприятия </w:t>
            </w:r>
          </w:p>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запланированные Программой</w:t>
            </w:r>
          </w:p>
        </w:tc>
        <w:tc>
          <w:tcPr>
            <w:tcW w:w="6781" w:type="dxa"/>
          </w:tcPr>
          <w:p w:rsidR="00D247F4" w:rsidRPr="00851B05" w:rsidRDefault="00D247F4" w:rsidP="00855BFA">
            <w:pPr>
              <w:suppressAutoHyphens/>
              <w:autoSpaceDE w:val="0"/>
              <w:spacing w:line="312" w:lineRule="auto"/>
              <w:ind w:firstLine="709"/>
              <w:jc w:val="both"/>
              <w:rPr>
                <w:rFonts w:ascii="Times New Roman" w:hAnsi="Times New Roman"/>
                <w:color w:val="000000"/>
                <w:sz w:val="24"/>
                <w:szCs w:val="24"/>
                <w:shd w:val="clear" w:color="auto" w:fill="FFFFFF"/>
              </w:rPr>
            </w:pPr>
            <w:r w:rsidRPr="00851B05">
              <w:rPr>
                <w:rFonts w:ascii="Times New Roman" w:hAnsi="Times New Roman"/>
                <w:color w:val="000000"/>
                <w:sz w:val="24"/>
                <w:szCs w:val="24"/>
              </w:rPr>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w:t>
            </w:r>
            <w:r>
              <w:rPr>
                <w:rFonts w:ascii="Times New Roman" w:hAnsi="Times New Roman"/>
                <w:color w:val="000000"/>
                <w:sz w:val="24"/>
                <w:szCs w:val="24"/>
              </w:rPr>
              <w:t xml:space="preserve">образовании </w:t>
            </w:r>
            <w:r>
              <w:rPr>
                <w:rFonts w:ascii="Times New Roman" w:hAnsi="Times New Roman"/>
                <w:sz w:val="24"/>
                <w:szCs w:val="24"/>
              </w:rPr>
              <w:t>Первомайский сельсовет Егорьевского района Алтайского края</w:t>
            </w:r>
          </w:p>
        </w:tc>
      </w:tr>
      <w:tr w:rsidR="00D247F4" w:rsidRPr="00851B05">
        <w:trPr>
          <w:trHeight w:val="77"/>
        </w:trPr>
        <w:tc>
          <w:tcPr>
            <w:tcW w:w="2563" w:type="dxa"/>
          </w:tcPr>
          <w:p w:rsidR="00D247F4" w:rsidRPr="00851B05" w:rsidRDefault="00D247F4" w:rsidP="00855BFA">
            <w:pPr>
              <w:autoSpaceDE w:val="0"/>
              <w:autoSpaceDN w:val="0"/>
              <w:adjustRightInd w:val="0"/>
              <w:spacing w:line="312" w:lineRule="auto"/>
              <w:jc w:val="both"/>
              <w:rPr>
                <w:rFonts w:ascii="Times New Roman" w:hAnsi="Times New Roman"/>
                <w:sz w:val="24"/>
                <w:szCs w:val="24"/>
              </w:rPr>
            </w:pPr>
            <w:r w:rsidRPr="00851B05">
              <w:rPr>
                <w:rFonts w:ascii="Times New Roman" w:hAnsi="Times New Roman"/>
                <w:sz w:val="24"/>
                <w:szCs w:val="24"/>
              </w:rPr>
              <w:t>Ожидаемые результаты реализации Программы</w:t>
            </w:r>
          </w:p>
        </w:tc>
        <w:tc>
          <w:tcPr>
            <w:tcW w:w="6781" w:type="dxa"/>
          </w:tcPr>
          <w:p w:rsidR="00D247F4" w:rsidRPr="00851B05" w:rsidRDefault="00D247F4" w:rsidP="00855BFA">
            <w:pPr>
              <w:spacing w:line="312" w:lineRule="auto"/>
              <w:ind w:firstLine="709"/>
              <w:jc w:val="both"/>
              <w:rPr>
                <w:rFonts w:ascii="Times New Roman" w:hAnsi="Times New Roman"/>
                <w:color w:val="000000"/>
                <w:sz w:val="24"/>
                <w:szCs w:val="24"/>
              </w:rPr>
            </w:pPr>
            <w:r w:rsidRPr="00851B05">
              <w:rPr>
                <w:rFonts w:ascii="Times New Roman" w:hAnsi="Times New Roman"/>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D247F4" w:rsidRPr="00851B05" w:rsidRDefault="00D247F4" w:rsidP="00855BFA">
      <w:pPr>
        <w:pStyle w:val="ConsPlusNonformat"/>
        <w:spacing w:line="312" w:lineRule="auto"/>
        <w:ind w:firstLine="720"/>
        <w:jc w:val="both"/>
        <w:rPr>
          <w:rFonts w:ascii="Times New Roman" w:hAnsi="Times New Roman" w:cs="Times New Roman"/>
          <w:sz w:val="24"/>
          <w:szCs w:val="24"/>
        </w:rPr>
      </w:pPr>
    </w:p>
    <w:p w:rsidR="00D247F4" w:rsidRPr="00851B05" w:rsidRDefault="00D247F4" w:rsidP="00855BFA">
      <w:pPr>
        <w:pStyle w:val="ConsPlusNonformat"/>
        <w:spacing w:line="312" w:lineRule="auto"/>
        <w:ind w:firstLine="720"/>
        <w:jc w:val="both"/>
        <w:rPr>
          <w:rFonts w:ascii="Times New Roman" w:hAnsi="Times New Roman" w:cs="Times New Roman"/>
          <w:b/>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jc w:val="both"/>
        <w:rPr>
          <w:rFonts w:ascii="Times New Roman" w:hAnsi="Times New Roman"/>
          <w:sz w:val="24"/>
          <w:szCs w:val="24"/>
        </w:rPr>
      </w:pPr>
    </w:p>
    <w:p w:rsidR="00D247F4" w:rsidRPr="00851B05" w:rsidRDefault="00D247F4" w:rsidP="00855BFA">
      <w:pPr>
        <w:tabs>
          <w:tab w:val="center" w:pos="4677"/>
        </w:tabs>
        <w:jc w:val="both"/>
        <w:rPr>
          <w:rFonts w:ascii="Times New Roman" w:hAnsi="Times New Roman"/>
          <w:sz w:val="24"/>
          <w:szCs w:val="24"/>
        </w:rPr>
        <w:sectPr w:rsidR="00D247F4" w:rsidRPr="00851B05" w:rsidSect="00043D4E">
          <w:pgSz w:w="11906" w:h="16838"/>
          <w:pgMar w:top="1134" w:right="851" w:bottom="1134" w:left="1701" w:header="709" w:footer="709" w:gutter="0"/>
          <w:cols w:space="708"/>
          <w:titlePg/>
          <w:docGrid w:linePitch="360"/>
        </w:sectPr>
      </w:pPr>
    </w:p>
    <w:p w:rsidR="00D247F4" w:rsidRPr="00722BD0" w:rsidRDefault="00D247F4" w:rsidP="00855BFA">
      <w:pPr>
        <w:pStyle w:val="ConsPlusNonformat"/>
        <w:tabs>
          <w:tab w:val="left" w:pos="3011"/>
          <w:tab w:val="center" w:pos="5037"/>
        </w:tabs>
        <w:spacing w:line="312" w:lineRule="auto"/>
        <w:jc w:val="both"/>
        <w:rPr>
          <w:rFonts w:ascii="Times New Roman" w:hAnsi="Times New Roman" w:cs="Times New Roman"/>
          <w:b/>
          <w:sz w:val="28"/>
          <w:szCs w:val="28"/>
        </w:rPr>
      </w:pPr>
      <w:r w:rsidRPr="00722BD0">
        <w:rPr>
          <w:rFonts w:ascii="Times New Roman" w:hAnsi="Times New Roman" w:cs="Times New Roman"/>
          <w:b/>
          <w:sz w:val="28"/>
          <w:szCs w:val="28"/>
        </w:rPr>
        <w:t>Общие сведения</w:t>
      </w:r>
    </w:p>
    <w:p w:rsidR="00D247F4" w:rsidRPr="00393C74" w:rsidRDefault="00D247F4" w:rsidP="00855BFA">
      <w:pPr>
        <w:spacing w:after="0" w:line="240" w:lineRule="auto"/>
        <w:jc w:val="both"/>
        <w:rPr>
          <w:rFonts w:ascii="Times New Roman" w:hAnsi="Times New Roman"/>
          <w:sz w:val="24"/>
          <w:szCs w:val="24"/>
        </w:rPr>
      </w:pPr>
      <w:r w:rsidRPr="00393C74">
        <w:rPr>
          <w:rFonts w:ascii="Times New Roman" w:hAnsi="Times New Roman"/>
          <w:sz w:val="24"/>
          <w:szCs w:val="24"/>
        </w:rPr>
        <w:t xml:space="preserve">Первомайский сельсовет </w:t>
      </w:r>
      <w:r>
        <w:rPr>
          <w:rFonts w:ascii="Times New Roman" w:hAnsi="Times New Roman"/>
          <w:sz w:val="24"/>
          <w:szCs w:val="24"/>
        </w:rPr>
        <w:t xml:space="preserve">является муниципальным образованием, </w:t>
      </w:r>
      <w:r w:rsidRPr="00393C74">
        <w:rPr>
          <w:rFonts w:ascii="Times New Roman" w:hAnsi="Times New Roman"/>
          <w:sz w:val="24"/>
          <w:szCs w:val="24"/>
        </w:rPr>
        <w:t xml:space="preserve">расположен в северо-восточной части Егорьевского района (рис.2). Сельсовет граничит </w:t>
      </w:r>
      <w:r>
        <w:rPr>
          <w:rFonts w:ascii="Times New Roman" w:hAnsi="Times New Roman"/>
          <w:sz w:val="24"/>
          <w:szCs w:val="24"/>
        </w:rPr>
        <w:t>с муниципальными образованями Титовский, Сростинский, Новоегорьевский сельсоветамы Егорьевского района Алтайского края</w:t>
      </w:r>
      <w:r w:rsidRPr="00393C74">
        <w:rPr>
          <w:rFonts w:ascii="Times New Roman" w:hAnsi="Times New Roman"/>
          <w:sz w:val="24"/>
          <w:szCs w:val="24"/>
        </w:rPr>
        <w:t xml:space="preserve">. </w:t>
      </w:r>
    </w:p>
    <w:p w:rsidR="00D247F4" w:rsidRPr="00393C74" w:rsidRDefault="00D247F4" w:rsidP="00855BFA">
      <w:pPr>
        <w:spacing w:after="0" w:line="240" w:lineRule="auto"/>
        <w:jc w:val="both"/>
        <w:rPr>
          <w:rFonts w:ascii="Times New Roman" w:hAnsi="Times New Roman"/>
          <w:sz w:val="24"/>
          <w:szCs w:val="24"/>
        </w:rPr>
      </w:pPr>
      <w:r w:rsidRPr="00393C74">
        <w:rPr>
          <w:rFonts w:ascii="Times New Roman" w:hAnsi="Times New Roman"/>
          <w:sz w:val="24"/>
          <w:szCs w:val="24"/>
        </w:rPr>
        <w:t xml:space="preserve">Всё население Первомайского сельсовета – сельские жители, что (на основе признака доли городского населения в структуре населения в целом) позволяет отнести Первомайский сельсовет к неурбанизированным территориям. </w:t>
      </w:r>
    </w:p>
    <w:p w:rsidR="00D247F4" w:rsidRPr="00722BD0" w:rsidRDefault="00D247F4" w:rsidP="00855BFA">
      <w:pPr>
        <w:pStyle w:val="1KGK9"/>
        <w:ind w:firstLine="709"/>
        <w:jc w:val="both"/>
        <w:rPr>
          <w:rFonts w:ascii="Times New Roman" w:hAnsi="Times New Roman"/>
          <w:color w:val="000000"/>
          <w:szCs w:val="24"/>
        </w:rPr>
      </w:pPr>
      <w:r w:rsidRPr="00E010C1">
        <w:rPr>
          <w:rFonts w:ascii="Times New Roman" w:hAnsi="Times New Roman"/>
          <w:szCs w:val="24"/>
        </w:rPr>
        <w:t>Современная ландшафтная структура Первомайского сельсовета сформировалась в пределах Западно-Сибирской физико-географической страны</w:t>
      </w:r>
      <w:r>
        <w:rPr>
          <w:rFonts w:ascii="Times New Roman" w:hAnsi="Times New Roman"/>
          <w:szCs w:val="24"/>
        </w:rPr>
        <w:t>. С</w:t>
      </w:r>
      <w:r w:rsidRPr="00722BD0">
        <w:rPr>
          <w:rFonts w:ascii="Times New Roman" w:hAnsi="Times New Roman"/>
          <w:color w:val="000000"/>
          <w:szCs w:val="24"/>
        </w:rPr>
        <w:t xml:space="preserve">ельсовет расположен на  юго-западе  Алтайского  края.  </w:t>
      </w:r>
    </w:p>
    <w:p w:rsidR="00D247F4" w:rsidRPr="00722BD0" w:rsidRDefault="00D247F4" w:rsidP="00855BFA">
      <w:pPr>
        <w:pStyle w:val="1KGK9"/>
        <w:jc w:val="both"/>
        <w:rPr>
          <w:rFonts w:ascii="Times New Roman" w:hAnsi="Times New Roman"/>
          <w:color w:val="000000"/>
          <w:szCs w:val="24"/>
        </w:rPr>
      </w:pPr>
      <w:r w:rsidRPr="00722BD0">
        <w:rPr>
          <w:rFonts w:ascii="Times New Roman" w:hAnsi="Times New Roman"/>
        </w:rPr>
        <w:t xml:space="preserve">Граничит с </w:t>
      </w:r>
      <w:r>
        <w:rPr>
          <w:rFonts w:ascii="Times New Roman" w:hAnsi="Times New Roman"/>
        </w:rPr>
        <w:t>муниципальным образованием Рубцовский район Алтайского края</w:t>
      </w:r>
      <w:r w:rsidRPr="00722BD0">
        <w:rPr>
          <w:rFonts w:ascii="Times New Roman" w:hAnsi="Times New Roman"/>
        </w:rPr>
        <w:t xml:space="preserve"> – 40 км,  </w:t>
      </w:r>
      <w:r>
        <w:rPr>
          <w:rFonts w:ascii="Times New Roman" w:hAnsi="Times New Roman"/>
        </w:rPr>
        <w:t xml:space="preserve"> муниципальным образованием </w:t>
      </w:r>
      <w:r w:rsidRPr="00722BD0">
        <w:rPr>
          <w:rFonts w:ascii="Times New Roman" w:hAnsi="Times New Roman"/>
        </w:rPr>
        <w:t>Волчихинский район</w:t>
      </w:r>
      <w:r w:rsidRPr="00F35DBC">
        <w:rPr>
          <w:rFonts w:ascii="Times New Roman" w:hAnsi="Times New Roman"/>
        </w:rPr>
        <w:t xml:space="preserve"> </w:t>
      </w:r>
      <w:r>
        <w:rPr>
          <w:rFonts w:ascii="Times New Roman" w:hAnsi="Times New Roman"/>
        </w:rPr>
        <w:t>Алтайского края</w:t>
      </w:r>
      <w:r w:rsidRPr="00722BD0">
        <w:rPr>
          <w:rFonts w:ascii="Times New Roman" w:hAnsi="Times New Roman"/>
        </w:rPr>
        <w:t xml:space="preserve"> 80 км, </w:t>
      </w:r>
      <w:r>
        <w:rPr>
          <w:rFonts w:ascii="Times New Roman" w:hAnsi="Times New Roman"/>
        </w:rPr>
        <w:t>муниципальным образованием Новичихинский район Алтайского края</w:t>
      </w:r>
      <w:r w:rsidRPr="00722BD0">
        <w:rPr>
          <w:rFonts w:ascii="Times New Roman" w:hAnsi="Times New Roman"/>
        </w:rPr>
        <w:t xml:space="preserve">, </w:t>
      </w:r>
      <w:r>
        <w:rPr>
          <w:rFonts w:ascii="Times New Roman" w:hAnsi="Times New Roman"/>
        </w:rPr>
        <w:t>муниципальным образованием Угловский район Алтайского края</w:t>
      </w:r>
      <w:r w:rsidRPr="00722BD0">
        <w:rPr>
          <w:rFonts w:ascii="Times New Roman" w:hAnsi="Times New Roman"/>
        </w:rPr>
        <w:t xml:space="preserve">. Расстояние до краевого центра г.Барнаула -326 км. </w:t>
      </w:r>
      <w:r w:rsidRPr="00722BD0">
        <w:rPr>
          <w:rFonts w:ascii="Times New Roman" w:hAnsi="Times New Roman"/>
          <w:color w:val="000000"/>
          <w:szCs w:val="24"/>
        </w:rPr>
        <w:t>На тер</w:t>
      </w:r>
      <w:r>
        <w:rPr>
          <w:rFonts w:ascii="Times New Roman" w:hAnsi="Times New Roman"/>
          <w:color w:val="000000"/>
          <w:szCs w:val="24"/>
        </w:rPr>
        <w:t xml:space="preserve">ритории  муниципального образования Первомайский сельсовет Егорьевского района </w:t>
      </w:r>
      <w:r w:rsidRPr="00722BD0">
        <w:rPr>
          <w:rFonts w:ascii="Times New Roman" w:hAnsi="Times New Roman"/>
          <w:color w:val="000000"/>
          <w:szCs w:val="24"/>
        </w:rPr>
        <w:t xml:space="preserve"> </w:t>
      </w:r>
      <w:r>
        <w:rPr>
          <w:rFonts w:ascii="Times New Roman" w:hAnsi="Times New Roman"/>
        </w:rPr>
        <w:t>Алтайского края</w:t>
      </w:r>
      <w:r w:rsidRPr="00722BD0">
        <w:rPr>
          <w:rFonts w:ascii="Times New Roman" w:hAnsi="Times New Roman"/>
        </w:rPr>
        <w:t xml:space="preserve"> </w:t>
      </w:r>
      <w:r w:rsidRPr="00722BD0">
        <w:rPr>
          <w:rFonts w:ascii="Times New Roman" w:hAnsi="Times New Roman"/>
          <w:color w:val="000000"/>
          <w:szCs w:val="24"/>
        </w:rPr>
        <w:t>имеются богатые растительные ресурсы, разнотравье. Преобладают плодородные черноземные почвы.</w:t>
      </w:r>
    </w:p>
    <w:p w:rsidR="00D247F4" w:rsidRPr="00722BD0" w:rsidRDefault="00D247F4" w:rsidP="00855BFA">
      <w:pPr>
        <w:spacing w:after="0" w:line="240" w:lineRule="auto"/>
        <w:ind w:firstLine="720"/>
        <w:jc w:val="both"/>
        <w:rPr>
          <w:rFonts w:ascii="Times New Roman" w:hAnsi="Times New Roman"/>
          <w:sz w:val="24"/>
          <w:szCs w:val="24"/>
        </w:rPr>
      </w:pPr>
      <w:r w:rsidRPr="00722BD0">
        <w:rPr>
          <w:rFonts w:ascii="Times New Roman" w:hAnsi="Times New Roman"/>
          <w:sz w:val="24"/>
          <w:szCs w:val="24"/>
        </w:rPr>
        <w:t>Территория муниципального образования Первомайский сельсовет Егорьевского района Алтайского края  составляет 1458 га.</w:t>
      </w:r>
    </w:p>
    <w:p w:rsidR="00D247F4" w:rsidRPr="00722BD0" w:rsidRDefault="00D247F4" w:rsidP="00855BFA">
      <w:pPr>
        <w:spacing w:after="0" w:line="240" w:lineRule="auto"/>
        <w:ind w:firstLine="720"/>
        <w:jc w:val="both"/>
        <w:rPr>
          <w:rFonts w:ascii="Times New Roman" w:hAnsi="Times New Roman"/>
          <w:sz w:val="24"/>
          <w:szCs w:val="24"/>
        </w:rPr>
      </w:pPr>
      <w:r w:rsidRPr="00722BD0">
        <w:rPr>
          <w:rFonts w:ascii="Times New Roman" w:hAnsi="Times New Roman"/>
          <w:sz w:val="24"/>
          <w:szCs w:val="24"/>
        </w:rPr>
        <w:t>Произрастают береза, осина, калина, шиповник, и др. На равнине, в полях произрастает облепиха - лекарственное растение.</w:t>
      </w:r>
    </w:p>
    <w:p w:rsidR="00D247F4" w:rsidRPr="00851B05"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 xml:space="preserve">Относительно благоприятные природно-климатические условия </w:t>
      </w:r>
      <w:r>
        <w:rPr>
          <w:rFonts w:ascii="Times New Roman" w:hAnsi="Times New Roman"/>
          <w:sz w:val="24"/>
          <w:szCs w:val="24"/>
        </w:rPr>
        <w:t>муниципального образования Первомайский</w:t>
      </w:r>
      <w:r w:rsidRPr="00E010C1">
        <w:rPr>
          <w:rFonts w:ascii="Times New Roman" w:hAnsi="Times New Roman"/>
          <w:sz w:val="24"/>
          <w:szCs w:val="24"/>
        </w:rPr>
        <w:t xml:space="preserve"> сел</w:t>
      </w:r>
      <w:r w:rsidRPr="00E010C1">
        <w:rPr>
          <w:rFonts w:ascii="Times New Roman" w:hAnsi="Times New Roman"/>
          <w:sz w:val="24"/>
          <w:szCs w:val="24"/>
        </w:rPr>
        <w:t>ь</w:t>
      </w:r>
      <w:r>
        <w:rPr>
          <w:rFonts w:ascii="Times New Roman" w:hAnsi="Times New Roman"/>
          <w:sz w:val="24"/>
          <w:szCs w:val="24"/>
        </w:rPr>
        <w:t xml:space="preserve">совет </w:t>
      </w:r>
      <w:r w:rsidRPr="00FB0E04">
        <w:rPr>
          <w:rFonts w:ascii="Times New Roman" w:hAnsi="Times New Roman"/>
          <w:sz w:val="24"/>
          <w:szCs w:val="24"/>
        </w:rPr>
        <w:t>Егорьевского района Алтайского края</w:t>
      </w:r>
      <w:r>
        <w:rPr>
          <w:rFonts w:ascii="Times New Roman" w:hAnsi="Times New Roman"/>
          <w:sz w:val="24"/>
          <w:szCs w:val="24"/>
        </w:rPr>
        <w:t xml:space="preserve"> </w:t>
      </w:r>
      <w:r w:rsidRPr="00E010C1">
        <w:rPr>
          <w:rFonts w:ascii="Times New Roman" w:hAnsi="Times New Roman"/>
          <w:sz w:val="24"/>
          <w:szCs w:val="24"/>
        </w:rPr>
        <w:t xml:space="preserve"> способствуют развитию сельскохозяйственного производства, которое является осн</w:t>
      </w:r>
      <w:r w:rsidRPr="00E010C1">
        <w:rPr>
          <w:rFonts w:ascii="Times New Roman" w:hAnsi="Times New Roman"/>
          <w:sz w:val="24"/>
          <w:szCs w:val="24"/>
        </w:rPr>
        <w:t>о</w:t>
      </w:r>
      <w:r w:rsidRPr="00E010C1">
        <w:rPr>
          <w:rFonts w:ascii="Times New Roman" w:hAnsi="Times New Roman"/>
          <w:sz w:val="24"/>
          <w:szCs w:val="24"/>
        </w:rPr>
        <w:t>вой экономики. Тип сельскохозяйственного района – земледельческо-животноводческий, где преобладает зерновое земледелие с высокой долей пшеницы в посеве зерновых культур (60-80%); животноводство представлено молочно-мясным скотоводством, свиноводством.</w:t>
      </w:r>
    </w:p>
    <w:p w:rsidR="00D247F4" w:rsidRDefault="00D247F4" w:rsidP="00855BFA">
      <w:pPr>
        <w:pStyle w:val="Bodytext1"/>
        <w:shd w:val="clear" w:color="auto" w:fill="auto"/>
        <w:spacing w:line="312" w:lineRule="auto"/>
        <w:ind w:firstLine="709"/>
        <w:jc w:val="both"/>
        <w:rPr>
          <w:rFonts w:ascii="Times New Roman" w:hAnsi="Times New Roman"/>
          <w:sz w:val="24"/>
          <w:szCs w:val="24"/>
          <w:lang w:val="ru-RU"/>
        </w:rPr>
      </w:pPr>
    </w:p>
    <w:p w:rsidR="00D247F4" w:rsidRPr="00F35DBC" w:rsidRDefault="00D247F4" w:rsidP="00855BFA">
      <w:pPr>
        <w:pStyle w:val="Bodytext1"/>
        <w:shd w:val="clear" w:color="auto" w:fill="auto"/>
        <w:spacing w:line="312" w:lineRule="auto"/>
        <w:ind w:firstLine="709"/>
        <w:jc w:val="both"/>
        <w:rPr>
          <w:rFonts w:ascii="Times New Roman" w:hAnsi="Times New Roman"/>
          <w:b/>
          <w:sz w:val="24"/>
          <w:szCs w:val="24"/>
          <w:lang w:val="ru-RU"/>
        </w:rPr>
      </w:pPr>
      <w:r w:rsidRPr="00540406">
        <w:rPr>
          <w:rFonts w:ascii="Times New Roman" w:hAnsi="Times New Roman"/>
          <w:sz w:val="24"/>
          <w:szCs w:val="24"/>
        </w:rPr>
        <w:t>Рисунок 1.1</w:t>
      </w:r>
      <w:r>
        <w:rPr>
          <w:rFonts w:ascii="Times New Roman" w:hAnsi="Times New Roman"/>
          <w:b/>
          <w:sz w:val="24"/>
          <w:szCs w:val="24"/>
        </w:rPr>
        <w:t xml:space="preserve"> </w:t>
      </w:r>
      <w:r w:rsidRPr="00E010C1">
        <w:rPr>
          <w:rFonts w:ascii="Times New Roman" w:hAnsi="Times New Roman"/>
          <w:sz w:val="24"/>
          <w:szCs w:val="24"/>
        </w:rPr>
        <w:t xml:space="preserve">Местоположение </w:t>
      </w:r>
      <w:r>
        <w:rPr>
          <w:rFonts w:ascii="Times New Roman" w:hAnsi="Times New Roman"/>
          <w:sz w:val="24"/>
          <w:szCs w:val="24"/>
          <w:lang w:val="ru-RU"/>
        </w:rPr>
        <w:t xml:space="preserve"> муниципального образования </w:t>
      </w:r>
      <w:r>
        <w:rPr>
          <w:rFonts w:ascii="Times New Roman" w:hAnsi="Times New Roman"/>
          <w:sz w:val="24"/>
          <w:szCs w:val="24"/>
        </w:rPr>
        <w:t>Первомайск</w:t>
      </w:r>
      <w:r>
        <w:rPr>
          <w:rFonts w:ascii="Times New Roman" w:hAnsi="Times New Roman"/>
          <w:sz w:val="24"/>
          <w:szCs w:val="24"/>
          <w:lang w:val="ru-RU"/>
        </w:rPr>
        <w:t>ий</w:t>
      </w:r>
      <w:r>
        <w:rPr>
          <w:rFonts w:ascii="Times New Roman" w:hAnsi="Times New Roman"/>
          <w:sz w:val="24"/>
          <w:szCs w:val="24"/>
        </w:rPr>
        <w:t xml:space="preserve"> сельсовет</w:t>
      </w:r>
      <w:r>
        <w:rPr>
          <w:rFonts w:ascii="Times New Roman" w:hAnsi="Times New Roman"/>
          <w:sz w:val="24"/>
          <w:szCs w:val="24"/>
          <w:lang w:val="ru-RU"/>
        </w:rPr>
        <w:t xml:space="preserve"> Егорьевского района Алтайского края</w:t>
      </w:r>
      <w:r w:rsidRPr="00E010C1">
        <w:rPr>
          <w:rFonts w:ascii="Times New Roman" w:hAnsi="Times New Roman"/>
          <w:sz w:val="24"/>
          <w:szCs w:val="24"/>
        </w:rPr>
        <w:t xml:space="preserve"> в Егорьевском районе</w:t>
      </w:r>
      <w:r>
        <w:rPr>
          <w:rFonts w:ascii="Times New Roman" w:hAnsi="Times New Roman"/>
          <w:sz w:val="24"/>
          <w:szCs w:val="24"/>
          <w:lang w:val="ru-RU"/>
        </w:rPr>
        <w:t xml:space="preserve"> </w:t>
      </w:r>
      <w:r>
        <w:rPr>
          <w:rFonts w:ascii="Times New Roman" w:hAnsi="Times New Roman"/>
        </w:rPr>
        <w:t>Алтайского края</w:t>
      </w:r>
    </w:p>
    <w:p w:rsidR="00D247F4" w:rsidRPr="00E010C1" w:rsidRDefault="00D247F4" w:rsidP="00855BFA">
      <w:pPr>
        <w:spacing w:line="312" w:lineRule="auto"/>
        <w:ind w:firstLine="709"/>
        <w:jc w:val="both"/>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458.25pt">
            <v:imagedata r:id="rId13" o:title=""/>
          </v:shape>
        </w:pict>
      </w:r>
    </w:p>
    <w:p w:rsidR="00D247F4" w:rsidRPr="00E010C1" w:rsidRDefault="00D247F4" w:rsidP="00855BFA">
      <w:pPr>
        <w:spacing w:after="0" w:line="240" w:lineRule="auto"/>
        <w:jc w:val="both"/>
        <w:rPr>
          <w:rFonts w:ascii="Times New Roman" w:hAnsi="Times New Roman"/>
          <w:sz w:val="24"/>
          <w:szCs w:val="24"/>
        </w:rPr>
      </w:pPr>
      <w:bookmarkStart w:id="1" w:name="_Toc185943434"/>
      <w:r w:rsidRPr="00E010C1">
        <w:rPr>
          <w:rFonts w:ascii="Times New Roman" w:hAnsi="Times New Roman"/>
          <w:sz w:val="24"/>
          <w:szCs w:val="24"/>
        </w:rPr>
        <w:t xml:space="preserve">В основу оценки природных условий и ресурсов </w:t>
      </w:r>
      <w:r>
        <w:rPr>
          <w:rFonts w:ascii="Times New Roman" w:hAnsi="Times New Roman"/>
          <w:sz w:val="24"/>
          <w:szCs w:val="24"/>
        </w:rPr>
        <w:t xml:space="preserve"> муниципального образования Первомайский</w:t>
      </w:r>
      <w:r w:rsidRPr="00E010C1">
        <w:rPr>
          <w:rFonts w:ascii="Times New Roman" w:hAnsi="Times New Roman"/>
          <w:sz w:val="24"/>
          <w:szCs w:val="24"/>
        </w:rPr>
        <w:t xml:space="preserve"> сель</w:t>
      </w:r>
      <w:r>
        <w:rPr>
          <w:rFonts w:ascii="Times New Roman" w:hAnsi="Times New Roman"/>
          <w:sz w:val="24"/>
          <w:szCs w:val="24"/>
        </w:rPr>
        <w:t>совет Егорьевского района Алтайского края</w:t>
      </w:r>
      <w:r w:rsidRPr="00E010C1">
        <w:rPr>
          <w:rFonts w:ascii="Times New Roman" w:hAnsi="Times New Roman"/>
          <w:sz w:val="24"/>
          <w:szCs w:val="24"/>
        </w:rPr>
        <w:t xml:space="preserve"> легли м</w:t>
      </w:r>
      <w:r w:rsidRPr="00E010C1">
        <w:rPr>
          <w:rFonts w:ascii="Times New Roman" w:hAnsi="Times New Roman"/>
          <w:sz w:val="24"/>
          <w:szCs w:val="24"/>
        </w:rPr>
        <w:t>а</w:t>
      </w:r>
      <w:r w:rsidRPr="00E010C1">
        <w:rPr>
          <w:rFonts w:ascii="Times New Roman" w:hAnsi="Times New Roman"/>
          <w:sz w:val="24"/>
          <w:szCs w:val="24"/>
        </w:rPr>
        <w:t xml:space="preserve">териалы анализа картографических, фондовых </w:t>
      </w:r>
      <w:r>
        <w:rPr>
          <w:rFonts w:ascii="Times New Roman" w:hAnsi="Times New Roman"/>
          <w:sz w:val="24"/>
          <w:szCs w:val="24"/>
        </w:rPr>
        <w:t>и статистических данных (табл. 1</w:t>
      </w:r>
      <w:r w:rsidRPr="00E010C1">
        <w:rPr>
          <w:rFonts w:ascii="Times New Roman" w:hAnsi="Times New Roman"/>
          <w:sz w:val="24"/>
          <w:szCs w:val="24"/>
        </w:rPr>
        <w:t>).</w:t>
      </w:r>
      <w:bookmarkEnd w:id="1"/>
    </w:p>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 xml:space="preserve">По агроклиматическому районированию Алтайского края территория Первомайского сельсовета относится к теплому, засушливому агроклиматическому подрайону. </w:t>
      </w:r>
    </w:p>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Характерной особенностью климата является его резкая континентальность с коро</w:t>
      </w:r>
      <w:r w:rsidRPr="00E010C1">
        <w:rPr>
          <w:rFonts w:ascii="Times New Roman" w:hAnsi="Times New Roman"/>
          <w:sz w:val="24"/>
          <w:szCs w:val="24"/>
        </w:rPr>
        <w:t>т</w:t>
      </w:r>
      <w:r w:rsidRPr="00E010C1">
        <w:rPr>
          <w:rFonts w:ascii="Times New Roman" w:hAnsi="Times New Roman"/>
          <w:sz w:val="24"/>
          <w:szCs w:val="24"/>
        </w:rPr>
        <w:t xml:space="preserve">ким, но теплым летом, и холодной зимой с устойчивым маломощным снежным покровом. </w:t>
      </w:r>
    </w:p>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 xml:space="preserve">Для </w:t>
      </w:r>
      <w:r>
        <w:rPr>
          <w:rFonts w:ascii="Times New Roman" w:hAnsi="Times New Roman"/>
          <w:sz w:val="24"/>
          <w:szCs w:val="24"/>
        </w:rPr>
        <w:t xml:space="preserve"> муниципального образования Первомайский сельсовет Егорьевского района Алтайского края</w:t>
      </w:r>
      <w:r w:rsidRPr="00E010C1">
        <w:rPr>
          <w:rFonts w:ascii="Times New Roman" w:hAnsi="Times New Roman"/>
          <w:sz w:val="24"/>
          <w:szCs w:val="24"/>
        </w:rPr>
        <w:t xml:space="preserve"> характерны высокие летние и низкие зимние темпер</w:t>
      </w:r>
      <w:r w:rsidRPr="00E010C1">
        <w:rPr>
          <w:rFonts w:ascii="Times New Roman" w:hAnsi="Times New Roman"/>
          <w:sz w:val="24"/>
          <w:szCs w:val="24"/>
        </w:rPr>
        <w:t>а</w:t>
      </w:r>
      <w:r w:rsidRPr="00E010C1">
        <w:rPr>
          <w:rFonts w:ascii="Times New Roman" w:hAnsi="Times New Roman"/>
          <w:sz w:val="24"/>
          <w:szCs w:val="24"/>
        </w:rPr>
        <w:t>туры, поздние весенние и ранние осенние заморозки, резкая смена температуры в течение суток,  недостаточное количество осадков, пыльные бури и суховеи летом, промерзание по</w:t>
      </w:r>
      <w:r w:rsidRPr="00E010C1">
        <w:rPr>
          <w:rFonts w:ascii="Times New Roman" w:hAnsi="Times New Roman"/>
          <w:sz w:val="24"/>
          <w:szCs w:val="24"/>
        </w:rPr>
        <w:t>ч</w:t>
      </w:r>
      <w:r w:rsidRPr="00E010C1">
        <w:rPr>
          <w:rFonts w:ascii="Times New Roman" w:hAnsi="Times New Roman"/>
          <w:sz w:val="24"/>
          <w:szCs w:val="24"/>
        </w:rPr>
        <w:t xml:space="preserve">вы зимой. </w:t>
      </w:r>
    </w:p>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Распределение снежного покрова неравномерно. Его высота достигает максимума 26 см в марте. В распределении снежного покрова большое влияние оказывает ветер, его сре</w:t>
      </w:r>
      <w:r w:rsidRPr="00E010C1">
        <w:rPr>
          <w:rFonts w:ascii="Times New Roman" w:hAnsi="Times New Roman"/>
          <w:sz w:val="24"/>
          <w:szCs w:val="24"/>
        </w:rPr>
        <w:t>д</w:t>
      </w:r>
      <w:r w:rsidRPr="00E010C1">
        <w:rPr>
          <w:rFonts w:ascii="Times New Roman" w:hAnsi="Times New Roman"/>
          <w:sz w:val="24"/>
          <w:szCs w:val="24"/>
        </w:rPr>
        <w:t xml:space="preserve">негодовая скорость составляет в среднем 5 м/сек.  </w:t>
      </w:r>
    </w:p>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 xml:space="preserve">Климат засушливый с недостаточным количеством осадков, не благоприятствующий интенсивному развитию растениеводства на территории района. </w:t>
      </w:r>
    </w:p>
    <w:p w:rsidR="00D247F4" w:rsidRPr="00E010C1" w:rsidRDefault="00D247F4" w:rsidP="00855BFA">
      <w:pPr>
        <w:spacing w:line="240" w:lineRule="auto"/>
        <w:jc w:val="both"/>
        <w:rPr>
          <w:rFonts w:ascii="Times New Roman" w:hAnsi="Times New Roman"/>
          <w:sz w:val="24"/>
          <w:szCs w:val="24"/>
        </w:rPr>
      </w:pPr>
      <w:r>
        <w:rPr>
          <w:rFonts w:ascii="Times New Roman" w:hAnsi="Times New Roman"/>
          <w:sz w:val="24"/>
          <w:szCs w:val="24"/>
        </w:rPr>
        <w:t>Таблица 1</w:t>
      </w:r>
      <w:r w:rsidRPr="00E010C1">
        <w:rPr>
          <w:rFonts w:ascii="Times New Roman" w:hAnsi="Times New Roman"/>
          <w:sz w:val="24"/>
          <w:szCs w:val="24"/>
        </w:rPr>
        <w:t>. Характеристика природных условий территории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35"/>
        <w:gridCol w:w="1935"/>
      </w:tblGrid>
      <w:tr w:rsidR="00D247F4" w:rsidRPr="00E010C1">
        <w:tc>
          <w:tcPr>
            <w:tcW w:w="5000" w:type="pct"/>
            <w:gridSpan w:val="2"/>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Среднегодовые:</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скорость ветра, км/ч;</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13,8</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относительная влажность, %.</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70</w:t>
            </w:r>
          </w:p>
        </w:tc>
      </w:tr>
      <w:tr w:rsidR="00D247F4" w:rsidRPr="00E010C1">
        <w:tc>
          <w:tcPr>
            <w:tcW w:w="5000" w:type="pct"/>
            <w:gridSpan w:val="2"/>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Максимальные значения скорости ветра, км/ч.:</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58,3-69,4</w:t>
            </w:r>
          </w:p>
        </w:tc>
      </w:tr>
      <w:tr w:rsidR="00D247F4" w:rsidRPr="00E010C1">
        <w:tc>
          <w:tcPr>
            <w:tcW w:w="5000" w:type="pct"/>
            <w:gridSpan w:val="2"/>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Количество атмосферных осадков, мм:</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среднегодовое</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330</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максимальное (по сезонам):</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71</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121</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91</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52</w:t>
            </w:r>
          </w:p>
        </w:tc>
      </w:tr>
      <w:tr w:rsidR="00D247F4" w:rsidRPr="00E010C1">
        <w:tc>
          <w:tcPr>
            <w:tcW w:w="5000" w:type="pct"/>
            <w:gridSpan w:val="2"/>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Температура, 0С:</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среднегодовая;</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+2</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весна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+36/-42</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лето</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+41/-1</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осень</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+35/-45</w:t>
            </w:r>
          </w:p>
        </w:tc>
      </w:tr>
      <w:tr w:rsidR="00D247F4" w:rsidRPr="00E010C1">
        <w:tc>
          <w:tcPr>
            <w:tcW w:w="3989"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зима</w:t>
            </w:r>
          </w:p>
        </w:tc>
        <w:tc>
          <w:tcPr>
            <w:tcW w:w="1011" w:type="pct"/>
            <w:vAlign w:val="center"/>
          </w:tcPr>
          <w:p w:rsidR="00D247F4" w:rsidRPr="00E010C1" w:rsidRDefault="00D247F4" w:rsidP="00855BFA">
            <w:pPr>
              <w:spacing w:line="240" w:lineRule="auto"/>
              <w:jc w:val="both"/>
              <w:rPr>
                <w:rFonts w:ascii="Times New Roman" w:hAnsi="Times New Roman"/>
                <w:sz w:val="24"/>
                <w:szCs w:val="24"/>
              </w:rPr>
            </w:pPr>
            <w:r w:rsidRPr="00E010C1">
              <w:rPr>
                <w:rFonts w:ascii="Times New Roman" w:hAnsi="Times New Roman"/>
                <w:sz w:val="24"/>
                <w:szCs w:val="24"/>
              </w:rPr>
              <w:t>+7/-49</w:t>
            </w:r>
          </w:p>
        </w:tc>
      </w:tr>
    </w:tbl>
    <w:p w:rsidR="00D247F4" w:rsidRDefault="00D247F4" w:rsidP="00855BFA">
      <w:pPr>
        <w:jc w:val="both"/>
        <w:rPr>
          <w:rFonts w:ascii="Times New Roman" w:hAnsi="Times New Roman"/>
          <w:sz w:val="24"/>
          <w:szCs w:val="24"/>
        </w:rPr>
      </w:pPr>
      <w:r w:rsidRPr="00E010C1">
        <w:rPr>
          <w:rFonts w:ascii="Times New Roman" w:hAnsi="Times New Roman"/>
          <w:sz w:val="24"/>
          <w:szCs w:val="24"/>
        </w:rPr>
        <w:t xml:space="preserve">Территория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E010C1">
        <w:rPr>
          <w:rFonts w:ascii="Times New Roman" w:hAnsi="Times New Roman"/>
          <w:sz w:val="24"/>
          <w:szCs w:val="24"/>
        </w:rPr>
        <w:t xml:space="preserve"> богата видовым разнообразием растительн</w:t>
      </w:r>
      <w:r w:rsidRPr="00E010C1">
        <w:rPr>
          <w:rFonts w:ascii="Times New Roman" w:hAnsi="Times New Roman"/>
          <w:sz w:val="24"/>
          <w:szCs w:val="24"/>
        </w:rPr>
        <w:t>о</w:t>
      </w:r>
      <w:r w:rsidRPr="00E010C1">
        <w:rPr>
          <w:rFonts w:ascii="Times New Roman" w:hAnsi="Times New Roman"/>
          <w:sz w:val="24"/>
          <w:szCs w:val="24"/>
        </w:rPr>
        <w:t>сти, однако значительная часть территории распахана. Естественная растительность пре</w:t>
      </w:r>
      <w:r w:rsidRPr="00E010C1">
        <w:rPr>
          <w:rFonts w:ascii="Times New Roman" w:hAnsi="Times New Roman"/>
          <w:sz w:val="24"/>
          <w:szCs w:val="24"/>
        </w:rPr>
        <w:t>д</w:t>
      </w:r>
      <w:r w:rsidRPr="00E010C1">
        <w:rPr>
          <w:rFonts w:ascii="Times New Roman" w:hAnsi="Times New Roman"/>
          <w:sz w:val="24"/>
          <w:szCs w:val="24"/>
        </w:rPr>
        <w:t xml:space="preserve">ставлена типчаково-ковыльными степями и остепененными лугами. Характер растительных ассоциаций тесно увязывается с рельефом местности и качеством почв. </w:t>
      </w:r>
    </w:p>
    <w:p w:rsidR="00D247F4" w:rsidRDefault="00D247F4" w:rsidP="00855BFA">
      <w:pPr>
        <w:pStyle w:val="Heading3"/>
        <w:widowControl w:val="0"/>
        <w:numPr>
          <w:ilvl w:val="0"/>
          <w:numId w:val="0"/>
        </w:numPr>
        <w:tabs>
          <w:tab w:val="clear" w:pos="1814"/>
        </w:tabs>
        <w:suppressAutoHyphens w:val="0"/>
        <w:spacing w:before="200" w:after="200" w:line="360" w:lineRule="auto"/>
        <w:jc w:val="both"/>
      </w:pPr>
      <w:bookmarkStart w:id="2" w:name="_Toc363633682"/>
      <w:bookmarkStart w:id="3" w:name="_Toc363633759"/>
      <w:bookmarkStart w:id="4" w:name="_Toc363633845"/>
      <w:bookmarkStart w:id="5" w:name="_Toc386103135"/>
      <w:bookmarkStart w:id="6" w:name="_Toc428802351"/>
      <w:r w:rsidRPr="00B71AA0">
        <w:t>Почвенный покров</w:t>
      </w:r>
      <w:bookmarkEnd w:id="2"/>
      <w:bookmarkEnd w:id="3"/>
      <w:bookmarkEnd w:id="4"/>
      <w:bookmarkEnd w:id="5"/>
      <w:bookmarkEnd w:id="6"/>
      <w:r w:rsidRPr="00B71AA0">
        <w:t xml:space="preserve"> </w:t>
      </w:r>
    </w:p>
    <w:p w:rsidR="00D247F4" w:rsidRPr="00007F74" w:rsidRDefault="00D247F4" w:rsidP="00855BFA">
      <w:pPr>
        <w:jc w:val="both"/>
        <w:rPr>
          <w:rFonts w:ascii="Times New Roman" w:hAnsi="Times New Roman"/>
          <w:sz w:val="24"/>
          <w:szCs w:val="24"/>
        </w:rPr>
      </w:pPr>
      <w:r w:rsidRPr="00007F74">
        <w:rPr>
          <w:rFonts w:ascii="Times New Roman" w:hAnsi="Times New Roman"/>
          <w:sz w:val="24"/>
          <w:szCs w:val="24"/>
        </w:rPr>
        <w:t xml:space="preserve">Преобладающим типом почв на территории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007F74">
        <w:rPr>
          <w:rFonts w:ascii="Times New Roman" w:hAnsi="Times New Roman"/>
          <w:sz w:val="24"/>
          <w:szCs w:val="24"/>
        </w:rPr>
        <w:t xml:space="preserve"> являются че</w:t>
      </w:r>
      <w:r w:rsidRPr="00007F74">
        <w:rPr>
          <w:rFonts w:ascii="Times New Roman" w:hAnsi="Times New Roman"/>
          <w:sz w:val="24"/>
          <w:szCs w:val="24"/>
        </w:rPr>
        <w:t>р</w:t>
      </w:r>
      <w:r w:rsidRPr="00007F74">
        <w:rPr>
          <w:rFonts w:ascii="Times New Roman" w:hAnsi="Times New Roman"/>
          <w:sz w:val="24"/>
          <w:szCs w:val="24"/>
        </w:rPr>
        <w:t>ноземы южные. Автоморфные почвы, сформировались в условиях глубокого залегания гру</w:t>
      </w:r>
      <w:r w:rsidRPr="00007F74">
        <w:rPr>
          <w:rFonts w:ascii="Times New Roman" w:hAnsi="Times New Roman"/>
          <w:sz w:val="24"/>
          <w:szCs w:val="24"/>
        </w:rPr>
        <w:t>н</w:t>
      </w:r>
      <w:r w:rsidRPr="00007F74">
        <w:rPr>
          <w:rFonts w:ascii="Times New Roman" w:hAnsi="Times New Roman"/>
          <w:sz w:val="24"/>
          <w:szCs w:val="24"/>
        </w:rPr>
        <w:t>товых вод под разнотравно-злаковой или типчаково-ковыльной растительностью. Встреч</w:t>
      </w:r>
      <w:r w:rsidRPr="00007F74">
        <w:rPr>
          <w:rFonts w:ascii="Times New Roman" w:hAnsi="Times New Roman"/>
          <w:sz w:val="24"/>
          <w:szCs w:val="24"/>
        </w:rPr>
        <w:t>а</w:t>
      </w:r>
      <w:r w:rsidRPr="00007F74">
        <w:rPr>
          <w:rFonts w:ascii="Times New Roman" w:hAnsi="Times New Roman"/>
          <w:sz w:val="24"/>
          <w:szCs w:val="24"/>
        </w:rPr>
        <w:t>ются однородными контурами и в комплексе по выровненным слабоповышенным участкам и склонам до 3° волнистой котловино-западинной равнины и террас. Почвообразующие пор</w:t>
      </w:r>
      <w:r w:rsidRPr="00007F74">
        <w:rPr>
          <w:rFonts w:ascii="Times New Roman" w:hAnsi="Times New Roman"/>
          <w:sz w:val="24"/>
          <w:szCs w:val="24"/>
        </w:rPr>
        <w:t>о</w:t>
      </w:r>
      <w:r w:rsidRPr="00007F74">
        <w:rPr>
          <w:rFonts w:ascii="Times New Roman" w:hAnsi="Times New Roman"/>
          <w:sz w:val="24"/>
          <w:szCs w:val="24"/>
        </w:rPr>
        <w:t>ды: покровные лессовидные и нелессовидные суглинки, эолово-аллювиальные и эолово-пролювиальные покровные лессовидные и нелессовидные, реже древнеаллювиальные отл</w:t>
      </w:r>
      <w:r w:rsidRPr="00007F74">
        <w:rPr>
          <w:rFonts w:ascii="Times New Roman" w:hAnsi="Times New Roman"/>
          <w:sz w:val="24"/>
          <w:szCs w:val="24"/>
        </w:rPr>
        <w:t>о</w:t>
      </w:r>
      <w:r w:rsidRPr="00007F74">
        <w:rPr>
          <w:rFonts w:ascii="Times New Roman" w:hAnsi="Times New Roman"/>
          <w:sz w:val="24"/>
          <w:szCs w:val="24"/>
        </w:rPr>
        <w:t>жения. Механический состав – супесчаный, легко- и среднесуглинистый. Мощность гумус</w:t>
      </w:r>
      <w:r w:rsidRPr="00007F74">
        <w:rPr>
          <w:rFonts w:ascii="Times New Roman" w:hAnsi="Times New Roman"/>
          <w:sz w:val="24"/>
          <w:szCs w:val="24"/>
        </w:rPr>
        <w:t>о</w:t>
      </w:r>
      <w:r w:rsidRPr="00007F74">
        <w:rPr>
          <w:rFonts w:ascii="Times New Roman" w:hAnsi="Times New Roman"/>
          <w:sz w:val="24"/>
          <w:szCs w:val="24"/>
        </w:rPr>
        <w:t>вого горизонта составляет 31-60 см; содержание гумуса - 1,7-3,9%. Реакция почвенного ра</w:t>
      </w:r>
      <w:r w:rsidRPr="00007F74">
        <w:rPr>
          <w:rFonts w:ascii="Times New Roman" w:hAnsi="Times New Roman"/>
          <w:sz w:val="24"/>
          <w:szCs w:val="24"/>
        </w:rPr>
        <w:t>с</w:t>
      </w:r>
      <w:r w:rsidRPr="00007F74">
        <w:rPr>
          <w:rFonts w:ascii="Times New Roman" w:hAnsi="Times New Roman"/>
          <w:sz w:val="24"/>
          <w:szCs w:val="24"/>
        </w:rPr>
        <w:t xml:space="preserve">твора от нейтральной до среднещелочной. </w:t>
      </w:r>
    </w:p>
    <w:p w:rsidR="00D247F4"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Разнообразие и преобладание в составе почвенного покрова плодородных почв опр</w:t>
      </w:r>
      <w:r w:rsidRPr="00E010C1">
        <w:rPr>
          <w:rFonts w:ascii="Times New Roman" w:hAnsi="Times New Roman"/>
          <w:sz w:val="24"/>
          <w:szCs w:val="24"/>
        </w:rPr>
        <w:t>е</w:t>
      </w:r>
      <w:r w:rsidRPr="00E010C1">
        <w:rPr>
          <w:rFonts w:ascii="Times New Roman" w:hAnsi="Times New Roman"/>
          <w:sz w:val="24"/>
          <w:szCs w:val="24"/>
        </w:rPr>
        <w:t xml:space="preserve">делили наличие богатых земельных ресурсов, являющихся основой развития экономики Первомайского сельсовета.  Все сельскохозяйственные земли используются по назначению. </w:t>
      </w:r>
    </w:p>
    <w:p w:rsidR="00D247F4" w:rsidRPr="00B71AA0" w:rsidRDefault="00D247F4" w:rsidP="00855BFA">
      <w:pPr>
        <w:pStyle w:val="Heading3"/>
        <w:widowControl w:val="0"/>
        <w:numPr>
          <w:ilvl w:val="0"/>
          <w:numId w:val="0"/>
        </w:numPr>
        <w:tabs>
          <w:tab w:val="clear" w:pos="1814"/>
        </w:tabs>
        <w:suppressAutoHyphens w:val="0"/>
        <w:spacing w:before="200" w:after="200" w:line="360" w:lineRule="auto"/>
        <w:jc w:val="both"/>
      </w:pPr>
      <w:bookmarkStart w:id="7" w:name="_Toc363633684"/>
      <w:bookmarkStart w:id="8" w:name="_Toc363633761"/>
      <w:bookmarkStart w:id="9" w:name="_Toc363633847"/>
      <w:bookmarkStart w:id="10" w:name="_Toc386103137"/>
      <w:bookmarkStart w:id="11" w:name="_Toc428802352"/>
      <w:r w:rsidRPr="00B71AA0">
        <w:t>Земельные ресурсы</w:t>
      </w:r>
      <w:bookmarkEnd w:id="7"/>
      <w:bookmarkEnd w:id="8"/>
      <w:bookmarkEnd w:id="9"/>
      <w:bookmarkEnd w:id="10"/>
      <w:bookmarkEnd w:id="11"/>
    </w:p>
    <w:p w:rsidR="00D247F4" w:rsidRPr="00E010C1" w:rsidRDefault="00D247F4" w:rsidP="00855BFA">
      <w:pPr>
        <w:spacing w:after="0" w:line="240" w:lineRule="auto"/>
        <w:jc w:val="both"/>
        <w:rPr>
          <w:rFonts w:ascii="Times New Roman" w:hAnsi="Times New Roman"/>
          <w:sz w:val="24"/>
          <w:szCs w:val="24"/>
        </w:rPr>
      </w:pPr>
    </w:p>
    <w:p w:rsidR="00D247F4" w:rsidRPr="00E010C1" w:rsidRDefault="00D247F4" w:rsidP="00855BFA">
      <w:pPr>
        <w:spacing w:after="0" w:line="240" w:lineRule="auto"/>
        <w:jc w:val="both"/>
        <w:rPr>
          <w:rFonts w:ascii="Times New Roman" w:hAnsi="Times New Roman"/>
          <w:sz w:val="24"/>
          <w:szCs w:val="24"/>
        </w:rPr>
      </w:pPr>
      <w:r>
        <w:rPr>
          <w:rFonts w:ascii="Times New Roman" w:hAnsi="Times New Roman"/>
          <w:sz w:val="24"/>
          <w:szCs w:val="24"/>
        </w:rPr>
        <w:t>Таблица 2</w:t>
      </w:r>
      <w:r w:rsidRPr="00E010C1">
        <w:rPr>
          <w:rFonts w:ascii="Times New Roman" w:hAnsi="Times New Roman"/>
          <w:sz w:val="24"/>
          <w:szCs w:val="24"/>
        </w:rPr>
        <w:t xml:space="preserve">. Наличие и распределения земельного фонда </w:t>
      </w:r>
      <w:r>
        <w:rPr>
          <w:rFonts w:ascii="Times New Roman" w:hAnsi="Times New Roman"/>
          <w:sz w:val="24"/>
          <w:szCs w:val="24"/>
        </w:rPr>
        <w:t xml:space="preserve"> муниципального образования Первомайский сельсовет Егорьевского района Алтайского края</w:t>
      </w:r>
      <w:r w:rsidRPr="00E010C1">
        <w:rPr>
          <w:rFonts w:ascii="Times New Roman" w:hAnsi="Times New Roman"/>
          <w:sz w:val="24"/>
          <w:szCs w:val="24"/>
        </w:rPr>
        <w:t xml:space="preserve">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060"/>
        <w:gridCol w:w="2255"/>
        <w:gridCol w:w="2255"/>
      </w:tblGrid>
      <w:tr w:rsidR="00D247F4" w:rsidRPr="00E010C1">
        <w:trPr>
          <w:trHeight w:val="292"/>
        </w:trPr>
        <w:tc>
          <w:tcPr>
            <w:tcW w:w="2644"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Категория земель</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Площадь по топогр</w:t>
            </w:r>
            <w:r w:rsidRPr="00E010C1">
              <w:rPr>
                <w:rFonts w:ascii="Times New Roman" w:hAnsi="Times New Roman"/>
                <w:sz w:val="24"/>
                <w:szCs w:val="24"/>
              </w:rPr>
              <w:t>а</w:t>
            </w:r>
            <w:r w:rsidRPr="00E010C1">
              <w:rPr>
                <w:rFonts w:ascii="Times New Roman" w:hAnsi="Times New Roman"/>
                <w:sz w:val="24"/>
                <w:szCs w:val="24"/>
              </w:rPr>
              <w:t>фическим данным, га</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 от общей площади</w:t>
            </w:r>
          </w:p>
        </w:tc>
      </w:tr>
      <w:tr w:rsidR="00D247F4" w:rsidRPr="00E010C1">
        <w:trPr>
          <w:trHeight w:val="333"/>
        </w:trPr>
        <w:tc>
          <w:tcPr>
            <w:tcW w:w="2644"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Всего</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21666</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100</w:t>
            </w:r>
          </w:p>
        </w:tc>
      </w:tr>
      <w:tr w:rsidR="00D247F4" w:rsidRPr="00E010C1">
        <w:trPr>
          <w:trHeight w:val="281"/>
        </w:trPr>
        <w:tc>
          <w:tcPr>
            <w:tcW w:w="2644"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сельскохозяйственного назначения</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21407</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98,9</w:t>
            </w:r>
          </w:p>
        </w:tc>
      </w:tr>
      <w:tr w:rsidR="00D247F4" w:rsidRPr="00E010C1">
        <w:trPr>
          <w:trHeight w:val="258"/>
        </w:trPr>
        <w:tc>
          <w:tcPr>
            <w:tcW w:w="2644"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населенных пунктов, с. Первомайское, с. Ивановка, пос. Мирный</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204</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0,9</w:t>
            </w:r>
          </w:p>
        </w:tc>
      </w:tr>
      <w:tr w:rsidR="00D247F4" w:rsidRPr="00E010C1">
        <w:trPr>
          <w:trHeight w:val="550"/>
        </w:trPr>
        <w:tc>
          <w:tcPr>
            <w:tcW w:w="2644"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w:t>
            </w:r>
            <w:r w:rsidRPr="00E010C1">
              <w:rPr>
                <w:rFonts w:ascii="Times New Roman" w:hAnsi="Times New Roman"/>
                <w:sz w:val="24"/>
                <w:szCs w:val="24"/>
              </w:rPr>
              <w:t>и</w:t>
            </w:r>
            <w:r w:rsidRPr="00E010C1">
              <w:rPr>
                <w:rFonts w:ascii="Times New Roman" w:hAnsi="Times New Roman"/>
                <w:sz w:val="24"/>
                <w:szCs w:val="24"/>
              </w:rPr>
              <w:t>ального назначения;</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55</w:t>
            </w:r>
          </w:p>
        </w:tc>
        <w:tc>
          <w:tcPr>
            <w:tcW w:w="1178" w:type="pct"/>
            <w:vAlign w:val="center"/>
          </w:tcPr>
          <w:p w:rsidR="00D247F4" w:rsidRPr="00E010C1" w:rsidRDefault="00D247F4" w:rsidP="00855BFA">
            <w:pPr>
              <w:spacing w:after="0" w:line="240" w:lineRule="auto"/>
              <w:jc w:val="both"/>
              <w:rPr>
                <w:rFonts w:ascii="Times New Roman" w:hAnsi="Times New Roman"/>
                <w:sz w:val="24"/>
                <w:szCs w:val="24"/>
              </w:rPr>
            </w:pPr>
            <w:r w:rsidRPr="00E010C1">
              <w:rPr>
                <w:rFonts w:ascii="Times New Roman" w:hAnsi="Times New Roman"/>
                <w:sz w:val="24"/>
                <w:szCs w:val="24"/>
              </w:rPr>
              <w:t>0,2</w:t>
            </w:r>
          </w:p>
        </w:tc>
      </w:tr>
    </w:tbl>
    <w:p w:rsidR="00D247F4" w:rsidRDefault="00D247F4" w:rsidP="00855BFA">
      <w:pPr>
        <w:spacing w:line="312" w:lineRule="auto"/>
        <w:ind w:firstLine="709"/>
        <w:jc w:val="both"/>
        <w:rPr>
          <w:rFonts w:ascii="Times New Roman" w:hAnsi="Times New Roman"/>
          <w:color w:val="000000"/>
          <w:sz w:val="24"/>
          <w:szCs w:val="24"/>
        </w:rPr>
      </w:pPr>
    </w:p>
    <w:p w:rsidR="00D247F4" w:rsidRPr="00007F74" w:rsidRDefault="00D247F4" w:rsidP="00855BFA">
      <w:pPr>
        <w:jc w:val="both"/>
        <w:rPr>
          <w:rFonts w:ascii="Times New Roman" w:hAnsi="Times New Roman"/>
          <w:sz w:val="24"/>
          <w:szCs w:val="24"/>
        </w:rPr>
      </w:pPr>
      <w:r w:rsidRPr="00007F74">
        <w:rPr>
          <w:rFonts w:ascii="Times New Roman" w:hAnsi="Times New Roman"/>
          <w:sz w:val="24"/>
          <w:szCs w:val="24"/>
        </w:rPr>
        <w:t xml:space="preserve">Общая численность населения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007F74">
        <w:rPr>
          <w:rFonts w:ascii="Times New Roman" w:hAnsi="Times New Roman"/>
          <w:sz w:val="24"/>
          <w:szCs w:val="24"/>
        </w:rPr>
        <w:t xml:space="preserve"> на 2016 год составляет 967 чел.: с. Первомайское –731 чел., п. Мирный –236 чел., постоянно проживающее население в с. Ивановка отсутствует.</w:t>
      </w:r>
    </w:p>
    <w:p w:rsidR="00D247F4" w:rsidRPr="00007F74" w:rsidRDefault="00D247F4" w:rsidP="00855BFA">
      <w:pPr>
        <w:jc w:val="both"/>
        <w:rPr>
          <w:rFonts w:ascii="Times New Roman" w:hAnsi="Times New Roman"/>
          <w:sz w:val="24"/>
          <w:szCs w:val="24"/>
        </w:rPr>
      </w:pPr>
      <w:r>
        <w:rPr>
          <w:rFonts w:ascii="Times New Roman" w:hAnsi="Times New Roman"/>
          <w:sz w:val="24"/>
          <w:szCs w:val="24"/>
        </w:rPr>
        <w:t>Таблица 3</w:t>
      </w:r>
      <w:r w:rsidRPr="00007F74">
        <w:rPr>
          <w:rFonts w:ascii="Times New Roman" w:hAnsi="Times New Roman"/>
          <w:sz w:val="24"/>
          <w:szCs w:val="24"/>
        </w:rPr>
        <w:t>. Динамика численности населения по материалам переписей (человек)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5"/>
        <w:gridCol w:w="2359"/>
        <w:gridCol w:w="2484"/>
        <w:gridCol w:w="744"/>
        <w:gridCol w:w="702"/>
        <w:gridCol w:w="706"/>
        <w:gridCol w:w="700"/>
      </w:tblGrid>
      <w:tr w:rsidR="00D247F4" w:rsidRPr="00007F74">
        <w:trPr>
          <w:trHeight w:val="510"/>
          <w:jc w:val="center"/>
        </w:trPr>
        <w:tc>
          <w:tcPr>
            <w:tcW w:w="894"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Населенные пункты</w:t>
            </w:r>
          </w:p>
        </w:tc>
        <w:tc>
          <w:tcPr>
            <w:tcW w:w="1247"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1939</w:t>
            </w:r>
          </w:p>
        </w:tc>
        <w:tc>
          <w:tcPr>
            <w:tcW w:w="1312"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1959</w:t>
            </w:r>
          </w:p>
        </w:tc>
        <w:tc>
          <w:tcPr>
            <w:tcW w:w="40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1970</w:t>
            </w:r>
          </w:p>
        </w:tc>
        <w:tc>
          <w:tcPr>
            <w:tcW w:w="381"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1979</w:t>
            </w:r>
          </w:p>
        </w:tc>
        <w:tc>
          <w:tcPr>
            <w:tcW w:w="38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1989</w:t>
            </w:r>
          </w:p>
        </w:tc>
        <w:tc>
          <w:tcPr>
            <w:tcW w:w="380"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1992</w:t>
            </w:r>
          </w:p>
        </w:tc>
      </w:tr>
      <w:tr w:rsidR="00D247F4" w:rsidRPr="00007F74">
        <w:trPr>
          <w:trHeight w:val="257"/>
          <w:jc w:val="center"/>
        </w:trPr>
        <w:tc>
          <w:tcPr>
            <w:tcW w:w="894"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Первомайский с/с</w:t>
            </w:r>
          </w:p>
        </w:tc>
        <w:tc>
          <w:tcPr>
            <w:tcW w:w="1247"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312"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40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2043</w:t>
            </w:r>
          </w:p>
        </w:tc>
        <w:tc>
          <w:tcPr>
            <w:tcW w:w="381"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1859</w:t>
            </w:r>
          </w:p>
        </w:tc>
        <w:tc>
          <w:tcPr>
            <w:tcW w:w="38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1418</w:t>
            </w:r>
          </w:p>
        </w:tc>
        <w:tc>
          <w:tcPr>
            <w:tcW w:w="380"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1518</w:t>
            </w:r>
          </w:p>
        </w:tc>
      </w:tr>
      <w:tr w:rsidR="00D247F4" w:rsidRPr="00007F74">
        <w:trPr>
          <w:trHeight w:val="257"/>
          <w:jc w:val="center"/>
        </w:trPr>
        <w:tc>
          <w:tcPr>
            <w:tcW w:w="894"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с.Ивановка</w:t>
            </w:r>
          </w:p>
        </w:tc>
        <w:tc>
          <w:tcPr>
            <w:tcW w:w="1247"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386 (Ивановский с/с)</w:t>
            </w:r>
          </w:p>
        </w:tc>
        <w:tc>
          <w:tcPr>
            <w:tcW w:w="1312"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444 (Егорьевский п/с)</w:t>
            </w:r>
          </w:p>
        </w:tc>
        <w:tc>
          <w:tcPr>
            <w:tcW w:w="40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309</w:t>
            </w:r>
          </w:p>
        </w:tc>
        <w:tc>
          <w:tcPr>
            <w:tcW w:w="381"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173</w:t>
            </w:r>
          </w:p>
        </w:tc>
        <w:tc>
          <w:tcPr>
            <w:tcW w:w="38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76</w:t>
            </w:r>
          </w:p>
        </w:tc>
        <w:tc>
          <w:tcPr>
            <w:tcW w:w="380"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89</w:t>
            </w:r>
          </w:p>
        </w:tc>
      </w:tr>
      <w:tr w:rsidR="00D247F4" w:rsidRPr="00007F74">
        <w:trPr>
          <w:trHeight w:val="257"/>
          <w:jc w:val="center"/>
        </w:trPr>
        <w:tc>
          <w:tcPr>
            <w:tcW w:w="894"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п.Мирный</w:t>
            </w:r>
          </w:p>
        </w:tc>
        <w:tc>
          <w:tcPr>
            <w:tcW w:w="1247"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312"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40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618</w:t>
            </w:r>
          </w:p>
        </w:tc>
        <w:tc>
          <w:tcPr>
            <w:tcW w:w="381"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467</w:t>
            </w:r>
          </w:p>
        </w:tc>
        <w:tc>
          <w:tcPr>
            <w:tcW w:w="38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354</w:t>
            </w:r>
          </w:p>
        </w:tc>
        <w:tc>
          <w:tcPr>
            <w:tcW w:w="380"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388</w:t>
            </w:r>
          </w:p>
        </w:tc>
      </w:tr>
      <w:tr w:rsidR="00D247F4" w:rsidRPr="00007F74">
        <w:trPr>
          <w:trHeight w:val="257"/>
          <w:jc w:val="center"/>
        </w:trPr>
        <w:tc>
          <w:tcPr>
            <w:tcW w:w="894"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п.Первомайское</w:t>
            </w:r>
          </w:p>
        </w:tc>
        <w:tc>
          <w:tcPr>
            <w:tcW w:w="1247"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1312"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w:t>
            </w:r>
          </w:p>
        </w:tc>
        <w:tc>
          <w:tcPr>
            <w:tcW w:w="40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1116</w:t>
            </w:r>
          </w:p>
        </w:tc>
        <w:tc>
          <w:tcPr>
            <w:tcW w:w="381" w:type="pct"/>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1219</w:t>
            </w:r>
          </w:p>
        </w:tc>
        <w:tc>
          <w:tcPr>
            <w:tcW w:w="383"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988</w:t>
            </w:r>
          </w:p>
        </w:tc>
        <w:tc>
          <w:tcPr>
            <w:tcW w:w="380" w:type="pct"/>
            <w:noWrap/>
            <w:vAlign w:val="center"/>
          </w:tcPr>
          <w:p w:rsidR="00D247F4" w:rsidRPr="00007F74" w:rsidRDefault="00D247F4" w:rsidP="00855BFA">
            <w:pPr>
              <w:spacing w:line="240" w:lineRule="auto"/>
              <w:jc w:val="both"/>
              <w:rPr>
                <w:rFonts w:ascii="Times New Roman" w:hAnsi="Times New Roman"/>
                <w:sz w:val="24"/>
                <w:szCs w:val="24"/>
              </w:rPr>
            </w:pPr>
            <w:r w:rsidRPr="00007F74">
              <w:rPr>
                <w:rFonts w:ascii="Times New Roman" w:hAnsi="Times New Roman"/>
                <w:sz w:val="24"/>
                <w:szCs w:val="24"/>
              </w:rPr>
              <w:t>1041</w:t>
            </w:r>
          </w:p>
        </w:tc>
      </w:tr>
    </w:tbl>
    <w:p w:rsidR="00D247F4" w:rsidRPr="00007F74" w:rsidRDefault="00D247F4" w:rsidP="00855BFA">
      <w:pPr>
        <w:jc w:val="both"/>
        <w:rPr>
          <w:rFonts w:ascii="Times New Roman" w:hAnsi="Times New Roman"/>
          <w:sz w:val="24"/>
          <w:szCs w:val="24"/>
        </w:rPr>
      </w:pPr>
      <w:r w:rsidRPr="00007F74">
        <w:rPr>
          <w:rFonts w:ascii="Times New Roman" w:hAnsi="Times New Roman"/>
          <w:sz w:val="24"/>
          <w:szCs w:val="24"/>
        </w:rPr>
        <w:t>Прогнозные данные Службы государственной статистики по Егорьевскому району свидетельствуют о незначительном сокращении численности населения района: на 2017 год численность населения Егорьевского района</w:t>
      </w:r>
      <w:r>
        <w:rPr>
          <w:rFonts w:ascii="Times New Roman" w:hAnsi="Times New Roman"/>
          <w:sz w:val="24"/>
          <w:szCs w:val="24"/>
        </w:rPr>
        <w:t xml:space="preserve"> Алтайского края</w:t>
      </w:r>
      <w:r w:rsidRPr="00007F74">
        <w:rPr>
          <w:rFonts w:ascii="Times New Roman" w:hAnsi="Times New Roman"/>
          <w:sz w:val="24"/>
          <w:szCs w:val="24"/>
        </w:rPr>
        <w:t xml:space="preserve"> составит 95,8% по сравнению с 2007 годом. Следовательно, аналогичная динамика складывается и в Первомайском сельсовете.</w:t>
      </w:r>
    </w:p>
    <w:p w:rsidR="00D247F4" w:rsidRPr="00007F74" w:rsidRDefault="00D247F4" w:rsidP="00855BFA">
      <w:pPr>
        <w:jc w:val="both"/>
        <w:rPr>
          <w:rFonts w:ascii="Times New Roman" w:hAnsi="Times New Roman"/>
          <w:sz w:val="24"/>
          <w:szCs w:val="24"/>
        </w:rPr>
      </w:pPr>
      <w:r w:rsidRPr="00007F74">
        <w:rPr>
          <w:rFonts w:ascii="Times New Roman" w:hAnsi="Times New Roman"/>
          <w:sz w:val="24"/>
          <w:szCs w:val="24"/>
        </w:rPr>
        <w:t>Современная демографическая ситуация характеризуется естественной убылью нас</w:t>
      </w:r>
      <w:r w:rsidRPr="00007F74">
        <w:rPr>
          <w:rFonts w:ascii="Times New Roman" w:hAnsi="Times New Roman"/>
          <w:sz w:val="24"/>
          <w:szCs w:val="24"/>
        </w:rPr>
        <w:t>е</w:t>
      </w:r>
      <w:r>
        <w:rPr>
          <w:rFonts w:ascii="Times New Roman" w:hAnsi="Times New Roman"/>
          <w:sz w:val="24"/>
          <w:szCs w:val="24"/>
        </w:rPr>
        <w:t>ления (табл. 4</w:t>
      </w:r>
      <w:r w:rsidRPr="00007F74">
        <w:rPr>
          <w:rFonts w:ascii="Times New Roman" w:hAnsi="Times New Roman"/>
          <w:sz w:val="24"/>
          <w:szCs w:val="24"/>
        </w:rPr>
        <w:t>). Рождающееся поколение не восполняет поколения своих родителей, прои</w:t>
      </w:r>
      <w:r w:rsidRPr="00007F74">
        <w:rPr>
          <w:rFonts w:ascii="Times New Roman" w:hAnsi="Times New Roman"/>
          <w:sz w:val="24"/>
          <w:szCs w:val="24"/>
        </w:rPr>
        <w:t>с</w:t>
      </w:r>
      <w:r w:rsidRPr="00007F74">
        <w:rPr>
          <w:rFonts w:ascii="Times New Roman" w:hAnsi="Times New Roman"/>
          <w:sz w:val="24"/>
          <w:szCs w:val="24"/>
        </w:rPr>
        <w:t>ходит интенсивный процесс старения населения, уменьшается численность детей. Обостр</w:t>
      </w:r>
      <w:r w:rsidRPr="00007F74">
        <w:rPr>
          <w:rFonts w:ascii="Times New Roman" w:hAnsi="Times New Roman"/>
          <w:sz w:val="24"/>
          <w:szCs w:val="24"/>
        </w:rPr>
        <w:t>е</w:t>
      </w:r>
      <w:r w:rsidRPr="00007F74">
        <w:rPr>
          <w:rFonts w:ascii="Times New Roman" w:hAnsi="Times New Roman"/>
          <w:sz w:val="24"/>
          <w:szCs w:val="24"/>
        </w:rPr>
        <w:t>ние демографической ситуации также связано с ростом преждевременной смертности и п</w:t>
      </w:r>
      <w:r w:rsidRPr="00007F74">
        <w:rPr>
          <w:rFonts w:ascii="Times New Roman" w:hAnsi="Times New Roman"/>
          <w:sz w:val="24"/>
          <w:szCs w:val="24"/>
        </w:rPr>
        <w:t>а</w:t>
      </w:r>
      <w:r w:rsidRPr="00007F74">
        <w:rPr>
          <w:rFonts w:ascii="Times New Roman" w:hAnsi="Times New Roman"/>
          <w:sz w:val="24"/>
          <w:szCs w:val="24"/>
        </w:rPr>
        <w:t>дением средней продолжительности жизни. Миграционный прирост имеет отрицательные значения.</w:t>
      </w:r>
    </w:p>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Таблица 4. Данные, характеризующие естественное движение населения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6"/>
        <w:gridCol w:w="930"/>
        <w:gridCol w:w="1064"/>
        <w:gridCol w:w="930"/>
        <w:gridCol w:w="930"/>
        <w:gridCol w:w="930"/>
        <w:gridCol w:w="930"/>
      </w:tblGrid>
      <w:tr w:rsidR="00D247F4" w:rsidRPr="00910DF6">
        <w:trPr>
          <w:cantSplit/>
          <w:trHeight w:val="537"/>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Показатели</w:t>
            </w:r>
          </w:p>
        </w:tc>
        <w:tc>
          <w:tcPr>
            <w:tcW w:w="486" w:type="pct"/>
            <w:tcBorders>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2011</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2014</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2015</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2016</w:t>
            </w:r>
          </w:p>
        </w:tc>
      </w:tr>
      <w:tr w:rsidR="00D247F4" w:rsidRPr="00910DF6">
        <w:tc>
          <w:tcPr>
            <w:tcW w:w="5000" w:type="pct"/>
            <w:gridSpan w:val="7"/>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Муниципальное образование Первомайский сельсовет</w:t>
            </w:r>
          </w:p>
        </w:tc>
      </w:tr>
      <w:tr w:rsidR="00D247F4" w:rsidRPr="00910DF6">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51</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47</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58</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55</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25</w:t>
            </w:r>
          </w:p>
        </w:tc>
      </w:tr>
      <w:tr w:rsidR="00D247F4" w:rsidRPr="00910DF6">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41</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31</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25</w:t>
            </w:r>
          </w:p>
        </w:tc>
      </w:tr>
      <w:tr w:rsidR="00D247F4" w:rsidRPr="00910DF6">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15</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r>
      <w:tr w:rsidR="00D247F4" w:rsidRPr="00910DF6">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13</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14</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r>
      <w:tr w:rsidR="00D247F4" w:rsidRPr="00910DF6">
        <w:trPr>
          <w:cantSplit/>
        </w:trPr>
        <w:tc>
          <w:tcPr>
            <w:tcW w:w="5000" w:type="pct"/>
            <w:gridSpan w:val="7"/>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 Первомайской</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39</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35</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39</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46</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23</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36</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28</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35</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43</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21</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11</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13</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16</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18</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0</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r>
      <w:tr w:rsidR="00D247F4" w:rsidRPr="00910DF6">
        <w:trPr>
          <w:cantSplit/>
        </w:trPr>
        <w:tc>
          <w:tcPr>
            <w:tcW w:w="5000" w:type="pct"/>
            <w:gridSpan w:val="7"/>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 Мирный</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Прибыло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16</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20</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Выбыло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Родилось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Умерло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486" w:type="pct"/>
            <w:tcBorders>
              <w:top w:val="single" w:sz="4" w:space="0" w:color="auto"/>
              <w:bottom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r>
      <w:tr w:rsidR="00D247F4" w:rsidRPr="00910DF6">
        <w:trPr>
          <w:cantSplit/>
        </w:trPr>
        <w:tc>
          <w:tcPr>
            <w:tcW w:w="2014" w:type="pct"/>
            <w:tcBorders>
              <w:righ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Итого (человек)</w:t>
            </w:r>
          </w:p>
        </w:tc>
        <w:tc>
          <w:tcPr>
            <w:tcW w:w="486" w:type="pct"/>
            <w:tcBorders>
              <w:left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c>
          <w:tcPr>
            <w:tcW w:w="55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c>
          <w:tcPr>
            <w:tcW w:w="486" w:type="pct"/>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15</w:t>
            </w:r>
          </w:p>
        </w:tc>
        <w:tc>
          <w:tcPr>
            <w:tcW w:w="486" w:type="pct"/>
            <w:tcBorders>
              <w:top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0</w:t>
            </w:r>
          </w:p>
        </w:tc>
        <w:tc>
          <w:tcPr>
            <w:tcW w:w="486" w:type="pct"/>
            <w:tcBorders>
              <w:top w:val="single" w:sz="4" w:space="0" w:color="auto"/>
            </w:tcBorders>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r>
    </w:tbl>
    <w:p w:rsidR="00D247F4" w:rsidRPr="00910DF6" w:rsidRDefault="00D247F4" w:rsidP="00855BFA">
      <w:pPr>
        <w:spacing w:after="0" w:line="240" w:lineRule="auto"/>
        <w:jc w:val="both"/>
        <w:rPr>
          <w:rFonts w:ascii="Times New Roman" w:hAnsi="Times New Roman"/>
          <w:color w:val="000000"/>
          <w:sz w:val="24"/>
          <w:szCs w:val="24"/>
        </w:rPr>
      </w:pPr>
    </w:p>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В трудоспособном возрасте (по данным на 1 января 2013 года) находилось 612 чел</w:t>
      </w:r>
      <w:r w:rsidRPr="00910DF6">
        <w:rPr>
          <w:rFonts w:ascii="Times New Roman" w:hAnsi="Times New Roman"/>
          <w:sz w:val="24"/>
          <w:szCs w:val="24"/>
        </w:rPr>
        <w:t>о</w:t>
      </w:r>
      <w:r w:rsidRPr="00910DF6">
        <w:rPr>
          <w:rFonts w:ascii="Times New Roman" w:hAnsi="Times New Roman"/>
          <w:sz w:val="24"/>
          <w:szCs w:val="24"/>
        </w:rPr>
        <w:t>век или 54,7 % населения сельсовета Динамика уменьшения численности населения в сел</w:t>
      </w:r>
      <w:r w:rsidRPr="00910DF6">
        <w:rPr>
          <w:rFonts w:ascii="Times New Roman" w:hAnsi="Times New Roman"/>
          <w:sz w:val="24"/>
          <w:szCs w:val="24"/>
        </w:rPr>
        <w:t>ь</w:t>
      </w:r>
      <w:r w:rsidRPr="00910DF6">
        <w:rPr>
          <w:rFonts w:ascii="Times New Roman" w:hAnsi="Times New Roman"/>
          <w:sz w:val="24"/>
          <w:szCs w:val="24"/>
        </w:rPr>
        <w:t>совете прослеживается в категории моложе трудоспособного возраста. В категории труд</w:t>
      </w:r>
      <w:r w:rsidRPr="00910DF6">
        <w:rPr>
          <w:rFonts w:ascii="Times New Roman" w:hAnsi="Times New Roman"/>
          <w:sz w:val="24"/>
          <w:szCs w:val="24"/>
        </w:rPr>
        <w:t>о</w:t>
      </w:r>
      <w:r w:rsidRPr="00910DF6">
        <w:rPr>
          <w:rFonts w:ascii="Times New Roman" w:hAnsi="Times New Roman"/>
          <w:sz w:val="24"/>
          <w:szCs w:val="24"/>
        </w:rPr>
        <w:t xml:space="preserve">способного возраста произошло увеличение численности населения на 1,7%, в категории старше трудоспособного возраста – на 0,3% . </w:t>
      </w:r>
    </w:p>
    <w:p w:rsidR="00D247F4" w:rsidRPr="00910DF6" w:rsidRDefault="00D247F4" w:rsidP="00855BFA">
      <w:pPr>
        <w:tabs>
          <w:tab w:val="left" w:leader="dot" w:pos="9072"/>
        </w:tabs>
        <w:spacing w:after="0" w:line="240" w:lineRule="auto"/>
        <w:ind w:firstLine="709"/>
        <w:jc w:val="both"/>
        <w:rPr>
          <w:rFonts w:ascii="Times New Roman" w:hAnsi="Times New Roman"/>
          <w:iCs/>
          <w:color w:val="000000"/>
          <w:sz w:val="24"/>
          <w:szCs w:val="24"/>
        </w:rPr>
      </w:pPr>
    </w:p>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Таблица 5. Структура населения по возрастному составу, прогноз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1184"/>
        <w:gridCol w:w="1189"/>
        <w:gridCol w:w="15"/>
        <w:gridCol w:w="1500"/>
        <w:gridCol w:w="1201"/>
        <w:gridCol w:w="1515"/>
      </w:tblGrid>
      <w:tr w:rsidR="00D247F4" w:rsidRPr="00910DF6">
        <w:tc>
          <w:tcPr>
            <w:tcW w:w="3227" w:type="dxa"/>
            <w:vMerge w:val="restart"/>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Возрастные группы</w:t>
            </w:r>
          </w:p>
        </w:tc>
        <w:tc>
          <w:tcPr>
            <w:tcW w:w="1276" w:type="dxa"/>
            <w:vMerge w:val="restart"/>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Начало </w:t>
            </w:r>
          </w:p>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2014 г.</w:t>
            </w:r>
          </w:p>
        </w:tc>
        <w:tc>
          <w:tcPr>
            <w:tcW w:w="2551" w:type="dxa"/>
            <w:gridSpan w:val="3"/>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Конец 2020 г.</w:t>
            </w:r>
          </w:p>
        </w:tc>
        <w:tc>
          <w:tcPr>
            <w:tcW w:w="2517" w:type="dxa"/>
            <w:gridSpan w:val="2"/>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Конец 2034 г.</w:t>
            </w:r>
          </w:p>
        </w:tc>
      </w:tr>
      <w:tr w:rsidR="00D247F4" w:rsidRPr="00910DF6">
        <w:tc>
          <w:tcPr>
            <w:tcW w:w="3227" w:type="dxa"/>
            <w:vMerge/>
          </w:tcPr>
          <w:p w:rsidR="00D247F4" w:rsidRPr="00910DF6" w:rsidRDefault="00D247F4" w:rsidP="00855BFA">
            <w:pPr>
              <w:spacing w:after="0" w:line="240" w:lineRule="auto"/>
              <w:jc w:val="both"/>
              <w:rPr>
                <w:rFonts w:ascii="Times New Roman" w:hAnsi="Times New Roman"/>
                <w:sz w:val="24"/>
                <w:szCs w:val="24"/>
              </w:rPr>
            </w:pPr>
          </w:p>
        </w:tc>
        <w:tc>
          <w:tcPr>
            <w:tcW w:w="1276" w:type="dxa"/>
            <w:vMerge/>
          </w:tcPr>
          <w:p w:rsidR="00D247F4" w:rsidRPr="00910DF6" w:rsidRDefault="00D247F4" w:rsidP="00855BFA">
            <w:pPr>
              <w:spacing w:after="0" w:line="240" w:lineRule="auto"/>
              <w:jc w:val="both"/>
              <w:rPr>
                <w:rFonts w:ascii="Times New Roman" w:hAnsi="Times New Roman"/>
                <w:sz w:val="24"/>
                <w:szCs w:val="24"/>
              </w:rPr>
            </w:pPr>
          </w:p>
        </w:tc>
        <w:tc>
          <w:tcPr>
            <w:tcW w:w="1260" w:type="dxa"/>
            <w:tcBorders>
              <w:right w:val="single" w:sz="4" w:space="0" w:color="auto"/>
            </w:tcBorders>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91" w:type="dxa"/>
            <w:gridSpan w:val="2"/>
            <w:tcBorders>
              <w:left w:val="single" w:sz="4" w:space="0" w:color="auto"/>
            </w:tcBorders>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c>
          <w:tcPr>
            <w:tcW w:w="1276"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человек</w:t>
            </w:r>
          </w:p>
        </w:tc>
        <w:tc>
          <w:tcPr>
            <w:tcW w:w="12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w:t>
            </w:r>
            <w:r w:rsidRPr="00910DF6">
              <w:rPr>
                <w:rFonts w:ascii="Times New Roman" w:hAnsi="Times New Roman"/>
                <w:sz w:val="24"/>
                <w:szCs w:val="24"/>
                <w:lang w:val="en-US"/>
              </w:rPr>
              <w:t xml:space="preserve"> </w:t>
            </w:r>
            <w:r w:rsidRPr="00910DF6">
              <w:rPr>
                <w:rFonts w:ascii="Times New Roman" w:hAnsi="Times New Roman"/>
                <w:sz w:val="24"/>
                <w:szCs w:val="24"/>
              </w:rPr>
              <w:t>от общей численности</w:t>
            </w:r>
          </w:p>
        </w:tc>
      </w:tr>
      <w:tr w:rsidR="00D247F4" w:rsidRPr="00910DF6">
        <w:tc>
          <w:tcPr>
            <w:tcW w:w="9571" w:type="dxa"/>
            <w:gridSpan w:val="7"/>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МО Первомайский сельсовет</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1118</w:t>
            </w:r>
          </w:p>
        </w:tc>
        <w:tc>
          <w:tcPr>
            <w:tcW w:w="1275" w:type="dxa"/>
            <w:gridSpan w:val="2"/>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1200</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1250</w:t>
            </w:r>
          </w:p>
        </w:tc>
        <w:tc>
          <w:tcPr>
            <w:tcW w:w="1241"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100</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106</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109</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9,1</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113</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9,0</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121</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125</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10,4</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129</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10,3</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612</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635</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52,9</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650</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52,0</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279</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331</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27,6</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358</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28,7</w:t>
            </w:r>
          </w:p>
        </w:tc>
      </w:tr>
      <w:tr w:rsidR="00D247F4" w:rsidRPr="00910DF6">
        <w:tc>
          <w:tcPr>
            <w:tcW w:w="9571" w:type="dxa"/>
            <w:gridSpan w:val="7"/>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 Первомайское</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836</w:t>
            </w:r>
          </w:p>
        </w:tc>
        <w:tc>
          <w:tcPr>
            <w:tcW w:w="1275" w:type="dxa"/>
            <w:gridSpan w:val="2"/>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888</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74,0</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930</w:t>
            </w:r>
          </w:p>
        </w:tc>
        <w:tc>
          <w:tcPr>
            <w:tcW w:w="1241"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74,4</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78</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6,6</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83</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6,7</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97</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8,3</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103</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8,2</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444</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465</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38,8</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470</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37,6</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217</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243</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20,3</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274</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21,9</w:t>
            </w:r>
          </w:p>
        </w:tc>
      </w:tr>
      <w:tr w:rsidR="00D247F4" w:rsidRPr="00910DF6">
        <w:tc>
          <w:tcPr>
            <w:tcW w:w="9571" w:type="dxa"/>
            <w:gridSpan w:val="7"/>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 Мирный</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Общая численность н</w:t>
            </w:r>
            <w:r w:rsidRPr="00910DF6">
              <w:rPr>
                <w:rFonts w:ascii="Times New Roman" w:hAnsi="Times New Roman"/>
                <w:b/>
                <w:sz w:val="24"/>
                <w:szCs w:val="24"/>
              </w:rPr>
              <w:t>а</w:t>
            </w:r>
            <w:r w:rsidRPr="00910DF6">
              <w:rPr>
                <w:rFonts w:ascii="Times New Roman" w:hAnsi="Times New Roman"/>
                <w:b/>
                <w:sz w:val="24"/>
                <w:szCs w:val="24"/>
              </w:rPr>
              <w:t>селения</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282</w:t>
            </w:r>
          </w:p>
        </w:tc>
        <w:tc>
          <w:tcPr>
            <w:tcW w:w="1275" w:type="dxa"/>
            <w:gridSpan w:val="2"/>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312</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26,0</w:t>
            </w:r>
          </w:p>
        </w:tc>
        <w:tc>
          <w:tcPr>
            <w:tcW w:w="1276"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320</w:t>
            </w:r>
          </w:p>
        </w:tc>
        <w:tc>
          <w:tcPr>
            <w:tcW w:w="1241" w:type="dxa"/>
            <w:vAlign w:val="center"/>
          </w:tcPr>
          <w:p w:rsidR="00D247F4" w:rsidRPr="00910DF6" w:rsidRDefault="00D247F4" w:rsidP="00855BFA">
            <w:pPr>
              <w:spacing w:after="0" w:line="240" w:lineRule="auto"/>
              <w:jc w:val="both"/>
              <w:rPr>
                <w:rFonts w:ascii="Times New Roman" w:hAnsi="Times New Roman"/>
                <w:b/>
                <w:sz w:val="24"/>
                <w:szCs w:val="24"/>
              </w:rPr>
            </w:pPr>
            <w:r w:rsidRPr="00910DF6">
              <w:rPr>
                <w:rFonts w:ascii="Times New Roman" w:hAnsi="Times New Roman"/>
                <w:b/>
                <w:sz w:val="24"/>
                <w:szCs w:val="24"/>
              </w:rPr>
              <w:t>25,6</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Дошкольники 0-6</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28</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29</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2,4</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30</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2,4</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Школьники 7-18</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24</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25</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2,1</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26</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2,1</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Трудоспособный возраст 18-55(60)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168</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170</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14,2</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180</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14,4</w:t>
            </w:r>
          </w:p>
        </w:tc>
      </w:tr>
      <w:tr w:rsidR="00D247F4" w:rsidRPr="00910DF6">
        <w:tc>
          <w:tcPr>
            <w:tcW w:w="3227"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Старше трудоспособного возраста (60 и старше)</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62</w:t>
            </w:r>
          </w:p>
        </w:tc>
        <w:tc>
          <w:tcPr>
            <w:tcW w:w="1275" w:type="dxa"/>
            <w:gridSpan w:val="2"/>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88</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7,3</w:t>
            </w:r>
          </w:p>
        </w:tc>
        <w:tc>
          <w:tcPr>
            <w:tcW w:w="1276"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84</w:t>
            </w:r>
          </w:p>
        </w:tc>
        <w:tc>
          <w:tcPr>
            <w:tcW w:w="12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6,7</w:t>
            </w:r>
          </w:p>
        </w:tc>
      </w:tr>
    </w:tbl>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Основная часть работающего населения занята в сельскохозяйственной производстве – 36,4%; за пределами сельсовета работает 23%; в сфере образования задействовано 20,3% населения сельсовета; 10,8% рабочих мест обеспечивает торговля общественным питанием; остальные 9,5% рабочих мест приходится на отрасль связи, здравоохранения</w:t>
      </w:r>
      <w:r>
        <w:rPr>
          <w:rFonts w:ascii="Times New Roman" w:hAnsi="Times New Roman"/>
          <w:sz w:val="24"/>
          <w:szCs w:val="24"/>
        </w:rPr>
        <w:t>, культуры и управления (табл.6</w:t>
      </w:r>
      <w:r w:rsidRPr="00910DF6">
        <w:rPr>
          <w:rFonts w:ascii="Times New Roman" w:hAnsi="Times New Roman"/>
          <w:sz w:val="24"/>
          <w:szCs w:val="24"/>
        </w:rPr>
        <w:t>).</w:t>
      </w:r>
    </w:p>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Таблица 6</w:t>
      </w:r>
      <w:r w:rsidRPr="00910DF6">
        <w:rPr>
          <w:rFonts w:ascii="Times New Roman" w:hAnsi="Times New Roman"/>
          <w:sz w:val="24"/>
          <w:szCs w:val="24"/>
        </w:rPr>
        <w:t>. Структура основных градообразующих кадров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5954"/>
        <w:gridCol w:w="2941"/>
      </w:tblGrid>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p>
        </w:tc>
        <w:tc>
          <w:tcPr>
            <w:tcW w:w="5954"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Отрасли и предприятия</w:t>
            </w:r>
          </w:p>
        </w:tc>
        <w:tc>
          <w:tcPr>
            <w:tcW w:w="2941" w:type="dxa"/>
            <w:vAlign w:val="center"/>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Численность градообр</w:t>
            </w:r>
            <w:r w:rsidRPr="00910DF6">
              <w:rPr>
                <w:rFonts w:ascii="Times New Roman" w:hAnsi="Times New Roman"/>
                <w:sz w:val="24"/>
                <w:szCs w:val="24"/>
              </w:rPr>
              <w:t>а</w:t>
            </w:r>
            <w:r w:rsidRPr="00910DF6">
              <w:rPr>
                <w:rFonts w:ascii="Times New Roman" w:hAnsi="Times New Roman"/>
                <w:sz w:val="24"/>
                <w:szCs w:val="24"/>
              </w:rPr>
              <w:t>зующих кадров (человек)</w:t>
            </w:r>
          </w:p>
        </w:tc>
      </w:tr>
      <w:tr w:rsidR="00D247F4" w:rsidRPr="00910DF6">
        <w:trPr>
          <w:jc w:val="center"/>
        </w:trPr>
        <w:tc>
          <w:tcPr>
            <w:tcW w:w="9570" w:type="dxa"/>
            <w:gridSpan w:val="3"/>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Муниципальное образование Первомайский сельсовет</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Сельскохозяйственное производство</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84</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Связь </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1</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Торговля общественным питанием</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20</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Здравоохранение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9</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Образование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47</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Культура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Управление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Работающие в организациях, расположенных вне те</w:t>
            </w:r>
            <w:r w:rsidRPr="00910DF6">
              <w:rPr>
                <w:rFonts w:ascii="Times New Roman" w:hAnsi="Times New Roman"/>
                <w:sz w:val="24"/>
                <w:szCs w:val="24"/>
              </w:rPr>
              <w:t>р</w:t>
            </w:r>
            <w:r w:rsidRPr="00910DF6">
              <w:rPr>
                <w:rFonts w:ascii="Times New Roman" w:hAnsi="Times New Roman"/>
                <w:sz w:val="24"/>
                <w:szCs w:val="24"/>
              </w:rPr>
              <w:t>ритории Первомайского сельсовета</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53</w:t>
            </w:r>
          </w:p>
        </w:tc>
      </w:tr>
      <w:tr w:rsidR="00D247F4" w:rsidRPr="00910DF6">
        <w:trPr>
          <w:jc w:val="center"/>
        </w:trPr>
        <w:tc>
          <w:tcPr>
            <w:tcW w:w="9570" w:type="dxa"/>
            <w:gridSpan w:val="3"/>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 Первомайское</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Сельскохозяйственное производство</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70</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Связь </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1</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Торговля общественным питанием</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16</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Здравоохранение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Образование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32</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Культура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Управление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Работающие в организациях, расположенных вне те</w:t>
            </w:r>
            <w:r w:rsidRPr="00910DF6">
              <w:rPr>
                <w:rFonts w:ascii="Times New Roman" w:hAnsi="Times New Roman"/>
                <w:sz w:val="24"/>
                <w:szCs w:val="24"/>
              </w:rPr>
              <w:t>р</w:t>
            </w:r>
            <w:r w:rsidRPr="00910DF6">
              <w:rPr>
                <w:rFonts w:ascii="Times New Roman" w:hAnsi="Times New Roman"/>
                <w:sz w:val="24"/>
                <w:szCs w:val="24"/>
              </w:rPr>
              <w:t>ритории Первомайского сельсовета</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41</w:t>
            </w:r>
          </w:p>
        </w:tc>
      </w:tr>
      <w:tr w:rsidR="00D247F4" w:rsidRPr="00910DF6">
        <w:trPr>
          <w:jc w:val="center"/>
        </w:trPr>
        <w:tc>
          <w:tcPr>
            <w:tcW w:w="9570" w:type="dxa"/>
            <w:gridSpan w:val="3"/>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п. Мирный</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Сельскохозяйственное производство</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14</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2</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Связь </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0</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3</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Торговля общественным питанием</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4</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Здравоохранение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5</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Образование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15</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6</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Культура </w:t>
            </w:r>
          </w:p>
        </w:tc>
        <w:tc>
          <w:tcPr>
            <w:tcW w:w="2941" w:type="dxa"/>
          </w:tcPr>
          <w:p w:rsidR="00D247F4" w:rsidRPr="00910DF6" w:rsidRDefault="00D247F4" w:rsidP="00855BFA">
            <w:pPr>
              <w:spacing w:after="0" w:line="240" w:lineRule="auto"/>
              <w:jc w:val="both"/>
              <w:rPr>
                <w:rFonts w:ascii="Times New Roman" w:hAnsi="Times New Roman"/>
                <w:sz w:val="24"/>
                <w:szCs w:val="24"/>
              </w:rPr>
            </w:pPr>
            <w:r>
              <w:rPr>
                <w:rFonts w:ascii="Times New Roman" w:hAnsi="Times New Roman"/>
                <w:sz w:val="24"/>
                <w:szCs w:val="24"/>
              </w:rPr>
              <w:t>0</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7</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 xml:space="preserve">Управление </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w:t>
            </w:r>
          </w:p>
        </w:tc>
      </w:tr>
      <w:tr w:rsidR="00D247F4" w:rsidRPr="00910DF6">
        <w:trPr>
          <w:jc w:val="center"/>
        </w:trPr>
        <w:tc>
          <w:tcPr>
            <w:tcW w:w="675"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8</w:t>
            </w:r>
          </w:p>
        </w:tc>
        <w:tc>
          <w:tcPr>
            <w:tcW w:w="5954"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Работающие в организациях, расположенных вне те</w:t>
            </w:r>
            <w:r w:rsidRPr="00910DF6">
              <w:rPr>
                <w:rFonts w:ascii="Times New Roman" w:hAnsi="Times New Roman"/>
                <w:sz w:val="24"/>
                <w:szCs w:val="24"/>
              </w:rPr>
              <w:t>р</w:t>
            </w:r>
            <w:r w:rsidRPr="00910DF6">
              <w:rPr>
                <w:rFonts w:ascii="Times New Roman" w:hAnsi="Times New Roman"/>
                <w:sz w:val="24"/>
                <w:szCs w:val="24"/>
              </w:rPr>
              <w:t>ритории Первомайского сельсовета</w:t>
            </w:r>
          </w:p>
        </w:tc>
        <w:tc>
          <w:tcPr>
            <w:tcW w:w="2941" w:type="dxa"/>
          </w:tcPr>
          <w:p w:rsidR="00D247F4" w:rsidRPr="00910DF6" w:rsidRDefault="00D247F4" w:rsidP="00855BFA">
            <w:pPr>
              <w:spacing w:after="0" w:line="240" w:lineRule="auto"/>
              <w:jc w:val="both"/>
              <w:rPr>
                <w:rFonts w:ascii="Times New Roman" w:hAnsi="Times New Roman"/>
                <w:sz w:val="24"/>
                <w:szCs w:val="24"/>
              </w:rPr>
            </w:pPr>
            <w:r w:rsidRPr="00910DF6">
              <w:rPr>
                <w:rFonts w:ascii="Times New Roman" w:hAnsi="Times New Roman"/>
                <w:sz w:val="24"/>
                <w:szCs w:val="24"/>
              </w:rPr>
              <w:t>12</w:t>
            </w:r>
          </w:p>
        </w:tc>
      </w:tr>
    </w:tbl>
    <w:p w:rsidR="00D247F4" w:rsidRPr="00851B05" w:rsidRDefault="00D247F4" w:rsidP="00855BFA">
      <w:pPr>
        <w:tabs>
          <w:tab w:val="left" w:leader="dot" w:pos="9072"/>
        </w:tabs>
        <w:spacing w:line="312" w:lineRule="auto"/>
        <w:jc w:val="both"/>
        <w:rPr>
          <w:rFonts w:ascii="Times New Roman" w:hAnsi="Times New Roman"/>
          <w:iCs/>
          <w:color w:val="000000"/>
          <w:sz w:val="24"/>
          <w:szCs w:val="24"/>
        </w:rPr>
      </w:pPr>
    </w:p>
    <w:p w:rsidR="00D247F4" w:rsidRDefault="00D247F4" w:rsidP="00855BFA">
      <w:pPr>
        <w:pStyle w:val="Heading2"/>
        <w:widowControl w:val="0"/>
        <w:numPr>
          <w:ilvl w:val="0"/>
          <w:numId w:val="0"/>
        </w:numPr>
        <w:tabs>
          <w:tab w:val="left" w:pos="2460"/>
        </w:tabs>
        <w:suppressAutoHyphens w:val="0"/>
        <w:spacing w:before="0" w:line="240" w:lineRule="auto"/>
        <w:ind w:right="0"/>
        <w:jc w:val="both"/>
        <w:rPr>
          <w:sz w:val="24"/>
          <w:szCs w:val="24"/>
        </w:rPr>
      </w:pPr>
      <w:bookmarkStart w:id="12" w:name="_Toc428802358"/>
      <w:r w:rsidRPr="00D458C7">
        <w:rPr>
          <w:sz w:val="24"/>
          <w:szCs w:val="24"/>
        </w:rPr>
        <w:t>Социальная сфера</w:t>
      </w:r>
      <w:bookmarkEnd w:id="12"/>
      <w:r>
        <w:rPr>
          <w:sz w:val="24"/>
          <w:szCs w:val="24"/>
        </w:rPr>
        <w:tab/>
      </w:r>
    </w:p>
    <w:p w:rsidR="00D247F4" w:rsidRPr="00E16D70" w:rsidRDefault="00D247F4" w:rsidP="00855BFA">
      <w:pPr>
        <w:pStyle w:val="PlainText"/>
        <w:jc w:val="both"/>
      </w:pPr>
    </w:p>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Социальная инфраструктура – система необходимых для жизнеобеспечения человека материальных объектов (зданий, сооружений) населенного пункта, а также предприятий, у</w:t>
      </w:r>
      <w:r w:rsidRPr="00D458C7">
        <w:rPr>
          <w:rFonts w:ascii="Times New Roman" w:hAnsi="Times New Roman"/>
          <w:sz w:val="24"/>
          <w:szCs w:val="24"/>
        </w:rPr>
        <w:t>ч</w:t>
      </w:r>
      <w:r w:rsidRPr="00D458C7">
        <w:rPr>
          <w:rFonts w:ascii="Times New Roman" w:hAnsi="Times New Roman"/>
          <w:sz w:val="24"/>
          <w:szCs w:val="24"/>
        </w:rPr>
        <w:t>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В настоящее время муниципальное образование</w:t>
      </w:r>
      <w:r w:rsidRPr="00D458C7">
        <w:rPr>
          <w:rFonts w:ascii="Times New Roman" w:hAnsi="Times New Roman"/>
          <w:sz w:val="24"/>
          <w:szCs w:val="24"/>
        </w:rPr>
        <w:t xml:space="preserve"> располагает рядом социальных и культурно – бытовых объектов, обеспечивающих первоочередные потребности жителей, расположенных в ист</w:t>
      </w:r>
      <w:r w:rsidRPr="00D458C7">
        <w:rPr>
          <w:rFonts w:ascii="Times New Roman" w:hAnsi="Times New Roman"/>
          <w:sz w:val="24"/>
          <w:szCs w:val="24"/>
        </w:rPr>
        <w:t>о</w:t>
      </w:r>
      <w:r w:rsidRPr="00D458C7">
        <w:rPr>
          <w:rFonts w:ascii="Times New Roman" w:hAnsi="Times New Roman"/>
          <w:sz w:val="24"/>
          <w:szCs w:val="24"/>
        </w:rPr>
        <w:t>р</w:t>
      </w:r>
      <w:r>
        <w:rPr>
          <w:rFonts w:ascii="Times New Roman" w:hAnsi="Times New Roman"/>
          <w:sz w:val="24"/>
          <w:szCs w:val="24"/>
        </w:rPr>
        <w:t>ическом центре села (табл. 7</w:t>
      </w:r>
      <w:r w:rsidRPr="00D458C7">
        <w:rPr>
          <w:rFonts w:ascii="Times New Roman" w:hAnsi="Times New Roman"/>
          <w:sz w:val="24"/>
          <w:szCs w:val="24"/>
        </w:rPr>
        <w:t>).</w:t>
      </w:r>
    </w:p>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Таблица 7</w:t>
      </w:r>
      <w:r w:rsidRPr="00D458C7">
        <w:rPr>
          <w:rFonts w:ascii="Times New Roman" w:hAnsi="Times New Roman"/>
          <w:sz w:val="24"/>
          <w:szCs w:val="24"/>
        </w:rPr>
        <w:t>. Характеристика учреждений культурно-бытового назначения</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5"/>
        <w:gridCol w:w="2961"/>
        <w:gridCol w:w="2063"/>
        <w:gridCol w:w="829"/>
        <w:gridCol w:w="1516"/>
        <w:gridCol w:w="1476"/>
      </w:tblGrid>
      <w:tr w:rsidR="00D247F4" w:rsidRPr="00D458C7">
        <w:trPr>
          <w:trHeight w:val="599"/>
        </w:trPr>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п/п</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Наименование учреждений</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 xml:space="preserve">Адрес </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Этажность</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помещение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Год п</w:t>
            </w:r>
            <w:r w:rsidRPr="00D458C7">
              <w:rPr>
                <w:rFonts w:ascii="Times New Roman" w:hAnsi="Times New Roman"/>
                <w:sz w:val="24"/>
                <w:szCs w:val="24"/>
              </w:rPr>
              <w:t>о</w:t>
            </w:r>
            <w:r w:rsidRPr="00D458C7">
              <w:rPr>
                <w:rFonts w:ascii="Times New Roman" w:hAnsi="Times New Roman"/>
                <w:sz w:val="24"/>
                <w:szCs w:val="24"/>
              </w:rPr>
              <w:t>стройки</w:t>
            </w:r>
          </w:p>
        </w:tc>
      </w:tr>
      <w:tr w:rsidR="00D247F4" w:rsidRPr="00D458C7">
        <w:trPr>
          <w:trHeight w:val="295"/>
        </w:trPr>
        <w:tc>
          <w:tcPr>
            <w:tcW w:w="5000" w:type="pct"/>
            <w:gridSpan w:val="6"/>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 Первомайское</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Первомайская амбулатория</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Садовая, 10-2</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встроенное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1968</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Детский сад «Солнышко»</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Ленина, 28</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1963</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3</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 xml:space="preserve">МОУ СОШ Первомайская </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Школьная, 14</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1983</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4</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Первомайский с/с</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Садовая, 10</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1968</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«Виктория»</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Садовая, 12</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1986</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6</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«Парадиз»</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Садовая, 3</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1958</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7</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«Моя семья»</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Ленина, 50</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1968</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8</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«Светлана»</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Ленина, 17-1</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1962</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9</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Столовая</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Ленина, 38</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1961</w:t>
            </w:r>
          </w:p>
        </w:tc>
      </w:tr>
      <w:tr w:rsidR="00D247F4" w:rsidRPr="00D458C7">
        <w:tc>
          <w:tcPr>
            <w:tcW w:w="5000" w:type="pct"/>
            <w:gridSpan w:val="6"/>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 Мирный</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ФАП «Мирный»</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Центральная, 21-1</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встроенное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1973</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МОУ СОШ Мирный</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Центральная, 19</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2003</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«Искра»</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Центральная, 15а</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1986</w:t>
            </w:r>
          </w:p>
        </w:tc>
      </w:tr>
      <w:tr w:rsidR="00D247F4" w:rsidRPr="00D458C7">
        <w:tc>
          <w:tcPr>
            <w:tcW w:w="379"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4</w:t>
            </w:r>
          </w:p>
        </w:tc>
        <w:tc>
          <w:tcPr>
            <w:tcW w:w="1547"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«Сударушка»</w:t>
            </w:r>
          </w:p>
        </w:tc>
        <w:tc>
          <w:tcPr>
            <w:tcW w:w="107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Центральная, 16</w:t>
            </w:r>
          </w:p>
        </w:tc>
        <w:tc>
          <w:tcPr>
            <w:tcW w:w="433"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92"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отдельное</w:t>
            </w:r>
          </w:p>
        </w:tc>
        <w:tc>
          <w:tcPr>
            <w:tcW w:w="771"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1986</w:t>
            </w:r>
          </w:p>
        </w:tc>
      </w:tr>
    </w:tbl>
    <w:p w:rsidR="00D247F4" w:rsidRPr="00D458C7" w:rsidRDefault="00D247F4" w:rsidP="00855BFA">
      <w:pPr>
        <w:spacing w:after="0" w:line="240" w:lineRule="auto"/>
        <w:jc w:val="both"/>
        <w:rPr>
          <w:rFonts w:ascii="Times New Roman" w:hAnsi="Times New Roman"/>
          <w:sz w:val="24"/>
          <w:szCs w:val="24"/>
        </w:rPr>
      </w:pPr>
    </w:p>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Таблица 8</w:t>
      </w:r>
      <w:r w:rsidRPr="00D458C7">
        <w:rPr>
          <w:rFonts w:ascii="Times New Roman" w:hAnsi="Times New Roman"/>
          <w:sz w:val="24"/>
          <w:szCs w:val="24"/>
        </w:rPr>
        <w:t>. Обеспеченность основными объектами социально-культурно-бытового назначения</w:t>
      </w:r>
    </w:p>
    <w:tbl>
      <w:tblPr>
        <w:tblpPr w:leftFromText="180" w:rightFromText="180" w:vertAnchor="text" w:horzAnchor="margin" w:tblpXSpec="center" w:tblpY="125"/>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1390"/>
        <w:gridCol w:w="202"/>
        <w:gridCol w:w="624"/>
        <w:gridCol w:w="1103"/>
        <w:gridCol w:w="1652"/>
        <w:gridCol w:w="663"/>
        <w:gridCol w:w="715"/>
        <w:gridCol w:w="826"/>
        <w:gridCol w:w="962"/>
        <w:gridCol w:w="972"/>
      </w:tblGrid>
      <w:tr w:rsidR="00D247F4" w:rsidRPr="00D458C7">
        <w:trPr>
          <w:tblHeader/>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п/п</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Наименов</w:t>
            </w:r>
            <w:r w:rsidRPr="00D458C7">
              <w:rPr>
                <w:rFonts w:ascii="Times New Roman" w:hAnsi="Times New Roman"/>
                <w:sz w:val="24"/>
                <w:szCs w:val="24"/>
              </w:rPr>
              <w:t>а</w:t>
            </w:r>
            <w:r w:rsidRPr="00D458C7">
              <w:rPr>
                <w:rFonts w:ascii="Times New Roman" w:hAnsi="Times New Roman"/>
                <w:sz w:val="24"/>
                <w:szCs w:val="24"/>
              </w:rPr>
              <w:t>ние</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Един.измер.</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Всего</w:t>
            </w:r>
          </w:p>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вмест</w:t>
            </w:r>
            <w:r w:rsidRPr="00D458C7">
              <w:rPr>
                <w:rFonts w:ascii="Times New Roman" w:hAnsi="Times New Roman"/>
                <w:sz w:val="24"/>
                <w:szCs w:val="24"/>
              </w:rPr>
              <w:t>и</w:t>
            </w:r>
            <w:r w:rsidRPr="00D458C7">
              <w:rPr>
                <w:rFonts w:ascii="Times New Roman" w:hAnsi="Times New Roman"/>
                <w:sz w:val="24"/>
                <w:szCs w:val="24"/>
              </w:rPr>
              <w:t>мость</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Норматив на 1000 жителей</w:t>
            </w:r>
          </w:p>
        </w:tc>
        <w:tc>
          <w:tcPr>
            <w:tcW w:w="345" w:type="pct"/>
            <w:tcBorders>
              <w:right w:val="single" w:sz="4" w:space="0" w:color="auto"/>
            </w:tcBorders>
            <w:shd w:val="clear" w:color="auto" w:fill="FFFEFF"/>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Ра</w:t>
            </w:r>
            <w:r w:rsidRPr="00D458C7">
              <w:rPr>
                <w:rFonts w:ascii="Times New Roman" w:hAnsi="Times New Roman"/>
                <w:sz w:val="24"/>
                <w:szCs w:val="24"/>
              </w:rPr>
              <w:t>с</w:t>
            </w:r>
            <w:r w:rsidRPr="00D458C7">
              <w:rPr>
                <w:rFonts w:ascii="Times New Roman" w:hAnsi="Times New Roman"/>
                <w:sz w:val="24"/>
                <w:szCs w:val="24"/>
              </w:rPr>
              <w:t>че</w:t>
            </w:r>
            <w:r w:rsidRPr="00D458C7">
              <w:rPr>
                <w:rFonts w:ascii="Times New Roman" w:hAnsi="Times New Roman"/>
                <w:sz w:val="24"/>
                <w:szCs w:val="24"/>
              </w:rPr>
              <w:t>т</w:t>
            </w:r>
            <w:r w:rsidRPr="00D458C7">
              <w:rPr>
                <w:rFonts w:ascii="Times New Roman" w:hAnsi="Times New Roman"/>
                <w:sz w:val="24"/>
                <w:szCs w:val="24"/>
              </w:rPr>
              <w:t>ная п</w:t>
            </w:r>
            <w:r w:rsidRPr="00D458C7">
              <w:rPr>
                <w:rFonts w:ascii="Times New Roman" w:hAnsi="Times New Roman"/>
                <w:sz w:val="24"/>
                <w:szCs w:val="24"/>
              </w:rPr>
              <w:t>о</w:t>
            </w:r>
            <w:r w:rsidRPr="00D458C7">
              <w:rPr>
                <w:rFonts w:ascii="Times New Roman" w:hAnsi="Times New Roman"/>
                <w:sz w:val="24"/>
                <w:szCs w:val="24"/>
              </w:rPr>
              <w:t>требность</w:t>
            </w:r>
          </w:p>
        </w:tc>
        <w:tc>
          <w:tcPr>
            <w:tcW w:w="372" w:type="pct"/>
            <w:tcBorders>
              <w:left w:val="single" w:sz="4" w:space="0" w:color="auto"/>
            </w:tcBorders>
            <w:shd w:val="clear" w:color="auto" w:fill="FFFEFF"/>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w:t>
            </w:r>
            <w:r w:rsidRPr="00D458C7">
              <w:rPr>
                <w:rFonts w:ascii="Times New Roman" w:hAnsi="Times New Roman"/>
                <w:sz w:val="24"/>
                <w:szCs w:val="24"/>
              </w:rPr>
              <w:t>о</w:t>
            </w:r>
            <w:r w:rsidRPr="00D458C7">
              <w:rPr>
                <w:rFonts w:ascii="Times New Roman" w:hAnsi="Times New Roman"/>
                <w:sz w:val="24"/>
                <w:szCs w:val="24"/>
              </w:rPr>
              <w:t>вое строительство</w:t>
            </w: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Год п</w:t>
            </w:r>
            <w:r w:rsidRPr="00D458C7">
              <w:rPr>
                <w:rFonts w:ascii="Times New Roman" w:hAnsi="Times New Roman"/>
                <w:sz w:val="24"/>
                <w:szCs w:val="24"/>
              </w:rPr>
              <w:t>о</w:t>
            </w:r>
            <w:r w:rsidRPr="00D458C7">
              <w:rPr>
                <w:rFonts w:ascii="Times New Roman" w:hAnsi="Times New Roman"/>
                <w:sz w:val="24"/>
                <w:szCs w:val="24"/>
              </w:rPr>
              <w:t>стройки</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Пр</w:t>
            </w:r>
            <w:r w:rsidRPr="00D458C7">
              <w:rPr>
                <w:rFonts w:ascii="Times New Roman" w:hAnsi="Times New Roman"/>
                <w:sz w:val="24"/>
                <w:szCs w:val="24"/>
              </w:rPr>
              <w:t>о</w:t>
            </w:r>
            <w:r w:rsidRPr="00D458C7">
              <w:rPr>
                <w:rFonts w:ascii="Times New Roman" w:hAnsi="Times New Roman"/>
                <w:sz w:val="24"/>
                <w:szCs w:val="24"/>
              </w:rPr>
              <w:t>цент износа</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Прим</w:t>
            </w:r>
            <w:r w:rsidRPr="00D458C7">
              <w:rPr>
                <w:rFonts w:ascii="Times New Roman" w:hAnsi="Times New Roman"/>
                <w:sz w:val="24"/>
                <w:szCs w:val="24"/>
              </w:rPr>
              <w:t>е</w:t>
            </w:r>
            <w:r w:rsidRPr="00D458C7">
              <w:rPr>
                <w:rFonts w:ascii="Times New Roman" w:hAnsi="Times New Roman"/>
                <w:sz w:val="24"/>
                <w:szCs w:val="24"/>
              </w:rPr>
              <w:t>чание</w:t>
            </w: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Учреждения образования, культуры и здравоохранения</w:t>
            </w: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 Первомайское</w:t>
            </w:r>
          </w:p>
        </w:tc>
      </w:tr>
      <w:tr w:rsidR="00D247F4" w:rsidRPr="00D458C7">
        <w:tc>
          <w:tcPr>
            <w:tcW w:w="258" w:type="pct"/>
            <w:tcBorders>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24" w:type="pct"/>
            <w:tcBorders>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 xml:space="preserve">Детский сад </w:t>
            </w:r>
          </w:p>
        </w:tc>
        <w:tc>
          <w:tcPr>
            <w:tcW w:w="430" w:type="pct"/>
            <w:gridSpan w:val="2"/>
            <w:tcBorders>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мест</w:t>
            </w:r>
          </w:p>
        </w:tc>
        <w:tc>
          <w:tcPr>
            <w:tcW w:w="574" w:type="pct"/>
            <w:tcBorders>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w:t>
            </w:r>
          </w:p>
        </w:tc>
        <w:tc>
          <w:tcPr>
            <w:tcW w:w="860" w:type="pct"/>
            <w:tcBorders>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85% детей д</w:t>
            </w:r>
            <w:r w:rsidRPr="00D458C7">
              <w:rPr>
                <w:rFonts w:ascii="Times New Roman" w:hAnsi="Times New Roman"/>
                <w:sz w:val="24"/>
                <w:szCs w:val="24"/>
              </w:rPr>
              <w:t>о</w:t>
            </w:r>
            <w:r w:rsidRPr="00D458C7">
              <w:rPr>
                <w:rFonts w:ascii="Times New Roman" w:hAnsi="Times New Roman"/>
                <w:sz w:val="24"/>
                <w:szCs w:val="24"/>
              </w:rPr>
              <w:t>школьного возраста</w:t>
            </w:r>
          </w:p>
        </w:tc>
        <w:tc>
          <w:tcPr>
            <w:tcW w:w="345" w:type="pct"/>
            <w:tcBorders>
              <w:bottom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70</w:t>
            </w:r>
          </w:p>
        </w:tc>
        <w:tc>
          <w:tcPr>
            <w:tcW w:w="372" w:type="pct"/>
            <w:tcBorders>
              <w:left w:val="single" w:sz="4" w:space="0" w:color="auto"/>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50</w:t>
            </w:r>
          </w:p>
        </w:tc>
        <w:tc>
          <w:tcPr>
            <w:tcW w:w="430" w:type="pct"/>
            <w:tcBorders>
              <w:bottom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1963</w:t>
            </w:r>
          </w:p>
        </w:tc>
        <w:tc>
          <w:tcPr>
            <w:tcW w:w="501" w:type="pct"/>
            <w:tcBorders>
              <w:left w:val="single" w:sz="4" w:space="0" w:color="auto"/>
              <w:bottom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506" w:type="pct"/>
            <w:tcBorders>
              <w:left w:val="single" w:sz="4" w:space="0" w:color="auto"/>
              <w:bottom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капр</w:t>
            </w:r>
            <w:r w:rsidRPr="00D458C7">
              <w:rPr>
                <w:rFonts w:ascii="Times New Roman" w:hAnsi="Times New Roman"/>
                <w:sz w:val="24"/>
                <w:szCs w:val="24"/>
              </w:rPr>
              <w:t>е</w:t>
            </w:r>
            <w:r w:rsidRPr="00D458C7">
              <w:rPr>
                <w:rFonts w:ascii="Times New Roman" w:hAnsi="Times New Roman"/>
                <w:sz w:val="24"/>
                <w:szCs w:val="24"/>
              </w:rPr>
              <w:t>монт 2014</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Школа</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мест</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100</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100% детей школьного возраста с 9 летним образ</w:t>
            </w:r>
            <w:r w:rsidRPr="00D458C7">
              <w:rPr>
                <w:rFonts w:ascii="Times New Roman" w:hAnsi="Times New Roman"/>
                <w:sz w:val="24"/>
                <w:szCs w:val="24"/>
              </w:rPr>
              <w:t>о</w:t>
            </w:r>
            <w:r w:rsidRPr="00D458C7">
              <w:rPr>
                <w:rFonts w:ascii="Times New Roman" w:hAnsi="Times New Roman"/>
                <w:sz w:val="24"/>
                <w:szCs w:val="24"/>
              </w:rPr>
              <w:t>ванием, 75% со ср. обр.</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100</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1983</w:t>
            </w: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lang w:val="en-US"/>
              </w:rPr>
            </w:pPr>
            <w:r w:rsidRPr="00D458C7">
              <w:rPr>
                <w:rFonts w:ascii="Times New Roman" w:hAnsi="Times New Roman"/>
                <w:sz w:val="24"/>
                <w:szCs w:val="24"/>
              </w:rPr>
              <w:t>&gt;50</w:t>
            </w: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нужд</w:t>
            </w:r>
            <w:r w:rsidRPr="00D458C7">
              <w:rPr>
                <w:rFonts w:ascii="Times New Roman" w:hAnsi="Times New Roman"/>
                <w:sz w:val="24"/>
                <w:szCs w:val="24"/>
              </w:rPr>
              <w:t>а</w:t>
            </w:r>
            <w:r w:rsidRPr="00D458C7">
              <w:rPr>
                <w:rFonts w:ascii="Times New Roman" w:hAnsi="Times New Roman"/>
                <w:sz w:val="24"/>
                <w:szCs w:val="24"/>
              </w:rPr>
              <w:t>ется в капр</w:t>
            </w:r>
            <w:r w:rsidRPr="00D458C7">
              <w:rPr>
                <w:rFonts w:ascii="Times New Roman" w:hAnsi="Times New Roman"/>
                <w:sz w:val="24"/>
                <w:szCs w:val="24"/>
              </w:rPr>
              <w:t>е</w:t>
            </w:r>
            <w:r w:rsidRPr="00D458C7">
              <w:rPr>
                <w:rFonts w:ascii="Times New Roman" w:hAnsi="Times New Roman"/>
                <w:sz w:val="24"/>
                <w:szCs w:val="24"/>
              </w:rPr>
              <w:t>монте</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Врачебная амбулатория</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пос</w:t>
            </w:r>
            <w:r w:rsidRPr="00D458C7">
              <w:rPr>
                <w:rFonts w:ascii="Times New Roman" w:hAnsi="Times New Roman"/>
                <w:sz w:val="24"/>
                <w:szCs w:val="24"/>
              </w:rPr>
              <w:t>е</w:t>
            </w:r>
            <w:r w:rsidRPr="00D458C7">
              <w:rPr>
                <w:rFonts w:ascii="Times New Roman" w:hAnsi="Times New Roman"/>
                <w:sz w:val="24"/>
                <w:szCs w:val="24"/>
              </w:rPr>
              <w:t>щений в см</w:t>
            </w:r>
            <w:r w:rsidRPr="00D458C7">
              <w:rPr>
                <w:rFonts w:ascii="Times New Roman" w:hAnsi="Times New Roman"/>
                <w:sz w:val="24"/>
                <w:szCs w:val="24"/>
              </w:rPr>
              <w:t>е</w:t>
            </w:r>
            <w:r w:rsidRPr="00D458C7">
              <w:rPr>
                <w:rFonts w:ascii="Times New Roman" w:hAnsi="Times New Roman"/>
                <w:sz w:val="24"/>
                <w:szCs w:val="24"/>
              </w:rPr>
              <w:t>ну</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 на 10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1968</w:t>
            </w: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lang w:val="en-US"/>
              </w:rPr>
            </w:pPr>
            <w:r w:rsidRPr="00D458C7">
              <w:rPr>
                <w:rFonts w:ascii="Times New Roman" w:hAnsi="Times New Roman"/>
                <w:sz w:val="24"/>
                <w:szCs w:val="24"/>
                <w:lang w:val="en-US"/>
              </w:rPr>
              <w:t>&gt;</w:t>
            </w:r>
            <w:r w:rsidRPr="00D458C7">
              <w:rPr>
                <w:rFonts w:ascii="Times New Roman" w:hAnsi="Times New Roman"/>
                <w:sz w:val="24"/>
                <w:szCs w:val="24"/>
              </w:rPr>
              <w:t>5</w:t>
            </w:r>
            <w:r w:rsidRPr="00D458C7">
              <w:rPr>
                <w:rFonts w:ascii="Times New Roman" w:hAnsi="Times New Roman"/>
                <w:sz w:val="24"/>
                <w:szCs w:val="24"/>
                <w:lang w:val="en-US"/>
              </w:rPr>
              <w:t>0</w:t>
            </w: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нужд</w:t>
            </w:r>
            <w:r w:rsidRPr="00D458C7">
              <w:rPr>
                <w:rFonts w:ascii="Times New Roman" w:hAnsi="Times New Roman"/>
                <w:sz w:val="24"/>
                <w:szCs w:val="24"/>
              </w:rPr>
              <w:t>а</w:t>
            </w:r>
            <w:r w:rsidRPr="00D458C7">
              <w:rPr>
                <w:rFonts w:ascii="Times New Roman" w:hAnsi="Times New Roman"/>
                <w:sz w:val="24"/>
                <w:szCs w:val="24"/>
              </w:rPr>
              <w:t>ется в капр</w:t>
            </w:r>
            <w:r w:rsidRPr="00D458C7">
              <w:rPr>
                <w:rFonts w:ascii="Times New Roman" w:hAnsi="Times New Roman"/>
                <w:sz w:val="24"/>
                <w:szCs w:val="24"/>
              </w:rPr>
              <w:t>е</w:t>
            </w:r>
            <w:r w:rsidRPr="00D458C7">
              <w:rPr>
                <w:rFonts w:ascii="Times New Roman" w:hAnsi="Times New Roman"/>
                <w:sz w:val="24"/>
                <w:szCs w:val="24"/>
              </w:rPr>
              <w:t>монте</w:t>
            </w: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 Мирный</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4</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ФАП</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об</w:t>
            </w:r>
            <w:r w:rsidRPr="00D458C7">
              <w:rPr>
                <w:rFonts w:ascii="Times New Roman" w:hAnsi="Times New Roman"/>
                <w:sz w:val="24"/>
                <w:szCs w:val="24"/>
              </w:rPr>
              <w:t>ъ</w:t>
            </w:r>
            <w:r w:rsidRPr="00D458C7">
              <w:rPr>
                <w:rFonts w:ascii="Times New Roman" w:hAnsi="Times New Roman"/>
                <w:sz w:val="24"/>
                <w:szCs w:val="24"/>
              </w:rPr>
              <w:t>ект</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15</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 на 10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1973</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&gt;50</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нужд</w:t>
            </w:r>
            <w:r w:rsidRPr="00D458C7">
              <w:rPr>
                <w:rFonts w:ascii="Times New Roman" w:hAnsi="Times New Roman"/>
                <w:sz w:val="24"/>
                <w:szCs w:val="24"/>
              </w:rPr>
              <w:t>а</w:t>
            </w:r>
            <w:r w:rsidRPr="00D458C7">
              <w:rPr>
                <w:rFonts w:ascii="Times New Roman" w:hAnsi="Times New Roman"/>
                <w:sz w:val="24"/>
                <w:szCs w:val="24"/>
              </w:rPr>
              <w:t>ется в капр</w:t>
            </w:r>
            <w:r w:rsidRPr="00D458C7">
              <w:rPr>
                <w:rFonts w:ascii="Times New Roman" w:hAnsi="Times New Roman"/>
                <w:sz w:val="24"/>
                <w:szCs w:val="24"/>
              </w:rPr>
              <w:t>е</w:t>
            </w:r>
            <w:r w:rsidRPr="00D458C7">
              <w:rPr>
                <w:rFonts w:ascii="Times New Roman" w:hAnsi="Times New Roman"/>
                <w:sz w:val="24"/>
                <w:szCs w:val="24"/>
              </w:rPr>
              <w:t>монте</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5</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Школа</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мест</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60</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100% детей школьного возраста с 9 летним образ</w:t>
            </w:r>
            <w:r w:rsidRPr="00D458C7">
              <w:rPr>
                <w:rFonts w:ascii="Times New Roman" w:hAnsi="Times New Roman"/>
                <w:sz w:val="24"/>
                <w:szCs w:val="24"/>
              </w:rPr>
              <w:t>о</w:t>
            </w:r>
            <w:r w:rsidRPr="00D458C7">
              <w:rPr>
                <w:rFonts w:ascii="Times New Roman" w:hAnsi="Times New Roman"/>
                <w:sz w:val="24"/>
                <w:szCs w:val="24"/>
              </w:rPr>
              <w:t>ванием, 75% со ср. обр.</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26</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2003</w:t>
            </w: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20-40</w:t>
            </w: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Учреждения физической культуры и спорта</w:t>
            </w: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 Первомайское</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829"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Открытые спортивные сооружения</w:t>
            </w:r>
          </w:p>
        </w:tc>
        <w:tc>
          <w:tcPr>
            <w:tcW w:w="325"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га</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0,7</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0,7 га на 1 тыс. чел</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0,65</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 Мирный</w:t>
            </w: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2</w:t>
            </w:r>
          </w:p>
        </w:tc>
        <w:tc>
          <w:tcPr>
            <w:tcW w:w="829"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Открытые спортивные сооружения</w:t>
            </w:r>
          </w:p>
        </w:tc>
        <w:tc>
          <w:tcPr>
            <w:tcW w:w="325"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га</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0,3</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0,7 га на 1 тыс. чел</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0,22</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1983</w:t>
            </w: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r>
      <w:tr w:rsidR="00D247F4" w:rsidRPr="00D458C7">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Pr>
                <w:rFonts w:ascii="Times New Roman" w:hAnsi="Times New Roman"/>
                <w:sz w:val="24"/>
                <w:szCs w:val="24"/>
              </w:rPr>
              <w:t>3</w:t>
            </w:r>
          </w:p>
        </w:tc>
        <w:tc>
          <w:tcPr>
            <w:tcW w:w="829"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Спортивные залы (в зд</w:t>
            </w:r>
            <w:r w:rsidRPr="00D458C7">
              <w:rPr>
                <w:rFonts w:ascii="Times New Roman" w:hAnsi="Times New Roman"/>
                <w:sz w:val="24"/>
                <w:szCs w:val="24"/>
              </w:rPr>
              <w:t>а</w:t>
            </w:r>
            <w:r w:rsidRPr="00D458C7">
              <w:rPr>
                <w:rFonts w:ascii="Times New Roman" w:hAnsi="Times New Roman"/>
                <w:sz w:val="24"/>
                <w:szCs w:val="24"/>
              </w:rPr>
              <w:t>нии школы)</w:t>
            </w:r>
          </w:p>
        </w:tc>
        <w:tc>
          <w:tcPr>
            <w:tcW w:w="325"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кв.м.</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140</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60 кв.м. пола на 1 тыс. чел</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2003</w:t>
            </w:r>
          </w:p>
        </w:tc>
        <w:tc>
          <w:tcPr>
            <w:tcW w:w="501" w:type="pct"/>
            <w:tcBorders>
              <w:left w:val="single" w:sz="4" w:space="0" w:color="auto"/>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20-40</w:t>
            </w: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Торговля и общественное питание</w:t>
            </w:r>
          </w:p>
        </w:tc>
      </w:tr>
      <w:tr w:rsidR="00D247F4" w:rsidRPr="00D458C7">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с. Первомайское</w:t>
            </w:r>
          </w:p>
        </w:tc>
      </w:tr>
      <w:tr w:rsidR="00D247F4" w:rsidRPr="00D458C7">
        <w:trPr>
          <w:trHeight w:val="540"/>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«Виктория»</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м2 торгов пл</w:t>
            </w:r>
            <w:r w:rsidRPr="00D458C7">
              <w:rPr>
                <w:rFonts w:ascii="Times New Roman" w:hAnsi="Times New Roman"/>
                <w:sz w:val="24"/>
                <w:szCs w:val="24"/>
              </w:rPr>
              <w:t>о</w:t>
            </w:r>
            <w:r w:rsidRPr="00D458C7">
              <w:rPr>
                <w:rFonts w:ascii="Times New Roman" w:hAnsi="Times New Roman"/>
                <w:sz w:val="24"/>
                <w:szCs w:val="24"/>
              </w:rPr>
              <w:t>щади</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200,91</w:t>
            </w:r>
          </w:p>
        </w:tc>
        <w:tc>
          <w:tcPr>
            <w:tcW w:w="860" w:type="pct"/>
            <w:vAlign w:val="bottom"/>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300 на 1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1986</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Нет данных</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p>
          <w:p w:rsidR="00D247F4" w:rsidRPr="00D458C7" w:rsidRDefault="00D247F4" w:rsidP="00855BFA">
            <w:pPr>
              <w:spacing w:after="0" w:line="240" w:lineRule="auto"/>
              <w:jc w:val="both"/>
              <w:rPr>
                <w:rFonts w:ascii="Times New Roman" w:hAnsi="Times New Roman"/>
                <w:sz w:val="24"/>
                <w:szCs w:val="24"/>
              </w:rPr>
            </w:pPr>
          </w:p>
        </w:tc>
      </w:tr>
      <w:tr w:rsidR="00D247F4" w:rsidRPr="00D458C7">
        <w:trPr>
          <w:trHeight w:val="564"/>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«Парадиз»</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м2 торгов пл</w:t>
            </w:r>
            <w:r w:rsidRPr="00D458C7">
              <w:rPr>
                <w:rFonts w:ascii="Times New Roman" w:hAnsi="Times New Roman"/>
                <w:sz w:val="24"/>
                <w:szCs w:val="24"/>
              </w:rPr>
              <w:t>о</w:t>
            </w:r>
            <w:r w:rsidRPr="00D458C7">
              <w:rPr>
                <w:rFonts w:ascii="Times New Roman" w:hAnsi="Times New Roman"/>
                <w:sz w:val="24"/>
                <w:szCs w:val="24"/>
              </w:rPr>
              <w:t>щади</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181,6</w:t>
            </w:r>
          </w:p>
        </w:tc>
        <w:tc>
          <w:tcPr>
            <w:tcW w:w="860" w:type="pct"/>
            <w:vAlign w:val="bottom"/>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300 на 1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p>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1958</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Нет данных</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p>
          <w:p w:rsidR="00D247F4" w:rsidRPr="00D458C7" w:rsidRDefault="00D247F4" w:rsidP="00855BFA">
            <w:pPr>
              <w:spacing w:after="0" w:line="240" w:lineRule="auto"/>
              <w:jc w:val="both"/>
              <w:rPr>
                <w:rFonts w:ascii="Times New Roman" w:hAnsi="Times New Roman"/>
                <w:sz w:val="24"/>
                <w:szCs w:val="24"/>
              </w:rPr>
            </w:pPr>
          </w:p>
        </w:tc>
      </w:tr>
      <w:tr w:rsidR="00D247F4" w:rsidRPr="00D458C7">
        <w:trPr>
          <w:trHeight w:val="545"/>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«Моя с</w:t>
            </w:r>
            <w:r w:rsidRPr="00D458C7">
              <w:rPr>
                <w:rFonts w:ascii="Times New Roman" w:hAnsi="Times New Roman"/>
                <w:sz w:val="24"/>
                <w:szCs w:val="24"/>
              </w:rPr>
              <w:t>е</w:t>
            </w:r>
            <w:r w:rsidRPr="00D458C7">
              <w:rPr>
                <w:rFonts w:ascii="Times New Roman" w:hAnsi="Times New Roman"/>
                <w:sz w:val="24"/>
                <w:szCs w:val="24"/>
              </w:rPr>
              <w:t>мья»</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м2 торгов пл</w:t>
            </w:r>
            <w:r w:rsidRPr="00D458C7">
              <w:rPr>
                <w:rFonts w:ascii="Times New Roman" w:hAnsi="Times New Roman"/>
                <w:sz w:val="24"/>
                <w:szCs w:val="24"/>
              </w:rPr>
              <w:t>о</w:t>
            </w:r>
            <w:r w:rsidRPr="00D458C7">
              <w:rPr>
                <w:rFonts w:ascii="Times New Roman" w:hAnsi="Times New Roman"/>
                <w:sz w:val="24"/>
                <w:szCs w:val="24"/>
              </w:rPr>
              <w:t>щади</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30,2</w:t>
            </w:r>
          </w:p>
        </w:tc>
        <w:tc>
          <w:tcPr>
            <w:tcW w:w="860" w:type="pct"/>
            <w:vAlign w:val="bottom"/>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300 на 1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1968</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Нет данных</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p>
        </w:tc>
      </w:tr>
      <w:tr w:rsidR="00D247F4" w:rsidRPr="00D458C7">
        <w:trPr>
          <w:trHeight w:val="465"/>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4</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«Светлана»</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м2 торгов пл</w:t>
            </w:r>
            <w:r w:rsidRPr="00D458C7">
              <w:rPr>
                <w:rFonts w:ascii="Times New Roman" w:hAnsi="Times New Roman"/>
                <w:sz w:val="24"/>
                <w:szCs w:val="24"/>
              </w:rPr>
              <w:t>о</w:t>
            </w:r>
            <w:r w:rsidRPr="00D458C7">
              <w:rPr>
                <w:rFonts w:ascii="Times New Roman" w:hAnsi="Times New Roman"/>
                <w:sz w:val="24"/>
                <w:szCs w:val="24"/>
              </w:rPr>
              <w:t>щади</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44,7</w:t>
            </w:r>
          </w:p>
        </w:tc>
        <w:tc>
          <w:tcPr>
            <w:tcW w:w="860" w:type="pct"/>
            <w:vAlign w:val="bottom"/>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300 на 1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1962</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Нет данных</w:t>
            </w: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p>
        </w:tc>
      </w:tr>
      <w:tr w:rsidR="00D247F4" w:rsidRPr="00D458C7">
        <w:trPr>
          <w:trHeight w:val="465"/>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Итого</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457,41</w:t>
            </w:r>
          </w:p>
        </w:tc>
        <w:tc>
          <w:tcPr>
            <w:tcW w:w="860" w:type="pct"/>
            <w:vAlign w:val="bottom"/>
          </w:tcPr>
          <w:p w:rsidR="00D247F4" w:rsidRPr="00D458C7" w:rsidRDefault="00D247F4" w:rsidP="00855BFA">
            <w:pPr>
              <w:spacing w:after="0" w:line="240" w:lineRule="auto"/>
              <w:jc w:val="both"/>
              <w:rPr>
                <w:rFonts w:ascii="Times New Roman" w:hAnsi="Times New Roman"/>
                <w:sz w:val="24"/>
                <w:szCs w:val="24"/>
              </w:rPr>
            </w:pP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279</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p>
        </w:tc>
        <w:tc>
          <w:tcPr>
            <w:tcW w:w="506" w:type="pct"/>
            <w:tcBorders>
              <w:left w:val="single" w:sz="4" w:space="0" w:color="auto"/>
            </w:tcBorders>
          </w:tcPr>
          <w:p w:rsidR="00D247F4" w:rsidRPr="00D458C7" w:rsidRDefault="00D247F4" w:rsidP="00855BFA">
            <w:pPr>
              <w:spacing w:after="0" w:line="240" w:lineRule="auto"/>
              <w:jc w:val="both"/>
              <w:rPr>
                <w:rFonts w:ascii="Times New Roman" w:hAnsi="Times New Roman"/>
                <w:sz w:val="24"/>
                <w:szCs w:val="24"/>
              </w:rPr>
            </w:pPr>
          </w:p>
        </w:tc>
      </w:tr>
      <w:tr w:rsidR="00D247F4" w:rsidRPr="00D458C7">
        <w:trPr>
          <w:trHeight w:val="315"/>
        </w:trPr>
        <w:tc>
          <w:tcPr>
            <w:tcW w:w="5000" w:type="pct"/>
            <w:gridSpan w:val="11"/>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п. Мирный</w:t>
            </w:r>
          </w:p>
        </w:tc>
      </w:tr>
      <w:tr w:rsidR="00D247F4" w:rsidRPr="00D458C7">
        <w:trPr>
          <w:trHeight w:val="549"/>
        </w:trPr>
        <w:tc>
          <w:tcPr>
            <w:tcW w:w="258"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5</w:t>
            </w:r>
          </w:p>
        </w:tc>
        <w:tc>
          <w:tcPr>
            <w:tcW w:w="72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Магазин «Судару</w:t>
            </w:r>
            <w:r w:rsidRPr="00D458C7">
              <w:rPr>
                <w:rFonts w:ascii="Times New Roman" w:hAnsi="Times New Roman"/>
                <w:sz w:val="24"/>
                <w:szCs w:val="24"/>
              </w:rPr>
              <w:t>ш</w:t>
            </w:r>
            <w:r w:rsidRPr="00D458C7">
              <w:rPr>
                <w:rFonts w:ascii="Times New Roman" w:hAnsi="Times New Roman"/>
                <w:sz w:val="24"/>
                <w:szCs w:val="24"/>
              </w:rPr>
              <w:t>ка»</w:t>
            </w:r>
          </w:p>
        </w:tc>
        <w:tc>
          <w:tcPr>
            <w:tcW w:w="430" w:type="pct"/>
            <w:gridSpan w:val="2"/>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м2 торгов пл</w:t>
            </w:r>
            <w:r w:rsidRPr="00D458C7">
              <w:rPr>
                <w:rFonts w:ascii="Times New Roman" w:hAnsi="Times New Roman"/>
                <w:sz w:val="24"/>
                <w:szCs w:val="24"/>
              </w:rPr>
              <w:t>о</w:t>
            </w:r>
            <w:r w:rsidRPr="00D458C7">
              <w:rPr>
                <w:rFonts w:ascii="Times New Roman" w:hAnsi="Times New Roman"/>
                <w:sz w:val="24"/>
                <w:szCs w:val="24"/>
              </w:rPr>
              <w:t>щади</w:t>
            </w:r>
          </w:p>
        </w:tc>
        <w:tc>
          <w:tcPr>
            <w:tcW w:w="574"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152</w:t>
            </w:r>
          </w:p>
        </w:tc>
        <w:tc>
          <w:tcPr>
            <w:tcW w:w="860" w:type="pct"/>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300 на 1 тыс. человек</w:t>
            </w:r>
          </w:p>
        </w:tc>
        <w:tc>
          <w:tcPr>
            <w:tcW w:w="345"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96</w:t>
            </w:r>
          </w:p>
        </w:tc>
        <w:tc>
          <w:tcPr>
            <w:tcW w:w="372"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c>
          <w:tcPr>
            <w:tcW w:w="430" w:type="pct"/>
            <w:tcBorders>
              <w:righ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1986</w:t>
            </w:r>
          </w:p>
        </w:tc>
        <w:tc>
          <w:tcPr>
            <w:tcW w:w="501" w:type="pct"/>
            <w:tcBorders>
              <w:left w:val="single" w:sz="4" w:space="0" w:color="auto"/>
              <w:right w:val="single" w:sz="4" w:space="0" w:color="auto"/>
            </w:tcBorders>
          </w:tcPr>
          <w:p w:rsidR="00D247F4" w:rsidRPr="00D458C7" w:rsidRDefault="00D247F4" w:rsidP="00855BFA">
            <w:pPr>
              <w:spacing w:after="0" w:line="240" w:lineRule="auto"/>
              <w:jc w:val="both"/>
              <w:rPr>
                <w:rFonts w:ascii="Times New Roman" w:hAnsi="Times New Roman"/>
                <w:sz w:val="24"/>
                <w:szCs w:val="24"/>
              </w:rPr>
            </w:pPr>
            <w:r w:rsidRPr="00D458C7">
              <w:rPr>
                <w:rFonts w:ascii="Times New Roman" w:hAnsi="Times New Roman"/>
                <w:sz w:val="24"/>
                <w:szCs w:val="24"/>
              </w:rPr>
              <w:t>Нет данных</w:t>
            </w:r>
          </w:p>
        </w:tc>
        <w:tc>
          <w:tcPr>
            <w:tcW w:w="506" w:type="pct"/>
            <w:tcBorders>
              <w:left w:val="single" w:sz="4" w:space="0" w:color="auto"/>
            </w:tcBorders>
            <w:vAlign w:val="center"/>
          </w:tcPr>
          <w:p w:rsidR="00D247F4" w:rsidRPr="00D458C7" w:rsidRDefault="00D247F4" w:rsidP="00855BFA">
            <w:pPr>
              <w:spacing w:after="0" w:line="240" w:lineRule="auto"/>
              <w:jc w:val="both"/>
              <w:rPr>
                <w:rFonts w:ascii="Times New Roman" w:hAnsi="Times New Roman"/>
                <w:sz w:val="24"/>
                <w:szCs w:val="24"/>
              </w:rPr>
            </w:pPr>
          </w:p>
        </w:tc>
      </w:tr>
    </w:tbl>
    <w:p w:rsidR="00D247F4" w:rsidRDefault="00D247F4" w:rsidP="00855BFA">
      <w:pPr>
        <w:spacing w:after="0" w:line="240" w:lineRule="auto"/>
        <w:jc w:val="both"/>
        <w:rPr>
          <w:rFonts w:ascii="Times New Roman" w:hAnsi="Times New Roman"/>
          <w:sz w:val="24"/>
          <w:szCs w:val="24"/>
        </w:rPr>
      </w:pPr>
    </w:p>
    <w:p w:rsidR="00D247F4" w:rsidRPr="00E16D70" w:rsidRDefault="00D247F4"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E16D70">
        <w:rPr>
          <w:rFonts w:ascii="Times New Roman" w:hAnsi="Times New Roman"/>
          <w:sz w:val="24"/>
          <w:szCs w:val="24"/>
        </w:rPr>
        <w:t xml:space="preserve">Жителям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E16D70">
        <w:rPr>
          <w:rFonts w:ascii="Times New Roman" w:hAnsi="Times New Roman"/>
          <w:sz w:val="24"/>
          <w:szCs w:val="24"/>
        </w:rPr>
        <w:t xml:space="preserve"> доступны сотовая, телефонная, телеграфная, по</w:t>
      </w:r>
      <w:r w:rsidRPr="00E16D70">
        <w:rPr>
          <w:rFonts w:ascii="Times New Roman" w:hAnsi="Times New Roman"/>
          <w:sz w:val="24"/>
          <w:szCs w:val="24"/>
        </w:rPr>
        <w:t>ч</w:t>
      </w:r>
      <w:r w:rsidRPr="00E16D70">
        <w:rPr>
          <w:rFonts w:ascii="Times New Roman" w:hAnsi="Times New Roman"/>
          <w:sz w:val="24"/>
          <w:szCs w:val="24"/>
        </w:rPr>
        <w:t>товая виды связи. Кроме централизованного оповещения организовано оповещение дежу</w:t>
      </w:r>
      <w:r w:rsidRPr="00E16D70">
        <w:rPr>
          <w:rFonts w:ascii="Times New Roman" w:hAnsi="Times New Roman"/>
          <w:sz w:val="24"/>
          <w:szCs w:val="24"/>
        </w:rPr>
        <w:t>р</w:t>
      </w:r>
      <w:r w:rsidRPr="00E16D70">
        <w:rPr>
          <w:rFonts w:ascii="Times New Roman" w:hAnsi="Times New Roman"/>
          <w:sz w:val="24"/>
          <w:szCs w:val="24"/>
        </w:rPr>
        <w:t>ным РОВД, дежурным пожарной части, оперативным дежурным ЕДДС отдела ГОЧС адм</w:t>
      </w:r>
      <w:r w:rsidRPr="00E16D70">
        <w:rPr>
          <w:rFonts w:ascii="Times New Roman" w:hAnsi="Times New Roman"/>
          <w:sz w:val="24"/>
          <w:szCs w:val="24"/>
        </w:rPr>
        <w:t>и</w:t>
      </w:r>
      <w:r w:rsidRPr="00E16D70">
        <w:rPr>
          <w:rFonts w:ascii="Times New Roman" w:hAnsi="Times New Roman"/>
          <w:sz w:val="24"/>
          <w:szCs w:val="24"/>
        </w:rPr>
        <w:t xml:space="preserve">нистрации района, диспетчером РЭС и дежурной телефонисткой цеха связи. Протяженность линии связи составляет 22.6 км. </w:t>
      </w:r>
    </w:p>
    <w:p w:rsidR="00D247F4" w:rsidRDefault="00D247F4" w:rsidP="00855BFA">
      <w:pPr>
        <w:spacing w:after="0" w:line="240" w:lineRule="auto"/>
        <w:jc w:val="both"/>
        <w:rPr>
          <w:rFonts w:ascii="Times New Roman" w:hAnsi="Times New Roman"/>
          <w:sz w:val="24"/>
          <w:szCs w:val="24"/>
        </w:rPr>
      </w:pPr>
      <w:r w:rsidRPr="00E16D70">
        <w:rPr>
          <w:rFonts w:ascii="Times New Roman" w:hAnsi="Times New Roman"/>
          <w:sz w:val="24"/>
          <w:szCs w:val="24"/>
        </w:rPr>
        <w:t>В с. Первомайское проводной связью обеспечено 40% населения, в пос. Мирный – 20%.</w:t>
      </w:r>
      <w:r>
        <w:rPr>
          <w:rFonts w:ascii="Times New Roman" w:hAnsi="Times New Roman"/>
          <w:sz w:val="24"/>
          <w:szCs w:val="24"/>
        </w:rPr>
        <w:t xml:space="preserve">     </w:t>
      </w:r>
    </w:p>
    <w:p w:rsidR="00D247F4" w:rsidRPr="002E07CA" w:rsidRDefault="00D247F4"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 xml:space="preserve">Водоснабжение населенных пунктов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2E07CA">
        <w:rPr>
          <w:rFonts w:ascii="Times New Roman" w:hAnsi="Times New Roman"/>
          <w:sz w:val="24"/>
          <w:szCs w:val="24"/>
        </w:rPr>
        <w:t xml:space="preserve"> осуществляется из скважин местного значения. Система водоснабжения поселения централизованная. В ус</w:t>
      </w:r>
      <w:r w:rsidRPr="002E07CA">
        <w:rPr>
          <w:rFonts w:ascii="Times New Roman" w:hAnsi="Times New Roman"/>
          <w:sz w:val="24"/>
          <w:szCs w:val="24"/>
        </w:rPr>
        <w:t>а</w:t>
      </w:r>
      <w:r w:rsidRPr="002E07CA">
        <w:rPr>
          <w:rFonts w:ascii="Times New Roman" w:hAnsi="Times New Roman"/>
          <w:sz w:val="24"/>
          <w:szCs w:val="24"/>
        </w:rPr>
        <w:t>дебной жилой застройке на перекрестках основных улиц располагаются водозаборные к</w:t>
      </w:r>
      <w:r w:rsidRPr="002E07CA">
        <w:rPr>
          <w:rFonts w:ascii="Times New Roman" w:hAnsi="Times New Roman"/>
          <w:sz w:val="24"/>
          <w:szCs w:val="24"/>
        </w:rPr>
        <w:t>о</w:t>
      </w:r>
      <w:r w:rsidRPr="002E07CA">
        <w:rPr>
          <w:rFonts w:ascii="Times New Roman" w:hAnsi="Times New Roman"/>
          <w:sz w:val="24"/>
          <w:szCs w:val="24"/>
        </w:rPr>
        <w:t>лонки. Хозяйственно-питьевой водопровод объединен с противопожарным, свободный н</w:t>
      </w:r>
      <w:r w:rsidRPr="002E07CA">
        <w:rPr>
          <w:rFonts w:ascii="Times New Roman" w:hAnsi="Times New Roman"/>
          <w:sz w:val="24"/>
          <w:szCs w:val="24"/>
        </w:rPr>
        <w:t>а</w:t>
      </w:r>
      <w:r w:rsidRPr="002E07CA">
        <w:rPr>
          <w:rFonts w:ascii="Times New Roman" w:hAnsi="Times New Roman"/>
          <w:sz w:val="24"/>
          <w:szCs w:val="24"/>
        </w:rPr>
        <w:t>пор в сети 10 метров над поверхностью земли. Действующей системой водоснабжения обе</w:t>
      </w:r>
      <w:r w:rsidRPr="002E07CA">
        <w:rPr>
          <w:rFonts w:ascii="Times New Roman" w:hAnsi="Times New Roman"/>
          <w:sz w:val="24"/>
          <w:szCs w:val="24"/>
        </w:rPr>
        <w:t>с</w:t>
      </w:r>
      <w:r w:rsidRPr="002E07CA">
        <w:rPr>
          <w:rFonts w:ascii="Times New Roman" w:hAnsi="Times New Roman"/>
          <w:sz w:val="24"/>
          <w:szCs w:val="24"/>
        </w:rPr>
        <w:t>печивается расход воды при пожаротушении 5 л/с ил 18 м³/час.</w:t>
      </w:r>
    </w:p>
    <w:p w:rsidR="00D247F4" w:rsidRPr="002E07CA" w:rsidRDefault="00D247F4" w:rsidP="00855BFA">
      <w:pPr>
        <w:spacing w:after="0" w:line="240" w:lineRule="auto"/>
        <w:jc w:val="both"/>
        <w:rPr>
          <w:rFonts w:ascii="Times New Roman" w:hAnsi="Times New Roman"/>
          <w:sz w:val="24"/>
          <w:szCs w:val="24"/>
        </w:rPr>
      </w:pPr>
      <w:r w:rsidRPr="002E07CA">
        <w:rPr>
          <w:rFonts w:ascii="Times New Roman" w:hAnsi="Times New Roman"/>
          <w:sz w:val="24"/>
          <w:szCs w:val="24"/>
        </w:rPr>
        <w:t xml:space="preserve">В качестве напорно-регулирующих емкостей на водопроводной сети расположены две водонапорные башни с общим запасом воды W = 50 м³. </w:t>
      </w:r>
    </w:p>
    <w:p w:rsidR="00D247F4" w:rsidRPr="002E07CA" w:rsidRDefault="00D247F4" w:rsidP="00855BFA">
      <w:pPr>
        <w:spacing w:after="0" w:line="240" w:lineRule="auto"/>
        <w:jc w:val="both"/>
        <w:rPr>
          <w:rFonts w:ascii="Times New Roman" w:hAnsi="Times New Roman"/>
          <w:sz w:val="24"/>
          <w:szCs w:val="24"/>
        </w:rPr>
      </w:pPr>
      <w:r w:rsidRPr="002E07CA">
        <w:rPr>
          <w:rFonts w:ascii="Times New Roman" w:hAnsi="Times New Roman"/>
          <w:sz w:val="24"/>
          <w:szCs w:val="24"/>
        </w:rPr>
        <w:t>Обеспеченность водопроводом в с. Первомайское составляет 90%, в пос. Мирный – 50%.</w:t>
      </w:r>
    </w:p>
    <w:p w:rsidR="00D247F4" w:rsidRPr="002E07CA" w:rsidRDefault="00D247F4"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 xml:space="preserve">Электрические сети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2E07CA">
        <w:rPr>
          <w:rFonts w:ascii="Times New Roman" w:hAnsi="Times New Roman"/>
          <w:sz w:val="24"/>
          <w:szCs w:val="24"/>
        </w:rPr>
        <w:t xml:space="preserve"> обслуживаются Первомайским сет</w:t>
      </w:r>
      <w:r w:rsidRPr="002E07CA">
        <w:rPr>
          <w:rFonts w:ascii="Times New Roman" w:hAnsi="Times New Roman"/>
          <w:sz w:val="24"/>
          <w:szCs w:val="24"/>
        </w:rPr>
        <w:t>е</w:t>
      </w:r>
      <w:r w:rsidRPr="002E07CA">
        <w:rPr>
          <w:rFonts w:ascii="Times New Roman" w:hAnsi="Times New Roman"/>
          <w:sz w:val="24"/>
          <w:szCs w:val="24"/>
        </w:rPr>
        <w:t>вым участком Егорьевского РЭС ОАО «МРСК Сибири» - «Алтайэнерго». Снабжение эле</w:t>
      </w:r>
      <w:r w:rsidRPr="002E07CA">
        <w:rPr>
          <w:rFonts w:ascii="Times New Roman" w:hAnsi="Times New Roman"/>
          <w:sz w:val="24"/>
          <w:szCs w:val="24"/>
        </w:rPr>
        <w:t>к</w:t>
      </w:r>
      <w:r w:rsidRPr="002E07CA">
        <w:rPr>
          <w:rFonts w:ascii="Times New Roman" w:hAnsi="Times New Roman"/>
          <w:sz w:val="24"/>
          <w:szCs w:val="24"/>
        </w:rPr>
        <w:t>трической энергией села Первомайское и поселка Мирный осуществляется от опорной пон</w:t>
      </w:r>
      <w:r w:rsidRPr="002E07CA">
        <w:rPr>
          <w:rFonts w:ascii="Times New Roman" w:hAnsi="Times New Roman"/>
          <w:sz w:val="24"/>
          <w:szCs w:val="24"/>
        </w:rPr>
        <w:t>и</w:t>
      </w:r>
      <w:r w:rsidRPr="002E07CA">
        <w:rPr>
          <w:rFonts w:ascii="Times New Roman" w:hAnsi="Times New Roman"/>
          <w:sz w:val="24"/>
          <w:szCs w:val="24"/>
        </w:rPr>
        <w:t xml:space="preserve">зительной электроподстанции № 63 ПС 110/10 кВ «Первомайская». </w:t>
      </w:r>
    </w:p>
    <w:p w:rsidR="00D247F4" w:rsidRPr="002E07CA" w:rsidRDefault="00D247F4" w:rsidP="00855BFA">
      <w:pPr>
        <w:spacing w:after="0" w:line="240" w:lineRule="auto"/>
        <w:jc w:val="both"/>
        <w:rPr>
          <w:rFonts w:ascii="Times New Roman" w:hAnsi="Times New Roman"/>
          <w:sz w:val="24"/>
          <w:szCs w:val="24"/>
        </w:rPr>
      </w:pPr>
      <w:r w:rsidRPr="002E07CA">
        <w:rPr>
          <w:rFonts w:ascii="Times New Roman" w:hAnsi="Times New Roman"/>
          <w:sz w:val="24"/>
          <w:szCs w:val="24"/>
        </w:rPr>
        <w:t>Электроснабжение населенных пунктов осуществляется по воздушным линиям эле</w:t>
      </w:r>
      <w:r w:rsidRPr="002E07CA">
        <w:rPr>
          <w:rFonts w:ascii="Times New Roman" w:hAnsi="Times New Roman"/>
          <w:sz w:val="24"/>
          <w:szCs w:val="24"/>
        </w:rPr>
        <w:t>к</w:t>
      </w:r>
      <w:r w:rsidRPr="002E07CA">
        <w:rPr>
          <w:rFonts w:ascii="Times New Roman" w:hAnsi="Times New Roman"/>
          <w:sz w:val="24"/>
          <w:szCs w:val="24"/>
        </w:rPr>
        <w:t>тропередач ВЛ-10 кВ, на 19 трансформаторных подстанций ТП 10/0,4кВ и далее по развод</w:t>
      </w:r>
      <w:r w:rsidRPr="002E07CA">
        <w:rPr>
          <w:rFonts w:ascii="Times New Roman" w:hAnsi="Times New Roman"/>
          <w:sz w:val="24"/>
          <w:szCs w:val="24"/>
        </w:rPr>
        <w:t>я</w:t>
      </w:r>
      <w:r w:rsidRPr="002E07CA">
        <w:rPr>
          <w:rFonts w:ascii="Times New Roman" w:hAnsi="Times New Roman"/>
          <w:sz w:val="24"/>
          <w:szCs w:val="24"/>
        </w:rPr>
        <w:t>щим  низковольтным воздушным линиям электропередач 0,4кВ до потребителей. Потреб</w:t>
      </w:r>
      <w:r w:rsidRPr="002E07CA">
        <w:rPr>
          <w:rFonts w:ascii="Times New Roman" w:hAnsi="Times New Roman"/>
          <w:sz w:val="24"/>
          <w:szCs w:val="24"/>
        </w:rPr>
        <w:t>и</w:t>
      </w:r>
      <w:r w:rsidRPr="002E07CA">
        <w:rPr>
          <w:rFonts w:ascii="Times New Roman" w:hAnsi="Times New Roman"/>
          <w:sz w:val="24"/>
          <w:szCs w:val="24"/>
        </w:rPr>
        <w:t xml:space="preserve">тельская нагрузка на действующие подстанции неравномерная. </w:t>
      </w:r>
    </w:p>
    <w:p w:rsidR="00D247F4" w:rsidRDefault="00D247F4"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Централизованное газоснабжение природным газом на территории сельсовета отсу</w:t>
      </w:r>
      <w:r w:rsidRPr="002E07CA">
        <w:rPr>
          <w:rFonts w:ascii="Times New Roman" w:hAnsi="Times New Roman"/>
          <w:sz w:val="24"/>
          <w:szCs w:val="24"/>
        </w:rPr>
        <w:t>т</w:t>
      </w:r>
      <w:r w:rsidRPr="002E07CA">
        <w:rPr>
          <w:rFonts w:ascii="Times New Roman" w:hAnsi="Times New Roman"/>
          <w:sz w:val="24"/>
          <w:szCs w:val="24"/>
        </w:rPr>
        <w:t>ствует. Население пользуется сжиженным газом из баллонов.</w:t>
      </w:r>
    </w:p>
    <w:p w:rsidR="00D247F4" w:rsidRPr="00851B05" w:rsidRDefault="00D247F4" w:rsidP="00855BFA">
      <w:pPr>
        <w:jc w:val="both"/>
        <w:rPr>
          <w:rFonts w:ascii="Times New Roman" w:hAnsi="Times New Roman"/>
          <w:sz w:val="24"/>
          <w:szCs w:val="24"/>
        </w:rPr>
      </w:pPr>
      <w:r>
        <w:rPr>
          <w:rFonts w:ascii="Times New Roman" w:hAnsi="Times New Roman"/>
          <w:sz w:val="24"/>
          <w:szCs w:val="24"/>
        </w:rPr>
        <w:t xml:space="preserve">     </w:t>
      </w:r>
      <w:r w:rsidRPr="002E07CA">
        <w:rPr>
          <w:rFonts w:ascii="Times New Roman" w:hAnsi="Times New Roman"/>
          <w:sz w:val="24"/>
          <w:szCs w:val="24"/>
        </w:rPr>
        <w:t>Одной из основных задач территориального планирования является развитие прои</w:t>
      </w:r>
      <w:r w:rsidRPr="002E07CA">
        <w:rPr>
          <w:rFonts w:ascii="Times New Roman" w:hAnsi="Times New Roman"/>
          <w:sz w:val="24"/>
          <w:szCs w:val="24"/>
        </w:rPr>
        <w:t>з</w:t>
      </w:r>
      <w:r w:rsidRPr="002E07CA">
        <w:rPr>
          <w:rFonts w:ascii="Times New Roman" w:hAnsi="Times New Roman"/>
          <w:sz w:val="24"/>
          <w:szCs w:val="24"/>
        </w:rPr>
        <w:t>водственной сферы, создание условий для развития малого и среднего бизнеса, рабочих мест, повышение уровня жизни населения, что позволит привлечь на территорию поселения инвестиционные средства.</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Эффективное использ</w:t>
      </w:r>
      <w:r>
        <w:rPr>
          <w:rFonts w:ascii="Times New Roman" w:hAnsi="Times New Roman"/>
          <w:sz w:val="24"/>
          <w:szCs w:val="24"/>
        </w:rPr>
        <w:t xml:space="preserve">ование имеющегося </w:t>
      </w:r>
      <w:r w:rsidRPr="00851B05">
        <w:rPr>
          <w:rFonts w:ascii="Times New Roman" w:hAnsi="Times New Roman"/>
          <w:sz w:val="24"/>
          <w:szCs w:val="24"/>
        </w:rPr>
        <w:t xml:space="preserve"> сельскохозяйственного потенциала во многом зависит от объема инвестиций, вкладываемых в их освоение. Этому способствуют реализуемые национальные проекты и краевые и муниципальные отраслевые программы, направленные на развитие экономики и социальной сферы.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В настоящее время обеспечение населения поселка объектами обслуживания соответствует нормативным требованиям и требует увеличения строительства обслуживающих предприятий и учреждений с расширением сферы сервиса.</w:t>
      </w:r>
    </w:p>
    <w:p w:rsidR="00D247F4"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При размещении учреждений и предприятий обслуживания необходимо учитывать обеспечение населения услугами первой необходимости в пределах пешеходной доступности не более 30 минут.</w:t>
      </w:r>
    </w:p>
    <w:p w:rsidR="00D247F4" w:rsidRPr="00851B05" w:rsidRDefault="00D247F4" w:rsidP="00855BFA">
      <w:pPr>
        <w:jc w:val="both"/>
        <w:rPr>
          <w:rFonts w:ascii="Times New Roman" w:hAnsi="Times New Roman"/>
          <w:sz w:val="24"/>
          <w:szCs w:val="24"/>
        </w:rPr>
      </w:pPr>
      <w:r w:rsidRPr="002F7C41">
        <w:rPr>
          <w:rFonts w:ascii="Times New Roman" w:hAnsi="Times New Roman"/>
          <w:sz w:val="24"/>
          <w:szCs w:val="24"/>
        </w:rPr>
        <w:t>Территория</w:t>
      </w:r>
      <w:r>
        <w:rPr>
          <w:rFonts w:ascii="Times New Roman" w:hAnsi="Times New Roman"/>
          <w:sz w:val="24"/>
          <w:szCs w:val="24"/>
        </w:rPr>
        <w:t xml:space="preserve"> муниципального образования</w:t>
      </w:r>
      <w:r w:rsidRPr="002F7C41">
        <w:rPr>
          <w:rFonts w:ascii="Times New Roman" w:hAnsi="Times New Roman"/>
          <w:sz w:val="24"/>
          <w:szCs w:val="24"/>
        </w:rPr>
        <w:t xml:space="preserve"> Пе</w:t>
      </w:r>
      <w:r w:rsidRPr="002F7C41">
        <w:rPr>
          <w:rFonts w:ascii="Times New Roman" w:hAnsi="Times New Roman"/>
          <w:sz w:val="24"/>
          <w:szCs w:val="24"/>
        </w:rPr>
        <w:t>р</w:t>
      </w:r>
      <w:r>
        <w:rPr>
          <w:rFonts w:ascii="Times New Roman" w:hAnsi="Times New Roman"/>
          <w:sz w:val="24"/>
          <w:szCs w:val="24"/>
        </w:rPr>
        <w:t>вомайский сельсовет Егорьевского района Алтайского края</w:t>
      </w:r>
      <w:r w:rsidRPr="002F7C41">
        <w:rPr>
          <w:rFonts w:ascii="Times New Roman" w:hAnsi="Times New Roman"/>
          <w:sz w:val="24"/>
          <w:szCs w:val="24"/>
        </w:rPr>
        <w:t xml:space="preserve"> благоприятна для развития растениеводства, животноводства и пер</w:t>
      </w:r>
      <w:r w:rsidRPr="002F7C41">
        <w:rPr>
          <w:rFonts w:ascii="Times New Roman" w:hAnsi="Times New Roman"/>
          <w:sz w:val="24"/>
          <w:szCs w:val="24"/>
        </w:rPr>
        <w:t>е</w:t>
      </w:r>
      <w:r w:rsidRPr="002F7C41">
        <w:rPr>
          <w:rFonts w:ascii="Times New Roman" w:hAnsi="Times New Roman"/>
          <w:sz w:val="24"/>
          <w:szCs w:val="24"/>
        </w:rPr>
        <w:t xml:space="preserve">работки сельскохозяйственного сырья.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Одним из основных факторов, определяющих перспективы экономического развития муниципального </w:t>
      </w:r>
      <w:r>
        <w:rPr>
          <w:rFonts w:ascii="Times New Roman" w:hAnsi="Times New Roman"/>
          <w:sz w:val="24"/>
          <w:szCs w:val="24"/>
        </w:rPr>
        <w:t>образования Первомайский сельсовет</w:t>
      </w:r>
      <w:r w:rsidRPr="00851B05">
        <w:rPr>
          <w:rFonts w:ascii="Times New Roman" w:hAnsi="Times New Roman"/>
          <w:sz w:val="24"/>
          <w:szCs w:val="24"/>
        </w:rPr>
        <w:t xml:space="preserve"> </w:t>
      </w:r>
      <w:r>
        <w:rPr>
          <w:rFonts w:ascii="Times New Roman" w:hAnsi="Times New Roman"/>
          <w:sz w:val="24"/>
          <w:szCs w:val="24"/>
        </w:rPr>
        <w:t xml:space="preserve">Егорьевского </w:t>
      </w:r>
      <w:r w:rsidRPr="00851B05">
        <w:rPr>
          <w:rFonts w:ascii="Times New Roman" w:hAnsi="Times New Roman"/>
          <w:sz w:val="24"/>
          <w:szCs w:val="24"/>
        </w:rPr>
        <w:t>района</w:t>
      </w:r>
      <w:r>
        <w:rPr>
          <w:rFonts w:ascii="Times New Roman" w:hAnsi="Times New Roman"/>
          <w:sz w:val="24"/>
          <w:szCs w:val="24"/>
        </w:rPr>
        <w:t xml:space="preserve"> Алтайского края</w:t>
      </w:r>
      <w:r w:rsidRPr="00851B05">
        <w:rPr>
          <w:rFonts w:ascii="Times New Roman" w:hAnsi="Times New Roman"/>
          <w:sz w:val="24"/>
          <w:szCs w:val="24"/>
        </w:rPr>
        <w:t xml:space="preserve"> и его место в экономике </w:t>
      </w:r>
      <w:r>
        <w:rPr>
          <w:rFonts w:ascii="Times New Roman" w:hAnsi="Times New Roman"/>
          <w:sz w:val="24"/>
          <w:szCs w:val="24"/>
        </w:rPr>
        <w:t>Алтайского</w:t>
      </w:r>
      <w:r w:rsidRPr="00851B05">
        <w:rPr>
          <w:rFonts w:ascii="Times New Roman" w:hAnsi="Times New Roman"/>
          <w:sz w:val="24"/>
          <w:szCs w:val="24"/>
        </w:rPr>
        <w:t xml:space="preserve"> края, является развитие агропромышленного комплекса.</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Целями развития агропромышленного комплекса являются создание эффективного устойчивого сельскохозяйственного производства и, вместе с тем, решение социальных проблем сельсовета.</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Главная стратегическая задача развития аграрного сектора в перспективе – это дальнейшее поступательное его развитие с целью расширения сырьевой базы для предприятий перерабатывающей промышленности и насыщения потребительского рынка. Превращение существующего на территории муниципального образования агропромышленного комплекса в высокоразвитую систему, сочетающую в себе использование новейших технологий в области животноводства и растениеводства с производством и переработкой натуральной экологически чистой сельскохозяйственной продукции.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Реализация этой задачи невозможна без создания благоприятных условий и предпосылок для функционирования АПК, как внутренних (уровень развития ресурсного потенциала АПК) так и внешних (расширение и усиление государственной поддержки из бюджетов разного уровня для всех хозяйствующих субъектов независимо от формы собственности и организационно-правого статуса хозяйствующих субъектов).</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В настоящее время основной проблемой, препятствующей развитию аграрного сектора, является недостаток собственных инвестиционных ресурсов. Импульсивный характер бюджетного финансирования сельского хозяйства, отсутствие собственных средств для закупки новой высокопроизводительной техники и оборудования, минеральных удобрений, для проведения работ по повышению плодородия почв влечёт за собой сокращение производственно-технического потенциала, что существенно снижает темпы роста сельскохозяйственного производства и экономики района в целом.</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Решение проблемы развития материально-технической базы сельского хозяйства связано с улучшением финансового состояния сельскохозяйственных товаропроизводителей, которое невозможно без роста производства и повышения конкурентоспособности их продукции. Это в свою очередь невозможно без изменения отношения к аграрному сектору со стороны государства и создания благоприятных условий функционирования аграрного сектора, способствующих поступательному его развитию.</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Для восстановления и укрепления производственного потенциала сельского хозяйства необходимо реконструкция, расширение и строительство новых производственных объектов. Решение задач в области развития агропромышленного комплекса должно осуществляться путем реализации инвестиционных проектов.</w:t>
      </w:r>
    </w:p>
    <w:p w:rsidR="00D247F4" w:rsidRPr="00851B05" w:rsidRDefault="00D247F4" w:rsidP="00855BFA">
      <w:pPr>
        <w:spacing w:line="312" w:lineRule="auto"/>
        <w:ind w:firstLine="709"/>
        <w:jc w:val="both"/>
        <w:rPr>
          <w:rFonts w:ascii="Times New Roman" w:hAnsi="Times New Roman"/>
          <w:b/>
          <w:color w:val="000000"/>
          <w:sz w:val="24"/>
          <w:szCs w:val="24"/>
        </w:rPr>
      </w:pPr>
      <w:r w:rsidRPr="00851B05">
        <w:rPr>
          <w:rFonts w:ascii="Times New Roman" w:hAnsi="Times New Roman"/>
          <w:b/>
          <w:sz w:val="24"/>
          <w:szCs w:val="24"/>
        </w:rPr>
        <w:br w:type="page"/>
      </w:r>
    </w:p>
    <w:p w:rsidR="00D247F4" w:rsidRPr="00851B05" w:rsidRDefault="00D247F4" w:rsidP="00855BFA">
      <w:pPr>
        <w:pStyle w:val="10"/>
        <w:shd w:val="clear" w:color="auto" w:fill="auto"/>
        <w:spacing w:line="360" w:lineRule="exact"/>
        <w:jc w:val="both"/>
        <w:rPr>
          <w:b/>
          <w:sz w:val="24"/>
          <w:szCs w:val="24"/>
        </w:rPr>
      </w:pPr>
      <w:r w:rsidRPr="00851B05">
        <w:rPr>
          <w:b/>
          <w:sz w:val="24"/>
          <w:szCs w:val="24"/>
        </w:rPr>
        <w:t>1.Характеристика существующего состояния социальной инфраструктуры</w:t>
      </w:r>
    </w:p>
    <w:p w:rsidR="00D247F4" w:rsidRPr="00851B05" w:rsidRDefault="00D247F4" w:rsidP="00855BFA">
      <w:pPr>
        <w:pStyle w:val="10"/>
        <w:shd w:val="clear" w:color="auto" w:fill="auto"/>
        <w:spacing w:line="360" w:lineRule="exact"/>
        <w:jc w:val="both"/>
        <w:rPr>
          <w:b/>
          <w:sz w:val="24"/>
          <w:szCs w:val="24"/>
        </w:rPr>
      </w:pPr>
    </w:p>
    <w:p w:rsidR="00D247F4" w:rsidRPr="00851B05" w:rsidRDefault="00D247F4" w:rsidP="00855BFA">
      <w:pPr>
        <w:pStyle w:val="10"/>
        <w:shd w:val="clear" w:color="auto" w:fill="auto"/>
        <w:spacing w:line="312" w:lineRule="auto"/>
        <w:ind w:firstLine="709"/>
        <w:jc w:val="both"/>
        <w:rPr>
          <w:sz w:val="24"/>
          <w:szCs w:val="24"/>
        </w:rPr>
      </w:pPr>
      <w:r w:rsidRPr="00851B05">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D247F4" w:rsidRPr="00E16D70" w:rsidRDefault="00D247F4" w:rsidP="00855BFA">
      <w:pPr>
        <w:spacing w:after="0" w:line="240" w:lineRule="auto"/>
        <w:jc w:val="both"/>
        <w:rPr>
          <w:rFonts w:ascii="Times New Roman" w:hAnsi="Times New Roman"/>
          <w:sz w:val="24"/>
          <w:szCs w:val="24"/>
        </w:rPr>
      </w:pPr>
      <w:bookmarkStart w:id="13" w:name="_Toc378665736"/>
      <w:bookmarkStart w:id="14" w:name="_Toc378666303"/>
      <w:bookmarkStart w:id="15" w:name="_Toc386103156"/>
      <w:r>
        <w:rPr>
          <w:rFonts w:ascii="Times New Roman" w:hAnsi="Times New Roman"/>
          <w:sz w:val="24"/>
          <w:szCs w:val="24"/>
        </w:rPr>
        <w:t xml:space="preserve">     </w:t>
      </w:r>
      <w:r>
        <w:rPr>
          <w:rFonts w:ascii="Times New Roman" w:hAnsi="Times New Roman"/>
          <w:sz w:val="24"/>
          <w:szCs w:val="24"/>
        </w:rPr>
        <w:tab/>
      </w:r>
      <w:r w:rsidRPr="00E16D70">
        <w:rPr>
          <w:rFonts w:ascii="Times New Roman" w:hAnsi="Times New Roman"/>
          <w:sz w:val="24"/>
          <w:szCs w:val="24"/>
        </w:rPr>
        <w:t xml:space="preserve">Территория </w:t>
      </w:r>
      <w:r>
        <w:rPr>
          <w:rFonts w:ascii="Times New Roman" w:hAnsi="Times New Roman"/>
          <w:sz w:val="24"/>
          <w:szCs w:val="24"/>
        </w:rPr>
        <w:t>муниципального образования Первомайский сельсовет Егорьевского района Алтайского края</w:t>
      </w:r>
      <w:r w:rsidRPr="00E16D70">
        <w:rPr>
          <w:rFonts w:ascii="Times New Roman" w:hAnsi="Times New Roman"/>
          <w:sz w:val="24"/>
          <w:szCs w:val="24"/>
        </w:rPr>
        <w:t xml:space="preserve"> расположена в северо-восточной части Егор</w:t>
      </w:r>
      <w:r w:rsidRPr="00E16D70">
        <w:rPr>
          <w:rFonts w:ascii="Times New Roman" w:hAnsi="Times New Roman"/>
          <w:sz w:val="24"/>
          <w:szCs w:val="24"/>
        </w:rPr>
        <w:t>ь</w:t>
      </w:r>
      <w:r w:rsidRPr="00E16D70">
        <w:rPr>
          <w:rFonts w:ascii="Times New Roman" w:hAnsi="Times New Roman"/>
          <w:sz w:val="24"/>
          <w:szCs w:val="24"/>
        </w:rPr>
        <w:t>евского района. Современную систему расселения на территории сельского поселения фо</w:t>
      </w:r>
      <w:r w:rsidRPr="00E16D70">
        <w:rPr>
          <w:rFonts w:ascii="Times New Roman" w:hAnsi="Times New Roman"/>
          <w:sz w:val="24"/>
          <w:szCs w:val="24"/>
        </w:rPr>
        <w:t>р</w:t>
      </w:r>
      <w:r w:rsidRPr="00E16D70">
        <w:rPr>
          <w:rFonts w:ascii="Times New Roman" w:hAnsi="Times New Roman"/>
          <w:sz w:val="24"/>
          <w:szCs w:val="24"/>
        </w:rPr>
        <w:t>мирует исторически сложившиеся земли населенных пунктов – с. Первомайское, Ивановка и пос. Мирный.</w:t>
      </w:r>
      <w:bookmarkEnd w:id="13"/>
      <w:bookmarkEnd w:id="14"/>
      <w:bookmarkEnd w:id="15"/>
    </w:p>
    <w:p w:rsidR="00D247F4" w:rsidRPr="00E16D70" w:rsidRDefault="00D247F4" w:rsidP="00534C8B">
      <w:pPr>
        <w:spacing w:after="0" w:line="240" w:lineRule="auto"/>
        <w:ind w:firstLine="708"/>
        <w:jc w:val="both"/>
        <w:rPr>
          <w:rFonts w:ascii="Times New Roman" w:hAnsi="Times New Roman"/>
          <w:sz w:val="24"/>
          <w:szCs w:val="24"/>
        </w:rPr>
      </w:pPr>
      <w:bookmarkStart w:id="16" w:name="_Toc378665738"/>
      <w:bookmarkStart w:id="17" w:name="_Toc378666305"/>
      <w:bookmarkStart w:id="18" w:name="_Toc386103157"/>
      <w:r w:rsidRPr="00E16D70">
        <w:rPr>
          <w:rFonts w:ascii="Times New Roman" w:hAnsi="Times New Roman"/>
          <w:sz w:val="24"/>
          <w:szCs w:val="24"/>
        </w:rPr>
        <w:t>Село Первомайское расположено в южной части сельсовета. Въезд в село осущест</w:t>
      </w:r>
      <w:r w:rsidRPr="00E16D70">
        <w:rPr>
          <w:rFonts w:ascii="Times New Roman" w:hAnsi="Times New Roman"/>
          <w:sz w:val="24"/>
          <w:szCs w:val="24"/>
        </w:rPr>
        <w:t>в</w:t>
      </w:r>
      <w:r w:rsidRPr="00E16D70">
        <w:rPr>
          <w:rFonts w:ascii="Times New Roman" w:hAnsi="Times New Roman"/>
          <w:sz w:val="24"/>
          <w:szCs w:val="24"/>
        </w:rPr>
        <w:t>ляет со стороны дороги регионального значения – Песчаный Борок - Первомайское - Ив</w:t>
      </w:r>
      <w:r w:rsidRPr="00E16D70">
        <w:rPr>
          <w:rFonts w:ascii="Times New Roman" w:hAnsi="Times New Roman"/>
          <w:sz w:val="24"/>
          <w:szCs w:val="24"/>
        </w:rPr>
        <w:t>а</w:t>
      </w:r>
      <w:r w:rsidRPr="00E16D70">
        <w:rPr>
          <w:rFonts w:ascii="Times New Roman" w:hAnsi="Times New Roman"/>
          <w:sz w:val="24"/>
          <w:szCs w:val="24"/>
        </w:rPr>
        <w:t xml:space="preserve">новка. </w:t>
      </w:r>
      <w:bookmarkStart w:id="19" w:name="_Toc378665739"/>
      <w:bookmarkStart w:id="20" w:name="_Toc378666306"/>
      <w:bookmarkStart w:id="21" w:name="_Toc386103158"/>
      <w:bookmarkEnd w:id="16"/>
      <w:bookmarkEnd w:id="17"/>
      <w:bookmarkEnd w:id="18"/>
    </w:p>
    <w:p w:rsidR="00D247F4" w:rsidRPr="00E16D70" w:rsidRDefault="00D247F4" w:rsidP="00855BFA">
      <w:pPr>
        <w:spacing w:after="0" w:line="240" w:lineRule="auto"/>
        <w:jc w:val="both"/>
        <w:rPr>
          <w:rFonts w:ascii="Times New Roman" w:hAnsi="Times New Roman"/>
          <w:sz w:val="24"/>
          <w:szCs w:val="24"/>
        </w:rPr>
      </w:pPr>
      <w:r w:rsidRPr="00E16D70">
        <w:rPr>
          <w:rFonts w:ascii="Times New Roman" w:hAnsi="Times New Roman"/>
          <w:sz w:val="24"/>
          <w:szCs w:val="24"/>
        </w:rPr>
        <w:t>Планировка улиц – линейная. Система улиц – частая. Главная улица села – ул. Лен</w:t>
      </w:r>
      <w:r w:rsidRPr="00E16D70">
        <w:rPr>
          <w:rFonts w:ascii="Times New Roman" w:hAnsi="Times New Roman"/>
          <w:sz w:val="24"/>
          <w:szCs w:val="24"/>
        </w:rPr>
        <w:t>и</w:t>
      </w:r>
      <w:r w:rsidRPr="00E16D70">
        <w:rPr>
          <w:rFonts w:ascii="Times New Roman" w:hAnsi="Times New Roman"/>
          <w:sz w:val="24"/>
          <w:szCs w:val="24"/>
        </w:rPr>
        <w:t>на. Основные улицы: ул. Целинная, ул. Комсомольская.</w:t>
      </w:r>
      <w:bookmarkEnd w:id="19"/>
      <w:bookmarkEnd w:id="20"/>
      <w:bookmarkEnd w:id="21"/>
    </w:p>
    <w:p w:rsidR="00D247F4" w:rsidRPr="002F7C41" w:rsidRDefault="00D247F4" w:rsidP="00855BFA">
      <w:pPr>
        <w:spacing w:after="0" w:line="240" w:lineRule="auto"/>
        <w:jc w:val="both"/>
        <w:rPr>
          <w:rFonts w:ascii="Times New Roman" w:hAnsi="Times New Roman"/>
          <w:sz w:val="24"/>
          <w:szCs w:val="24"/>
        </w:rPr>
      </w:pPr>
      <w:bookmarkStart w:id="22" w:name="_Toc378665740"/>
      <w:bookmarkStart w:id="23" w:name="_Toc378666307"/>
      <w:bookmarkStart w:id="24" w:name="_Toc386103159"/>
      <w:r w:rsidRPr="00E16D70">
        <w:rPr>
          <w:rFonts w:ascii="Times New Roman" w:hAnsi="Times New Roman"/>
          <w:sz w:val="24"/>
          <w:szCs w:val="24"/>
        </w:rPr>
        <w:t>Второстепенные улицы: ул. Полякова, ул. Гагарина, ул. Короткая, ул. Школьная, ул. Садовая, ул. Молодежная, ул. Горького, ул. Первомайская, ул. Мамонтова.</w:t>
      </w:r>
      <w:bookmarkEnd w:id="22"/>
      <w:bookmarkEnd w:id="23"/>
      <w:bookmarkEnd w:id="24"/>
    </w:p>
    <w:p w:rsidR="00D247F4" w:rsidRPr="00851B05" w:rsidRDefault="00D247F4"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В историческом аспекте развитие населенного пункта базируется на природных ресурсах окрестных территорий, благоприятных для ведения отраслей сельскохозяйственного производства..</w:t>
      </w:r>
    </w:p>
    <w:p w:rsidR="00D247F4" w:rsidRPr="00851B05" w:rsidRDefault="00D247F4"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 xml:space="preserve">Благоприятные природно-климатические условия, территориальные просторы давали возможность выращивать широкий спектр сельскохозяйственных культур в больших объемах. Специализация сельского хозяйства складывается в условиях приоритетного развития зернового хозяйства с </w:t>
      </w:r>
      <w:r>
        <w:rPr>
          <w:rFonts w:ascii="Times New Roman" w:hAnsi="Times New Roman"/>
          <w:color w:val="000000"/>
          <w:sz w:val="24"/>
          <w:szCs w:val="24"/>
        </w:rPr>
        <w:t>не</w:t>
      </w:r>
      <w:r w:rsidRPr="00851B05">
        <w:rPr>
          <w:rFonts w:ascii="Times New Roman" w:hAnsi="Times New Roman"/>
          <w:color w:val="000000"/>
          <w:sz w:val="24"/>
          <w:szCs w:val="24"/>
        </w:rPr>
        <w:t xml:space="preserve">значительной долей животноводства. </w:t>
      </w:r>
    </w:p>
    <w:p w:rsidR="00D247F4" w:rsidRPr="00851B05" w:rsidRDefault="00D247F4" w:rsidP="00855BFA">
      <w:pPr>
        <w:spacing w:after="0" w:line="240" w:lineRule="auto"/>
        <w:ind w:firstLine="708"/>
        <w:jc w:val="both"/>
        <w:rPr>
          <w:rFonts w:ascii="Times New Roman" w:hAnsi="Times New Roman"/>
          <w:sz w:val="24"/>
          <w:szCs w:val="24"/>
        </w:rPr>
      </w:pPr>
      <w:r w:rsidRPr="00851B05">
        <w:rPr>
          <w:rFonts w:ascii="Times New Roman" w:hAnsi="Times New Roman"/>
          <w:color w:val="000000"/>
          <w:sz w:val="24"/>
          <w:szCs w:val="24"/>
        </w:rPr>
        <w:t xml:space="preserve">На территории </w:t>
      </w:r>
      <w:r>
        <w:rPr>
          <w:rFonts w:ascii="Times New Roman" w:hAnsi="Times New Roman"/>
          <w:color w:val="000000"/>
          <w:sz w:val="24"/>
          <w:szCs w:val="24"/>
        </w:rPr>
        <w:t>муниципального образования Первомайский сельсовет Егорьевского района Алтайского края</w:t>
      </w:r>
      <w:r w:rsidRPr="00851B05">
        <w:rPr>
          <w:rFonts w:ascii="Times New Roman" w:hAnsi="Times New Roman"/>
          <w:color w:val="000000"/>
          <w:sz w:val="24"/>
          <w:szCs w:val="24"/>
        </w:rPr>
        <w:t xml:space="preserve"> сельскохозяйственные предприятия отсутствуют, за исключением небольших фермерских хозяйств.</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Результаты деятельности хозяйственного комплекса в последние годы свидетельствуют о тенденции к стабилизации и укреплению положения рассматриваемого муниципального образования. В экономике </w:t>
      </w:r>
      <w:r>
        <w:rPr>
          <w:rFonts w:ascii="Times New Roman" w:hAnsi="Times New Roman"/>
          <w:sz w:val="24"/>
          <w:szCs w:val="24"/>
        </w:rPr>
        <w:t xml:space="preserve">муниципального образования Первомайский сельсовет Егорьевского района Алтайского края </w:t>
      </w:r>
      <w:r w:rsidRPr="00851B05">
        <w:rPr>
          <w:rFonts w:ascii="Times New Roman" w:hAnsi="Times New Roman"/>
          <w:sz w:val="24"/>
          <w:szCs w:val="24"/>
        </w:rPr>
        <w:t xml:space="preserve">по большинству основных экономических показателей на протяжении последних лет отмечается положительная динамика.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Происходит дальнейшая адаптация хозяйствующих субъектов к структурным изменениям потребительского рынка. Основной вклад в экономику муниципального образования внесли сельхозтоваропроизводители, хозяйствующие субъекты, оказывающие рыночные услуги, что положительно отразилось на показателях, характеризующих уровень жизни населения.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Наряду с муниципальными, возможно развитие сети обслуживания различных форм собственности, привлечение инвесторов и индивидуальных предприним</w:t>
      </w:r>
      <w:r>
        <w:rPr>
          <w:rFonts w:ascii="Times New Roman" w:hAnsi="Times New Roman"/>
          <w:sz w:val="24"/>
          <w:szCs w:val="24"/>
        </w:rPr>
        <w:t>ателей</w:t>
      </w:r>
      <w:r w:rsidRPr="00851B05">
        <w:rPr>
          <w:rFonts w:ascii="Times New Roman" w:hAnsi="Times New Roman"/>
          <w:sz w:val="24"/>
          <w:szCs w:val="24"/>
        </w:rPr>
        <w:t>. Требуются мероприятия по привлечению к деятельности в данной сфере обслуживания индивидуальных предпринимателей.</w:t>
      </w:r>
    </w:p>
    <w:p w:rsidR="00D247F4" w:rsidRPr="00851B05" w:rsidRDefault="00D247F4" w:rsidP="00855BFA">
      <w:pPr>
        <w:pStyle w:val="BodyTextIndent3"/>
        <w:tabs>
          <w:tab w:val="left" w:pos="9356"/>
        </w:tabs>
        <w:spacing w:after="0" w:line="240" w:lineRule="auto"/>
        <w:ind w:left="0" w:firstLine="709"/>
        <w:jc w:val="both"/>
        <w:rPr>
          <w:rFonts w:ascii="Times New Roman" w:hAnsi="Times New Roman"/>
          <w:sz w:val="24"/>
          <w:szCs w:val="24"/>
        </w:rPr>
      </w:pPr>
      <w:r w:rsidRPr="00851B05">
        <w:rPr>
          <w:rFonts w:ascii="Times New Roman" w:hAnsi="Times New Roman"/>
          <w:sz w:val="24"/>
          <w:szCs w:val="24"/>
        </w:rPr>
        <w:t xml:space="preserve">На территории муниципального образования </w:t>
      </w:r>
      <w:r>
        <w:rPr>
          <w:rFonts w:ascii="Times New Roman" w:hAnsi="Times New Roman"/>
          <w:sz w:val="24"/>
          <w:szCs w:val="24"/>
        </w:rPr>
        <w:t xml:space="preserve">Первомайский сельсовет Егорьевского района Алтайского края </w:t>
      </w:r>
      <w:r w:rsidRPr="00851B05">
        <w:rPr>
          <w:rFonts w:ascii="Times New Roman" w:hAnsi="Times New Roman"/>
          <w:sz w:val="24"/>
          <w:szCs w:val="24"/>
        </w:rPr>
        <w:t xml:space="preserve">действуют следующие учреждения социальной сферы: две школы, детский сад, врачебная амбулатория, </w:t>
      </w:r>
      <w:r>
        <w:rPr>
          <w:rFonts w:ascii="Times New Roman" w:hAnsi="Times New Roman"/>
          <w:sz w:val="24"/>
          <w:szCs w:val="24"/>
        </w:rPr>
        <w:t xml:space="preserve">дом </w:t>
      </w:r>
      <w:r w:rsidRPr="00851B05">
        <w:rPr>
          <w:rFonts w:ascii="Times New Roman" w:hAnsi="Times New Roman"/>
          <w:sz w:val="24"/>
          <w:szCs w:val="24"/>
        </w:rPr>
        <w:t xml:space="preserve">культуры- ДК, </w:t>
      </w:r>
    </w:p>
    <w:p w:rsidR="00D247F4" w:rsidRDefault="00D247F4" w:rsidP="00855BFA">
      <w:pPr>
        <w:spacing w:after="0" w:line="240" w:lineRule="auto"/>
        <w:ind w:firstLine="709"/>
        <w:jc w:val="both"/>
        <w:rPr>
          <w:rFonts w:ascii="Times New Roman" w:hAnsi="Times New Roman"/>
          <w:sz w:val="24"/>
          <w:szCs w:val="24"/>
          <w:lang w:eastAsia="ar-SA"/>
        </w:rPr>
      </w:pPr>
      <w:r w:rsidRPr="00851B05">
        <w:rPr>
          <w:rFonts w:ascii="Times New Roman" w:hAnsi="Times New Roman"/>
          <w:sz w:val="24"/>
          <w:szCs w:val="24"/>
          <w:lang w:eastAsia="ar-SA"/>
        </w:rPr>
        <w:t>К основным необходимым населению, нормируемым объектам здр</w:t>
      </w:r>
      <w:r>
        <w:rPr>
          <w:rFonts w:ascii="Times New Roman" w:hAnsi="Times New Roman"/>
          <w:sz w:val="24"/>
          <w:szCs w:val="24"/>
          <w:lang w:eastAsia="ar-SA"/>
        </w:rPr>
        <w:t>авоохранения относятся врачебная</w:t>
      </w:r>
      <w:r w:rsidRPr="00851B05">
        <w:rPr>
          <w:rFonts w:ascii="Times New Roman" w:hAnsi="Times New Roman"/>
          <w:sz w:val="24"/>
          <w:szCs w:val="24"/>
          <w:lang w:eastAsia="ar-SA"/>
        </w:rPr>
        <w:t xml:space="preserve"> амб</w:t>
      </w:r>
      <w:r>
        <w:rPr>
          <w:rFonts w:ascii="Times New Roman" w:hAnsi="Times New Roman"/>
          <w:sz w:val="24"/>
          <w:szCs w:val="24"/>
          <w:lang w:eastAsia="ar-SA"/>
        </w:rPr>
        <w:t xml:space="preserve">улатория (повседневный уровень).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 Анализ материально-технического состояния муниципальных лечебно-профилактических учреждений района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Основными задачами обеспечения устойчивого развития здравоохранения муниципального образования </w:t>
      </w:r>
      <w:r>
        <w:rPr>
          <w:rFonts w:ascii="Times New Roman" w:hAnsi="Times New Roman"/>
          <w:sz w:val="24"/>
          <w:szCs w:val="24"/>
        </w:rPr>
        <w:t>Первомайский сельсовет</w:t>
      </w:r>
      <w:r w:rsidRPr="00851B05">
        <w:rPr>
          <w:rFonts w:ascii="Times New Roman" w:hAnsi="Times New Roman"/>
          <w:sz w:val="24"/>
          <w:szCs w:val="24"/>
        </w:rPr>
        <w:t xml:space="preserve"> </w:t>
      </w:r>
      <w:r>
        <w:rPr>
          <w:rFonts w:ascii="Times New Roman" w:hAnsi="Times New Roman"/>
          <w:sz w:val="24"/>
          <w:szCs w:val="24"/>
        </w:rPr>
        <w:t xml:space="preserve">Егорьевского района Алтайского края </w:t>
      </w:r>
      <w:r w:rsidRPr="00851B05">
        <w:rPr>
          <w:rFonts w:ascii="Times New Roman" w:hAnsi="Times New Roman"/>
          <w:sz w:val="24"/>
          <w:szCs w:val="24"/>
        </w:rPr>
        <w:t xml:space="preserve">на расчетную перспективу остаются: </w:t>
      </w:r>
    </w:p>
    <w:p w:rsidR="00D247F4" w:rsidRPr="00851B05" w:rsidRDefault="00D247F4"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-предоставление населению качественной и своевременной медицинской помощи;</w:t>
      </w:r>
    </w:p>
    <w:p w:rsidR="00D247F4" w:rsidRPr="00851B05" w:rsidRDefault="00D247F4"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-преодоление дефицита материальных и финансовых средств в сфере;</w:t>
      </w:r>
    </w:p>
    <w:p w:rsidR="00D247F4" w:rsidRPr="00851B05" w:rsidRDefault="00D247F4"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-повышение уровня укомплектованности медицинскими работниками и квалификации медицинских работников;</w:t>
      </w:r>
    </w:p>
    <w:p w:rsidR="00D247F4" w:rsidRPr="00851B05" w:rsidRDefault="00D247F4"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-кратное снижение показателей смертности;</w:t>
      </w:r>
    </w:p>
    <w:p w:rsidR="00D247F4" w:rsidRPr="00851B05" w:rsidRDefault="00D247F4" w:rsidP="00855BFA">
      <w:pPr>
        <w:tabs>
          <w:tab w:val="num" w:pos="1418"/>
        </w:tabs>
        <w:spacing w:after="0" w:line="240" w:lineRule="auto"/>
        <w:ind w:firstLine="709"/>
        <w:jc w:val="both"/>
        <w:rPr>
          <w:rFonts w:ascii="Times New Roman" w:hAnsi="Times New Roman"/>
          <w:sz w:val="24"/>
          <w:szCs w:val="24"/>
        </w:rPr>
      </w:pPr>
      <w:r w:rsidRPr="00851B05">
        <w:rPr>
          <w:rFonts w:ascii="Times New Roman" w:hAnsi="Times New Roman"/>
          <w:sz w:val="24"/>
          <w:szCs w:val="24"/>
        </w:rPr>
        <w:t>-снижение высокого уровня заболеваемости социально-обусловленными болезнями.</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 Материально-техническое</w:t>
      </w:r>
      <w:r>
        <w:rPr>
          <w:rFonts w:ascii="Times New Roman" w:hAnsi="Times New Roman"/>
          <w:sz w:val="24"/>
          <w:szCs w:val="24"/>
        </w:rPr>
        <w:t xml:space="preserve"> состояние здания дошкольного учреждения</w:t>
      </w:r>
      <w:r w:rsidRPr="00851B05">
        <w:rPr>
          <w:rFonts w:ascii="Times New Roman" w:hAnsi="Times New Roman"/>
          <w:sz w:val="24"/>
          <w:szCs w:val="24"/>
        </w:rPr>
        <w:t xml:space="preserve"> показывает необходимость дальнейшего наращивания объемов работ по прив</w:t>
      </w:r>
      <w:r>
        <w:rPr>
          <w:rFonts w:ascii="Times New Roman" w:hAnsi="Times New Roman"/>
          <w:sz w:val="24"/>
          <w:szCs w:val="24"/>
        </w:rPr>
        <w:t>едению материальной базы детского сада</w:t>
      </w:r>
      <w:r w:rsidRPr="00851B05">
        <w:rPr>
          <w:rFonts w:ascii="Times New Roman" w:hAnsi="Times New Roman"/>
          <w:sz w:val="24"/>
          <w:szCs w:val="24"/>
        </w:rPr>
        <w:t xml:space="preserve"> в соответствие с государственными требованиями и введению в действие новых мощностей.</w:t>
      </w:r>
    </w:p>
    <w:p w:rsidR="00D247F4" w:rsidRPr="00675637" w:rsidRDefault="00D247F4" w:rsidP="00855BFA">
      <w:pPr>
        <w:pStyle w:val="BodyText"/>
        <w:spacing w:after="0" w:line="312" w:lineRule="auto"/>
        <w:ind w:firstLine="709"/>
        <w:rPr>
          <w:sz w:val="24"/>
          <w:szCs w:val="24"/>
        </w:rPr>
      </w:pPr>
      <w:r w:rsidRPr="00675637">
        <w:rPr>
          <w:sz w:val="24"/>
          <w:szCs w:val="24"/>
        </w:rPr>
        <w:t>Образовательная сеть муниципального образования Первомайский сельсовет представлена в МОУ «Первомайская СОШ»  обучаются 67 детей и МОУ «Мирная ООШ» 23 ребёнка. МОУ ДС «Солнышко» 20 детей.</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При дальнейшем развитии муниципального образования,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Сфера культуры</w:t>
      </w:r>
      <w:r>
        <w:rPr>
          <w:rFonts w:ascii="Times New Roman" w:hAnsi="Times New Roman"/>
          <w:sz w:val="24"/>
          <w:szCs w:val="24"/>
        </w:rPr>
        <w:t xml:space="preserve"> муниципального образования Первомайский сельсовет Егорьевского района Алтайского края</w:t>
      </w:r>
      <w:r w:rsidRPr="00851B05">
        <w:rPr>
          <w:rFonts w:ascii="Times New Roman" w:hAnsi="Times New Roman"/>
          <w:sz w:val="24"/>
          <w:szCs w:val="24"/>
        </w:rPr>
        <w:t xml:space="preserve">, наряду с образованием и здравоохранением, является одной из важных составляющих социальной инфраструктуры. Сеть культурно-просветительских учреждений сельсовета на сегодняшний день представлена </w:t>
      </w:r>
      <w:r>
        <w:rPr>
          <w:rFonts w:ascii="Times New Roman" w:hAnsi="Times New Roman"/>
          <w:sz w:val="24"/>
          <w:szCs w:val="24"/>
        </w:rPr>
        <w:t xml:space="preserve">в Первомайском </w:t>
      </w:r>
      <w:r w:rsidRPr="00851B05">
        <w:rPr>
          <w:rFonts w:ascii="Times New Roman" w:hAnsi="Times New Roman"/>
          <w:sz w:val="24"/>
          <w:szCs w:val="24"/>
        </w:rPr>
        <w:t>ДК</w:t>
      </w:r>
      <w:r>
        <w:rPr>
          <w:rFonts w:ascii="Times New Roman" w:hAnsi="Times New Roman"/>
          <w:sz w:val="24"/>
          <w:szCs w:val="24"/>
        </w:rPr>
        <w:t>. В настоящее время учреждение</w:t>
      </w:r>
      <w:r w:rsidRPr="00851B05">
        <w:rPr>
          <w:rFonts w:ascii="Times New Roman" w:hAnsi="Times New Roman"/>
          <w:sz w:val="24"/>
          <w:szCs w:val="24"/>
        </w:rPr>
        <w:t xml:space="preserve"> культуры муниципального образования испытывает большую потребность практически во всех технических средствах: свето-, звуко-, видеоаппаратуре, сценической технике, библиотечном оборудовании.</w:t>
      </w:r>
    </w:p>
    <w:p w:rsidR="00D247F4" w:rsidRPr="00851B05" w:rsidRDefault="00D247F4" w:rsidP="00855BFA">
      <w:pPr>
        <w:spacing w:line="312" w:lineRule="auto"/>
        <w:ind w:firstLine="709"/>
        <w:jc w:val="both"/>
        <w:rPr>
          <w:rFonts w:ascii="Times New Roman" w:hAnsi="Times New Roman"/>
          <w:sz w:val="24"/>
          <w:szCs w:val="24"/>
        </w:rPr>
      </w:pPr>
      <w:r>
        <w:rPr>
          <w:rFonts w:ascii="Times New Roman" w:hAnsi="Times New Roman"/>
          <w:sz w:val="24"/>
          <w:szCs w:val="24"/>
        </w:rPr>
        <w:t>Таблица 9</w:t>
      </w:r>
    </w:p>
    <w:p w:rsidR="00D247F4" w:rsidRPr="00851B05" w:rsidRDefault="00D247F4" w:rsidP="00855BFA">
      <w:pPr>
        <w:spacing w:line="312" w:lineRule="auto"/>
        <w:ind w:firstLine="709"/>
        <w:jc w:val="both"/>
        <w:rPr>
          <w:rFonts w:ascii="Times New Roman" w:hAnsi="Times New Roman"/>
          <w:bCs/>
          <w:sz w:val="24"/>
          <w:szCs w:val="24"/>
        </w:rPr>
      </w:pPr>
      <w:r w:rsidRPr="00851B05">
        <w:rPr>
          <w:rFonts w:ascii="Times New Roman" w:hAnsi="Times New Roman"/>
          <w:bCs/>
          <w:sz w:val="24"/>
          <w:szCs w:val="24"/>
        </w:rPr>
        <w:t>Характеристика организации отдыха, развлечений и культуры</w:t>
      </w:r>
    </w:p>
    <w:tbl>
      <w:tblPr>
        <w:tblW w:w="509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770"/>
        <w:gridCol w:w="1116"/>
        <w:gridCol w:w="667"/>
      </w:tblGrid>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sidRPr="00851B05">
              <w:rPr>
                <w:rFonts w:ascii="Times New Roman" w:hAnsi="Times New Roman"/>
                <w:bCs/>
                <w:sz w:val="24"/>
                <w:szCs w:val="24"/>
              </w:rPr>
              <w:t>Показатели</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sidRPr="00851B05">
              <w:rPr>
                <w:rFonts w:ascii="Times New Roman" w:hAnsi="Times New Roman"/>
                <w:bCs/>
                <w:sz w:val="24"/>
                <w:szCs w:val="24"/>
              </w:rPr>
              <w:t>Ед. измерения</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Pr>
                <w:rFonts w:ascii="Times New Roman" w:hAnsi="Times New Roman"/>
                <w:bCs/>
                <w:sz w:val="24"/>
                <w:szCs w:val="24"/>
              </w:rPr>
              <w:t>2016</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Число организаций культурно-досугового типа</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1</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организаций культурно-досугового типа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2</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специалистов культурно-досуговой деятельности</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2</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Число библиотек</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библиотек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библиотечных работников в библиотеках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Число детских музыкальных, художественных, хореографических школ и школ искусств,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детских музыкальных, художественных, хореографических школ и школ искусств с учетом обособленных подразделений (филиалов), всего</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преподавателей детских музыкальных, художественных, хореографических школ и школ искусств с учетом обособленных подразделений (филиалов)</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Число кинотеатров и киноустановок, единица</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r w:rsidR="00D247F4" w:rsidRPr="00851B05">
        <w:trPr>
          <w:jc w:val="center"/>
        </w:trPr>
        <w:tc>
          <w:tcPr>
            <w:tcW w:w="4067"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Численность работников кинотеатров и киноустановок, человек</w:t>
            </w:r>
          </w:p>
        </w:tc>
        <w:tc>
          <w:tcPr>
            <w:tcW w:w="584"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4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bl>
    <w:p w:rsidR="00D247F4" w:rsidRPr="00851B05" w:rsidRDefault="00D247F4" w:rsidP="00855BFA">
      <w:pPr>
        <w:spacing w:line="312" w:lineRule="auto"/>
        <w:ind w:firstLine="709"/>
        <w:jc w:val="both"/>
        <w:rPr>
          <w:rFonts w:ascii="Times New Roman" w:hAnsi="Times New Roman"/>
          <w:sz w:val="24"/>
          <w:szCs w:val="24"/>
        </w:rPr>
      </w:pPr>
    </w:p>
    <w:p w:rsidR="00D247F4" w:rsidRPr="00851B05" w:rsidRDefault="00D247F4" w:rsidP="00855BFA">
      <w:pPr>
        <w:pStyle w:val="a5"/>
        <w:spacing w:after="0" w:line="312" w:lineRule="auto"/>
        <w:ind w:firstLine="709"/>
        <w:rPr>
          <w:color w:val="000000"/>
          <w:szCs w:val="24"/>
        </w:rPr>
      </w:pPr>
      <w:r w:rsidRPr="00851B05">
        <w:rPr>
          <w:color w:val="000000"/>
          <w:szCs w:val="24"/>
        </w:rPr>
        <w:t>Работа учреждений культуры ведется по следующим направлениям</w:t>
      </w:r>
    </w:p>
    <w:p w:rsidR="00D247F4" w:rsidRPr="00851B05" w:rsidRDefault="00D247F4" w:rsidP="00855BFA">
      <w:pPr>
        <w:pStyle w:val="a5"/>
        <w:spacing w:after="0" w:line="312" w:lineRule="auto"/>
        <w:ind w:firstLine="709"/>
        <w:rPr>
          <w:color w:val="000000"/>
          <w:szCs w:val="24"/>
        </w:rPr>
      </w:pPr>
      <w:r w:rsidRPr="00851B05">
        <w:rPr>
          <w:color w:val="000000"/>
          <w:szCs w:val="24"/>
        </w:rPr>
        <w:t xml:space="preserve">-военно-патриотическое воспитание молодежи; </w:t>
      </w:r>
    </w:p>
    <w:p w:rsidR="00D247F4" w:rsidRPr="00851B05" w:rsidRDefault="00D247F4" w:rsidP="00855BFA">
      <w:pPr>
        <w:pStyle w:val="a5"/>
        <w:spacing w:after="0" w:line="312" w:lineRule="auto"/>
        <w:ind w:firstLine="709"/>
        <w:rPr>
          <w:color w:val="000000"/>
          <w:szCs w:val="24"/>
        </w:rPr>
      </w:pPr>
      <w:r w:rsidRPr="00851B05">
        <w:rPr>
          <w:color w:val="000000"/>
          <w:szCs w:val="24"/>
        </w:rPr>
        <w:t>-профилактика безнадзорности правонарушений несовершеннолетних, противодействие злоупотреблению наркотиков и их незаконному обороту;</w:t>
      </w:r>
    </w:p>
    <w:p w:rsidR="00D247F4" w:rsidRPr="00851B05" w:rsidRDefault="00D247F4" w:rsidP="00855BFA">
      <w:pPr>
        <w:pStyle w:val="a5"/>
        <w:spacing w:after="0" w:line="312" w:lineRule="auto"/>
        <w:ind w:firstLine="709"/>
        <w:rPr>
          <w:color w:val="000000"/>
          <w:szCs w:val="24"/>
        </w:rPr>
      </w:pPr>
      <w:r w:rsidRPr="00851B05">
        <w:rPr>
          <w:color w:val="000000"/>
          <w:szCs w:val="24"/>
        </w:rPr>
        <w:t>-молодежная политика;</w:t>
      </w:r>
    </w:p>
    <w:p w:rsidR="00D247F4" w:rsidRPr="00851B05" w:rsidRDefault="00D247F4" w:rsidP="00855BFA">
      <w:pPr>
        <w:pStyle w:val="a5"/>
        <w:spacing w:after="0" w:line="312" w:lineRule="auto"/>
        <w:ind w:firstLine="709"/>
        <w:rPr>
          <w:color w:val="000000"/>
          <w:szCs w:val="24"/>
        </w:rPr>
      </w:pPr>
      <w:r w:rsidRPr="00851B05">
        <w:rPr>
          <w:color w:val="000000"/>
          <w:szCs w:val="24"/>
        </w:rPr>
        <w:t>-профилактика алкоголизма, наркомании и их незаконному обороту;</w:t>
      </w:r>
    </w:p>
    <w:p w:rsidR="00D247F4" w:rsidRPr="00851B05" w:rsidRDefault="00D247F4" w:rsidP="00855BFA">
      <w:pPr>
        <w:pStyle w:val="a5"/>
        <w:spacing w:after="0" w:line="312" w:lineRule="auto"/>
        <w:ind w:firstLine="709"/>
        <w:rPr>
          <w:color w:val="000000"/>
          <w:szCs w:val="24"/>
        </w:rPr>
      </w:pPr>
      <w:r w:rsidRPr="00851B05">
        <w:rPr>
          <w:color w:val="000000"/>
          <w:szCs w:val="24"/>
        </w:rPr>
        <w:t xml:space="preserve">-профилактика здорового образа жизни; </w:t>
      </w:r>
    </w:p>
    <w:p w:rsidR="00D247F4" w:rsidRPr="00851B05" w:rsidRDefault="00D247F4" w:rsidP="00855BFA">
      <w:pPr>
        <w:pStyle w:val="a5"/>
        <w:spacing w:after="0" w:line="312" w:lineRule="auto"/>
        <w:ind w:firstLine="709"/>
        <w:rPr>
          <w:color w:val="000000"/>
          <w:szCs w:val="24"/>
        </w:rPr>
      </w:pPr>
      <w:r w:rsidRPr="00851B05">
        <w:rPr>
          <w:color w:val="000000"/>
          <w:szCs w:val="24"/>
        </w:rPr>
        <w:t>-профилактика терроризма и экстремизма в муниципальном образовании;</w:t>
      </w:r>
    </w:p>
    <w:p w:rsidR="00D247F4" w:rsidRPr="00851B05" w:rsidRDefault="00D247F4" w:rsidP="00855BFA">
      <w:pPr>
        <w:pStyle w:val="a5"/>
        <w:spacing w:after="0" w:line="312" w:lineRule="auto"/>
        <w:ind w:firstLine="709"/>
        <w:rPr>
          <w:color w:val="000000"/>
          <w:szCs w:val="24"/>
        </w:rPr>
      </w:pPr>
      <w:r w:rsidRPr="00851B05">
        <w:rPr>
          <w:color w:val="000000"/>
          <w:szCs w:val="24"/>
        </w:rPr>
        <w:t>Форма проведения мероприятий различна: фестивали, концерты, конкурсы, игровые программы, театрализованные мероприятия, выставки, лекции, диспуты, встречи, чествования.</w:t>
      </w:r>
    </w:p>
    <w:p w:rsidR="00D247F4"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 xml:space="preserve">Сеть объектов физкультурно-спортивной направленности в </w:t>
      </w:r>
      <w:r>
        <w:rPr>
          <w:rFonts w:ascii="Times New Roman" w:hAnsi="Times New Roman"/>
          <w:sz w:val="24"/>
          <w:szCs w:val="24"/>
        </w:rPr>
        <w:t>Первомайском</w:t>
      </w:r>
      <w:r w:rsidRPr="00851B05">
        <w:rPr>
          <w:rFonts w:ascii="Times New Roman" w:hAnsi="Times New Roman"/>
          <w:sz w:val="24"/>
          <w:szCs w:val="24"/>
        </w:rPr>
        <w:t xml:space="preserve"> сельсовете представлена </w:t>
      </w:r>
      <w:r>
        <w:rPr>
          <w:rFonts w:ascii="Times New Roman" w:hAnsi="Times New Roman"/>
          <w:sz w:val="24"/>
          <w:szCs w:val="24"/>
        </w:rPr>
        <w:t>стадионом</w:t>
      </w:r>
      <w:r w:rsidRPr="00851B05">
        <w:rPr>
          <w:rFonts w:ascii="Times New Roman" w:hAnsi="Times New Roman"/>
          <w:sz w:val="24"/>
          <w:szCs w:val="24"/>
        </w:rPr>
        <w:t xml:space="preserve"> при общеобразовательной школе</w:t>
      </w:r>
      <w:r>
        <w:rPr>
          <w:rFonts w:ascii="Times New Roman" w:hAnsi="Times New Roman"/>
          <w:sz w:val="24"/>
          <w:szCs w:val="24"/>
        </w:rPr>
        <w:t xml:space="preserve">. </w:t>
      </w:r>
    </w:p>
    <w:p w:rsidR="00D247F4" w:rsidRPr="00851B05" w:rsidRDefault="00D247F4" w:rsidP="00855BFA">
      <w:pPr>
        <w:spacing w:line="312" w:lineRule="auto"/>
        <w:ind w:firstLine="709"/>
        <w:jc w:val="both"/>
        <w:rPr>
          <w:rFonts w:ascii="Times New Roman" w:hAnsi="Times New Roman"/>
          <w:sz w:val="24"/>
          <w:szCs w:val="24"/>
        </w:rPr>
      </w:pPr>
      <w:r>
        <w:rPr>
          <w:rFonts w:ascii="Times New Roman" w:hAnsi="Times New Roman"/>
          <w:sz w:val="24"/>
          <w:szCs w:val="24"/>
        </w:rPr>
        <w:t>Таблица 10</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Характеристика спортивных сооружений на территории муниципального образования</w:t>
      </w:r>
    </w:p>
    <w:tbl>
      <w:tblPr>
        <w:tblW w:w="4905"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tblPr>
      <w:tblGrid>
        <w:gridCol w:w="7354"/>
        <w:gridCol w:w="1173"/>
        <w:gridCol w:w="679"/>
      </w:tblGrid>
      <w:tr w:rsidR="00D247F4" w:rsidRPr="00851B05">
        <w:trPr>
          <w:jc w:val="center"/>
        </w:trPr>
        <w:tc>
          <w:tcPr>
            <w:tcW w:w="3994"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sidRPr="00851B05">
              <w:rPr>
                <w:rFonts w:ascii="Times New Roman" w:hAnsi="Times New Roman"/>
                <w:bCs/>
                <w:sz w:val="24"/>
                <w:szCs w:val="24"/>
              </w:rPr>
              <w:t>Показатели</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sidRPr="00851B05">
              <w:rPr>
                <w:rFonts w:ascii="Times New Roman" w:hAnsi="Times New Roman"/>
                <w:bCs/>
                <w:sz w:val="24"/>
                <w:szCs w:val="24"/>
              </w:rPr>
              <w:t>Ед. измерения</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bCs/>
                <w:sz w:val="24"/>
                <w:szCs w:val="24"/>
              </w:rPr>
            </w:pPr>
            <w:r>
              <w:rPr>
                <w:rFonts w:ascii="Times New Roman" w:hAnsi="Times New Roman"/>
                <w:bCs/>
                <w:sz w:val="24"/>
                <w:szCs w:val="24"/>
              </w:rPr>
              <w:t>2016</w:t>
            </w:r>
          </w:p>
        </w:tc>
      </w:tr>
      <w:tr w:rsidR="00D247F4" w:rsidRPr="00851B05">
        <w:trPr>
          <w:jc w:val="center"/>
        </w:trPr>
        <w:tc>
          <w:tcPr>
            <w:tcW w:w="3994"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Число спортивных сооружений</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p>
        </w:tc>
      </w:tr>
      <w:tr w:rsidR="00D247F4"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спортивные сооружения-всего</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стадионы с трибунами</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1</w:t>
            </w:r>
          </w:p>
        </w:tc>
      </w:tr>
      <w:tr w:rsidR="00D247F4"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плоскостные спортивные сооружения</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спортивные залы</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0</w:t>
            </w:r>
          </w:p>
        </w:tc>
      </w:tr>
      <w:tr w:rsidR="00D247F4" w:rsidRPr="00851B05">
        <w:trPr>
          <w:jc w:val="center"/>
        </w:trPr>
        <w:tc>
          <w:tcPr>
            <w:tcW w:w="3994" w:type="pct"/>
            <w:tcBorders>
              <w:top w:val="single" w:sz="8" w:space="0" w:color="000000"/>
              <w:bottom w:val="single" w:sz="8" w:space="0" w:color="000000"/>
              <w:right w:val="single" w:sz="8" w:space="0" w:color="000000"/>
            </w:tcBorders>
            <w:tcMar>
              <w:top w:w="15" w:type="dxa"/>
              <w:left w:w="200" w:type="dxa"/>
              <w:bottom w:w="15" w:type="dxa"/>
              <w:right w:w="15" w:type="dxa"/>
            </w:tcMar>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плавательные бассейны</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единица</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0</w:t>
            </w:r>
          </w:p>
        </w:tc>
      </w:tr>
      <w:tr w:rsidR="00D247F4" w:rsidRPr="00851B05">
        <w:trPr>
          <w:jc w:val="center"/>
        </w:trPr>
        <w:tc>
          <w:tcPr>
            <w:tcW w:w="3994" w:type="pct"/>
            <w:tcBorders>
              <w:top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 xml:space="preserve">Численность занимающихся </w:t>
            </w:r>
            <w:r>
              <w:rPr>
                <w:rFonts w:ascii="Times New Roman" w:hAnsi="Times New Roman"/>
                <w:sz w:val="24"/>
                <w:szCs w:val="24"/>
              </w:rPr>
              <w:t>на стадионе</w:t>
            </w:r>
          </w:p>
        </w:tc>
        <w:tc>
          <w:tcPr>
            <w:tcW w:w="637" w:type="pct"/>
            <w:tcBorders>
              <w:top w:val="single" w:sz="8" w:space="0" w:color="000000"/>
              <w:left w:val="single" w:sz="8" w:space="0" w:color="000000"/>
              <w:bottom w:val="single" w:sz="8" w:space="0" w:color="000000"/>
              <w:right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человек</w:t>
            </w:r>
          </w:p>
        </w:tc>
        <w:tc>
          <w:tcPr>
            <w:tcW w:w="369" w:type="pct"/>
            <w:tcBorders>
              <w:top w:val="single" w:sz="8" w:space="0" w:color="000000"/>
              <w:left w:val="single" w:sz="8" w:space="0" w:color="000000"/>
              <w:bottom w:val="single" w:sz="8" w:space="0" w:color="000000"/>
            </w:tcBorders>
            <w:vAlign w:val="center"/>
          </w:tcPr>
          <w:p w:rsidR="00D247F4" w:rsidRPr="00851B05" w:rsidRDefault="00D247F4" w:rsidP="00855BFA">
            <w:pPr>
              <w:spacing w:line="312" w:lineRule="auto"/>
              <w:jc w:val="both"/>
              <w:rPr>
                <w:rFonts w:ascii="Times New Roman" w:hAnsi="Times New Roman"/>
                <w:sz w:val="24"/>
                <w:szCs w:val="24"/>
              </w:rPr>
            </w:pPr>
            <w:r>
              <w:rPr>
                <w:rFonts w:ascii="Times New Roman" w:hAnsi="Times New Roman"/>
                <w:sz w:val="24"/>
                <w:szCs w:val="24"/>
              </w:rPr>
              <w:t>80</w:t>
            </w:r>
          </w:p>
        </w:tc>
      </w:tr>
    </w:tbl>
    <w:p w:rsidR="00D247F4" w:rsidRPr="00851B05" w:rsidRDefault="00D247F4" w:rsidP="00855BFA">
      <w:pPr>
        <w:spacing w:line="312" w:lineRule="auto"/>
        <w:ind w:firstLine="709"/>
        <w:jc w:val="both"/>
        <w:rPr>
          <w:rFonts w:ascii="Times New Roman" w:hAnsi="Times New Roman"/>
          <w:sz w:val="24"/>
          <w:szCs w:val="24"/>
        </w:rPr>
      </w:pPr>
    </w:p>
    <w:p w:rsidR="00D247F4" w:rsidRPr="00851B05" w:rsidRDefault="00D247F4" w:rsidP="00855BFA">
      <w:pPr>
        <w:spacing w:line="312"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Ежегодно за сче</w:t>
      </w:r>
      <w:r>
        <w:rPr>
          <w:rFonts w:ascii="Times New Roman" w:hAnsi="Times New Roman"/>
          <w:color w:val="000000"/>
          <w:sz w:val="24"/>
          <w:szCs w:val="24"/>
        </w:rPr>
        <w:t xml:space="preserve">т средств бюджета и спонсоров </w:t>
      </w:r>
      <w:r w:rsidRPr="00851B05">
        <w:rPr>
          <w:rFonts w:ascii="Times New Roman" w:hAnsi="Times New Roman"/>
          <w:color w:val="000000"/>
          <w:sz w:val="24"/>
          <w:szCs w:val="24"/>
        </w:rPr>
        <w:t>проводятся спортивные соревнования.</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Расчет проектной численности населения произведен на основании данных администрации муниципального образовани</w:t>
      </w:r>
      <w:r w:rsidRPr="00400605">
        <w:rPr>
          <w:rFonts w:ascii="Times New Roman" w:hAnsi="Times New Roman"/>
          <w:b/>
          <w:sz w:val="24"/>
          <w:szCs w:val="24"/>
        </w:rPr>
        <w:t xml:space="preserve">я </w:t>
      </w:r>
      <w:r w:rsidRPr="00A85003">
        <w:rPr>
          <w:rFonts w:ascii="Times New Roman" w:hAnsi="Times New Roman"/>
          <w:sz w:val="24"/>
          <w:szCs w:val="24"/>
        </w:rPr>
        <w:t>Первомайский сельсовет Егорьевского района Алтайского края</w:t>
      </w:r>
      <w:r>
        <w:rPr>
          <w:rFonts w:ascii="Times New Roman" w:hAnsi="Times New Roman"/>
          <w:sz w:val="24"/>
          <w:szCs w:val="24"/>
        </w:rPr>
        <w:t>,</w:t>
      </w:r>
      <w:r w:rsidRPr="00400605">
        <w:rPr>
          <w:rFonts w:ascii="Times New Roman" w:hAnsi="Times New Roman"/>
          <w:b/>
          <w:sz w:val="24"/>
          <w:szCs w:val="24"/>
        </w:rPr>
        <w:t xml:space="preserve"> </w:t>
      </w:r>
      <w:r>
        <w:rPr>
          <w:rFonts w:ascii="Times New Roman" w:hAnsi="Times New Roman"/>
          <w:sz w:val="24"/>
          <w:szCs w:val="24"/>
        </w:rPr>
        <w:t>утвержденного генерального плана муниципального образования Первомайский сельсовет Егорьевского района Алтайского края</w:t>
      </w:r>
      <w:r w:rsidRPr="00851B05">
        <w:rPr>
          <w:rFonts w:ascii="Times New Roman" w:hAnsi="Times New Roman"/>
          <w:sz w:val="24"/>
          <w:szCs w:val="24"/>
        </w:rPr>
        <w:t xml:space="preserve"> и сведений </w:t>
      </w:r>
      <w:r>
        <w:rPr>
          <w:rFonts w:ascii="Times New Roman" w:hAnsi="Times New Roman"/>
          <w:sz w:val="24"/>
          <w:szCs w:val="24"/>
        </w:rPr>
        <w:t>Алтайского</w:t>
      </w:r>
      <w:r w:rsidRPr="00851B05">
        <w:rPr>
          <w:rFonts w:ascii="Times New Roman" w:hAnsi="Times New Roman"/>
          <w:sz w:val="24"/>
          <w:szCs w:val="24"/>
        </w:rPr>
        <w:t xml:space="preserve"> краевого комитета государственной статистики. Изменение численности населения </w:t>
      </w:r>
      <w:r>
        <w:rPr>
          <w:rFonts w:ascii="Times New Roman" w:hAnsi="Times New Roman"/>
          <w:sz w:val="24"/>
          <w:szCs w:val="24"/>
        </w:rPr>
        <w:t>Первомайского</w:t>
      </w:r>
      <w:r w:rsidRPr="00851B05">
        <w:rPr>
          <w:rFonts w:ascii="Times New Roman" w:hAnsi="Times New Roman"/>
          <w:sz w:val="24"/>
          <w:szCs w:val="24"/>
        </w:rPr>
        <w:t xml:space="preserve"> сельсовета (по данным Всероссийской переписи населения 2002 года, с учетом переписи 1989 года и данных админист</w:t>
      </w:r>
      <w:r>
        <w:rPr>
          <w:rFonts w:ascii="Times New Roman" w:hAnsi="Times New Roman"/>
          <w:sz w:val="24"/>
          <w:szCs w:val="24"/>
        </w:rPr>
        <w:t>рации села) показано в таблице 11</w:t>
      </w:r>
      <w:r w:rsidRPr="00851B05">
        <w:rPr>
          <w:rFonts w:ascii="Times New Roman" w:hAnsi="Times New Roman"/>
          <w:sz w:val="24"/>
          <w:szCs w:val="24"/>
        </w:rPr>
        <w:t>.</w:t>
      </w:r>
    </w:p>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 xml:space="preserve"> </w:t>
      </w:r>
      <w:r>
        <w:rPr>
          <w:rFonts w:ascii="Times New Roman" w:hAnsi="Times New Roman"/>
          <w:sz w:val="24"/>
          <w:szCs w:val="24"/>
        </w:rPr>
        <w:t>Таблица 11.</w:t>
      </w:r>
      <w:r w:rsidRPr="00D02ED8">
        <w:rPr>
          <w:rFonts w:ascii="Times New Roman" w:hAnsi="Times New Roman"/>
          <w:sz w:val="24"/>
          <w:szCs w:val="24"/>
        </w:rPr>
        <w:t xml:space="preserve">  Динамика численности населения по материалам переписей (человек)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5"/>
        <w:gridCol w:w="2359"/>
        <w:gridCol w:w="2484"/>
        <w:gridCol w:w="744"/>
        <w:gridCol w:w="702"/>
        <w:gridCol w:w="706"/>
        <w:gridCol w:w="700"/>
      </w:tblGrid>
      <w:tr w:rsidR="00D247F4" w:rsidRPr="00D02ED8">
        <w:trPr>
          <w:trHeight w:val="510"/>
          <w:jc w:val="center"/>
        </w:trPr>
        <w:tc>
          <w:tcPr>
            <w:tcW w:w="894"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Населенные пункты</w:t>
            </w:r>
          </w:p>
        </w:tc>
        <w:tc>
          <w:tcPr>
            <w:tcW w:w="1247"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1939</w:t>
            </w:r>
          </w:p>
        </w:tc>
        <w:tc>
          <w:tcPr>
            <w:tcW w:w="1312"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1959</w:t>
            </w:r>
          </w:p>
        </w:tc>
        <w:tc>
          <w:tcPr>
            <w:tcW w:w="40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1970</w:t>
            </w:r>
          </w:p>
        </w:tc>
        <w:tc>
          <w:tcPr>
            <w:tcW w:w="381"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1979</w:t>
            </w:r>
          </w:p>
        </w:tc>
        <w:tc>
          <w:tcPr>
            <w:tcW w:w="38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1989</w:t>
            </w:r>
          </w:p>
        </w:tc>
        <w:tc>
          <w:tcPr>
            <w:tcW w:w="380"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1992</w:t>
            </w:r>
          </w:p>
        </w:tc>
      </w:tr>
      <w:tr w:rsidR="00D247F4" w:rsidRPr="00D02ED8">
        <w:trPr>
          <w:trHeight w:val="257"/>
          <w:jc w:val="center"/>
        </w:trPr>
        <w:tc>
          <w:tcPr>
            <w:tcW w:w="894"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Первомайский с/с</w:t>
            </w:r>
          </w:p>
        </w:tc>
        <w:tc>
          <w:tcPr>
            <w:tcW w:w="1247"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1312"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40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2043</w:t>
            </w:r>
          </w:p>
        </w:tc>
        <w:tc>
          <w:tcPr>
            <w:tcW w:w="381"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1859</w:t>
            </w:r>
          </w:p>
        </w:tc>
        <w:tc>
          <w:tcPr>
            <w:tcW w:w="38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1418</w:t>
            </w:r>
          </w:p>
        </w:tc>
        <w:tc>
          <w:tcPr>
            <w:tcW w:w="380"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1518</w:t>
            </w:r>
          </w:p>
        </w:tc>
      </w:tr>
      <w:tr w:rsidR="00D247F4" w:rsidRPr="00D02ED8">
        <w:trPr>
          <w:trHeight w:val="257"/>
          <w:jc w:val="center"/>
        </w:trPr>
        <w:tc>
          <w:tcPr>
            <w:tcW w:w="894"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с.Ивановка</w:t>
            </w:r>
          </w:p>
        </w:tc>
        <w:tc>
          <w:tcPr>
            <w:tcW w:w="1247"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386 (Ивановский с/с)</w:t>
            </w:r>
          </w:p>
        </w:tc>
        <w:tc>
          <w:tcPr>
            <w:tcW w:w="1312"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444 (Егорьевский п/с)</w:t>
            </w:r>
          </w:p>
        </w:tc>
        <w:tc>
          <w:tcPr>
            <w:tcW w:w="40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309</w:t>
            </w:r>
          </w:p>
        </w:tc>
        <w:tc>
          <w:tcPr>
            <w:tcW w:w="381"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173</w:t>
            </w:r>
          </w:p>
        </w:tc>
        <w:tc>
          <w:tcPr>
            <w:tcW w:w="38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76</w:t>
            </w:r>
          </w:p>
        </w:tc>
        <w:tc>
          <w:tcPr>
            <w:tcW w:w="380"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89</w:t>
            </w:r>
          </w:p>
        </w:tc>
      </w:tr>
      <w:tr w:rsidR="00D247F4" w:rsidRPr="00D02ED8">
        <w:trPr>
          <w:trHeight w:val="257"/>
          <w:jc w:val="center"/>
        </w:trPr>
        <w:tc>
          <w:tcPr>
            <w:tcW w:w="894"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п.Мирный</w:t>
            </w:r>
          </w:p>
        </w:tc>
        <w:tc>
          <w:tcPr>
            <w:tcW w:w="1247"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1312"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40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618</w:t>
            </w:r>
          </w:p>
        </w:tc>
        <w:tc>
          <w:tcPr>
            <w:tcW w:w="381"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467</w:t>
            </w:r>
          </w:p>
        </w:tc>
        <w:tc>
          <w:tcPr>
            <w:tcW w:w="38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354</w:t>
            </w:r>
          </w:p>
        </w:tc>
        <w:tc>
          <w:tcPr>
            <w:tcW w:w="380"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388</w:t>
            </w:r>
          </w:p>
        </w:tc>
      </w:tr>
      <w:tr w:rsidR="00D247F4" w:rsidRPr="00D02ED8">
        <w:trPr>
          <w:trHeight w:val="257"/>
          <w:jc w:val="center"/>
        </w:trPr>
        <w:tc>
          <w:tcPr>
            <w:tcW w:w="894"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п.Первомайское</w:t>
            </w:r>
          </w:p>
        </w:tc>
        <w:tc>
          <w:tcPr>
            <w:tcW w:w="1247"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1312"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w:t>
            </w:r>
          </w:p>
        </w:tc>
        <w:tc>
          <w:tcPr>
            <w:tcW w:w="40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1116</w:t>
            </w:r>
          </w:p>
        </w:tc>
        <w:tc>
          <w:tcPr>
            <w:tcW w:w="381" w:type="pct"/>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1219</w:t>
            </w:r>
          </w:p>
        </w:tc>
        <w:tc>
          <w:tcPr>
            <w:tcW w:w="383"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988</w:t>
            </w:r>
          </w:p>
        </w:tc>
        <w:tc>
          <w:tcPr>
            <w:tcW w:w="380" w:type="pct"/>
            <w:noWrap/>
            <w:vAlign w:val="center"/>
          </w:tcPr>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1041</w:t>
            </w:r>
          </w:p>
        </w:tc>
      </w:tr>
    </w:tbl>
    <w:p w:rsidR="00D247F4" w:rsidRPr="00851B05" w:rsidRDefault="00D247F4" w:rsidP="00855BFA">
      <w:pPr>
        <w:spacing w:after="0" w:line="240" w:lineRule="auto"/>
        <w:jc w:val="both"/>
      </w:pPr>
      <w:r>
        <w:rPr>
          <w:rFonts w:ascii="Times New Roman" w:hAnsi="Times New Roman"/>
          <w:sz w:val="24"/>
          <w:szCs w:val="24"/>
        </w:rPr>
        <w:t xml:space="preserve">     </w:t>
      </w:r>
      <w:r w:rsidRPr="00D02ED8">
        <w:rPr>
          <w:rFonts w:ascii="Times New Roman" w:hAnsi="Times New Roman"/>
          <w:sz w:val="24"/>
          <w:szCs w:val="24"/>
        </w:rPr>
        <w:t>Прогнозные данные Службы государственной статистики по Егорьевскому району свидетельствуют о незначительном сокращении численности населения района: на 2017 год численность населения Егорьевского района составит 95,8% по сравнению с 2007 годом. Следовательно, аналогичная динамика складывается и в Первомайском сельсовете</w:t>
      </w:r>
      <w:r w:rsidRPr="00D02ED8">
        <w:t>.</w:t>
      </w:r>
    </w:p>
    <w:p w:rsidR="00D247F4" w:rsidRPr="00851B05" w:rsidRDefault="00D247F4" w:rsidP="00855BFA">
      <w:pPr>
        <w:spacing w:line="312" w:lineRule="auto"/>
        <w:jc w:val="both"/>
        <w:rPr>
          <w:rFonts w:ascii="Times New Roman" w:hAnsi="Times New Roman"/>
          <w:sz w:val="24"/>
          <w:szCs w:val="24"/>
        </w:rPr>
      </w:pPr>
      <w:r w:rsidRPr="00851B05">
        <w:rPr>
          <w:rFonts w:ascii="Times New Roman" w:hAnsi="Times New Roman"/>
          <w:sz w:val="24"/>
          <w:szCs w:val="24"/>
        </w:rPr>
        <w:t>Средняя семья состоит из трех человек.</w:t>
      </w:r>
    </w:p>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Общая площадь жилищного фонда составляет порядка 27220 кв.м. Общая площадь жилого фонда в с. Первомайское составляет 20415 кв.м. при численности жителей 836 чел., в п. Мирный – 6805 кв.м. при численности жителей 282 чел. Средняя обеспеченность общей площадью составляет в с. Первомайское – 24,4 кв.м. на 1 человека, в п. Мирный – 24,1 кв.м. на 1 человека. Существующий жилой фонд представлен домами усадебного типа (94,4%) и многоквартирной 2-х этажной секционной застройкой (5,6%).</w:t>
      </w:r>
    </w:p>
    <w:p w:rsidR="00D247F4" w:rsidRPr="00D02ED8" w:rsidRDefault="00D247F4" w:rsidP="00855BFA">
      <w:pPr>
        <w:spacing w:after="0" w:line="240" w:lineRule="auto"/>
        <w:jc w:val="both"/>
        <w:rPr>
          <w:rFonts w:ascii="Times New Roman" w:hAnsi="Times New Roman"/>
          <w:sz w:val="24"/>
          <w:szCs w:val="24"/>
        </w:rPr>
      </w:pPr>
      <w:r w:rsidRPr="00D02ED8">
        <w:rPr>
          <w:rFonts w:ascii="Times New Roman" w:hAnsi="Times New Roman"/>
          <w:sz w:val="24"/>
          <w:szCs w:val="24"/>
        </w:rPr>
        <w:t>Согласно СанПиН 2.2.1/2.1.1200-03 «Санитарно-защитные зоны и санитарная класс</w:t>
      </w:r>
      <w:r w:rsidRPr="00D02ED8">
        <w:rPr>
          <w:rFonts w:ascii="Times New Roman" w:hAnsi="Times New Roman"/>
          <w:sz w:val="24"/>
          <w:szCs w:val="24"/>
        </w:rPr>
        <w:t>и</w:t>
      </w:r>
      <w:r w:rsidRPr="00D02ED8">
        <w:rPr>
          <w:rFonts w:ascii="Times New Roman" w:hAnsi="Times New Roman"/>
          <w:sz w:val="24"/>
          <w:szCs w:val="24"/>
        </w:rPr>
        <w:t>фикация предприятий, сооружений и иных объектов» размещение жилья в санитарно-защитных зонах (СЗЗ) не допускается. Жилая застройка не попадает в санитарно-защитные зоны объектов специального назначения и промпредприятий.</w:t>
      </w:r>
    </w:p>
    <w:p w:rsidR="00D247F4" w:rsidRPr="00851B05" w:rsidRDefault="00D247F4"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 xml:space="preserve">В основу организации жилой зоны положена сложившаяся планировочная структура жилых кварталов, в основном с усадебной застройкой с различными по площади приусадебными участками. Выделение резервных территорий для нового строительства   предусмотрено в сложившихся кварталах за счет застройки свободных участков. </w:t>
      </w:r>
    </w:p>
    <w:p w:rsidR="00D247F4" w:rsidRDefault="00D247F4" w:rsidP="00855BFA">
      <w:pPr>
        <w:spacing w:after="0" w:line="240" w:lineRule="auto"/>
        <w:ind w:firstLine="709"/>
        <w:jc w:val="both"/>
        <w:rPr>
          <w:rFonts w:ascii="Times New Roman" w:hAnsi="Times New Roman"/>
          <w:color w:val="000000"/>
          <w:sz w:val="24"/>
          <w:szCs w:val="24"/>
        </w:rPr>
      </w:pPr>
      <w:r w:rsidRPr="00851B05">
        <w:rPr>
          <w:rFonts w:ascii="Times New Roman" w:hAnsi="Times New Roman"/>
          <w:color w:val="000000"/>
          <w:sz w:val="24"/>
          <w:szCs w:val="24"/>
        </w:rPr>
        <w:t>Резервные территории для жилой застройки на перспективный срок пред</w:t>
      </w:r>
      <w:r>
        <w:rPr>
          <w:rFonts w:ascii="Times New Roman" w:hAnsi="Times New Roman"/>
          <w:color w:val="000000"/>
          <w:sz w:val="24"/>
          <w:szCs w:val="24"/>
        </w:rPr>
        <w:t>усмотрены также в границах поселений</w:t>
      </w:r>
      <w:r w:rsidRPr="00851B05">
        <w:rPr>
          <w:rFonts w:ascii="Times New Roman" w:hAnsi="Times New Roman"/>
          <w:color w:val="000000"/>
          <w:sz w:val="24"/>
          <w:szCs w:val="24"/>
        </w:rPr>
        <w:t xml:space="preserve">. </w:t>
      </w:r>
    </w:p>
    <w:p w:rsidR="00D247F4" w:rsidRPr="0057471F" w:rsidRDefault="00D247F4" w:rsidP="00855BFA">
      <w:pPr>
        <w:spacing w:after="0" w:line="240" w:lineRule="auto"/>
        <w:ind w:firstLine="709"/>
        <w:jc w:val="both"/>
        <w:rPr>
          <w:rFonts w:ascii="Times New Roman" w:hAnsi="Times New Roman"/>
          <w:color w:val="000000"/>
          <w:sz w:val="24"/>
          <w:szCs w:val="24"/>
        </w:rPr>
      </w:pPr>
    </w:p>
    <w:p w:rsidR="00D247F4" w:rsidRPr="00851B05" w:rsidRDefault="00D247F4" w:rsidP="00855BFA">
      <w:pPr>
        <w:spacing w:line="312" w:lineRule="auto"/>
        <w:ind w:firstLine="709"/>
        <w:jc w:val="both"/>
        <w:rPr>
          <w:rFonts w:ascii="Times New Roman" w:hAnsi="Times New Roman"/>
          <w:sz w:val="24"/>
          <w:szCs w:val="24"/>
        </w:rPr>
      </w:pPr>
      <w:r w:rsidRPr="00851B05">
        <w:rPr>
          <w:rFonts w:ascii="Times New Roman" w:hAnsi="Times New Roman"/>
          <w:sz w:val="24"/>
          <w:szCs w:val="24"/>
        </w:rPr>
        <w:t>Структура населения по возрастному составу, на расчетный срок, принята в соответствии с фактическим пол</w:t>
      </w:r>
      <w:r>
        <w:rPr>
          <w:rFonts w:ascii="Times New Roman" w:hAnsi="Times New Roman"/>
          <w:sz w:val="24"/>
          <w:szCs w:val="24"/>
        </w:rPr>
        <w:t>ожением представлена в таблице 12.</w:t>
      </w:r>
    </w:p>
    <w:p w:rsidR="00D247F4" w:rsidRPr="0057471F" w:rsidRDefault="00D247F4" w:rsidP="00855BFA">
      <w:pPr>
        <w:jc w:val="both"/>
        <w:rPr>
          <w:rFonts w:ascii="Times New Roman" w:hAnsi="Times New Roman"/>
          <w:sz w:val="24"/>
          <w:szCs w:val="24"/>
        </w:rPr>
      </w:pPr>
      <w:r>
        <w:rPr>
          <w:rFonts w:ascii="Times New Roman" w:hAnsi="Times New Roman"/>
          <w:sz w:val="24"/>
          <w:szCs w:val="24"/>
        </w:rPr>
        <w:t xml:space="preserve"> Таблица 12. </w:t>
      </w:r>
      <w:r w:rsidRPr="0057471F">
        <w:rPr>
          <w:rFonts w:ascii="Times New Roman" w:hAnsi="Times New Roman"/>
          <w:sz w:val="24"/>
          <w:szCs w:val="24"/>
        </w:rPr>
        <w:t xml:space="preserve">Структура населения по возрастному составу, прогноз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8"/>
        <w:gridCol w:w="1184"/>
        <w:gridCol w:w="1189"/>
        <w:gridCol w:w="15"/>
        <w:gridCol w:w="1500"/>
        <w:gridCol w:w="1201"/>
        <w:gridCol w:w="1515"/>
      </w:tblGrid>
      <w:tr w:rsidR="00D247F4" w:rsidRPr="0057471F">
        <w:tc>
          <w:tcPr>
            <w:tcW w:w="3227" w:type="dxa"/>
            <w:vMerge w:val="restart"/>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Возрастные группы</w:t>
            </w:r>
          </w:p>
        </w:tc>
        <w:tc>
          <w:tcPr>
            <w:tcW w:w="1276" w:type="dxa"/>
            <w:vMerge w:val="restart"/>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 xml:space="preserve">Начало </w:t>
            </w:r>
          </w:p>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2014 г.</w:t>
            </w:r>
          </w:p>
        </w:tc>
        <w:tc>
          <w:tcPr>
            <w:tcW w:w="2551" w:type="dxa"/>
            <w:gridSpan w:val="3"/>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Конец 2020 г.</w:t>
            </w:r>
          </w:p>
        </w:tc>
        <w:tc>
          <w:tcPr>
            <w:tcW w:w="2517" w:type="dxa"/>
            <w:gridSpan w:val="2"/>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Конец 2034 г.</w:t>
            </w:r>
          </w:p>
        </w:tc>
      </w:tr>
      <w:tr w:rsidR="00D247F4" w:rsidRPr="0057471F">
        <w:tc>
          <w:tcPr>
            <w:tcW w:w="3227" w:type="dxa"/>
            <w:vMerge/>
          </w:tcPr>
          <w:p w:rsidR="00D247F4" w:rsidRPr="0057471F" w:rsidRDefault="00D247F4" w:rsidP="00855BFA">
            <w:pPr>
              <w:spacing w:line="240" w:lineRule="auto"/>
              <w:jc w:val="both"/>
              <w:rPr>
                <w:rFonts w:ascii="Times New Roman" w:hAnsi="Times New Roman"/>
                <w:sz w:val="24"/>
                <w:szCs w:val="24"/>
              </w:rPr>
            </w:pPr>
          </w:p>
        </w:tc>
        <w:tc>
          <w:tcPr>
            <w:tcW w:w="1276" w:type="dxa"/>
            <w:vMerge/>
          </w:tcPr>
          <w:p w:rsidR="00D247F4" w:rsidRPr="0057471F" w:rsidRDefault="00D247F4" w:rsidP="00855BFA">
            <w:pPr>
              <w:spacing w:line="240" w:lineRule="auto"/>
              <w:jc w:val="both"/>
              <w:rPr>
                <w:rFonts w:ascii="Times New Roman" w:hAnsi="Times New Roman"/>
                <w:sz w:val="24"/>
                <w:szCs w:val="24"/>
              </w:rPr>
            </w:pPr>
          </w:p>
        </w:tc>
        <w:tc>
          <w:tcPr>
            <w:tcW w:w="1260" w:type="dxa"/>
            <w:tcBorders>
              <w:right w:val="single" w:sz="4" w:space="0" w:color="auto"/>
            </w:tcBorders>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человек</w:t>
            </w:r>
          </w:p>
        </w:tc>
        <w:tc>
          <w:tcPr>
            <w:tcW w:w="1291" w:type="dxa"/>
            <w:gridSpan w:val="2"/>
            <w:tcBorders>
              <w:left w:val="single" w:sz="4" w:space="0" w:color="auto"/>
            </w:tcBorders>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w:t>
            </w:r>
            <w:r w:rsidRPr="0057471F">
              <w:rPr>
                <w:rFonts w:ascii="Times New Roman" w:hAnsi="Times New Roman"/>
                <w:sz w:val="24"/>
                <w:szCs w:val="24"/>
                <w:lang w:val="en-US"/>
              </w:rPr>
              <w:t xml:space="preserve"> </w:t>
            </w:r>
            <w:r w:rsidRPr="0057471F">
              <w:rPr>
                <w:rFonts w:ascii="Times New Roman" w:hAnsi="Times New Roman"/>
                <w:sz w:val="24"/>
                <w:szCs w:val="24"/>
              </w:rPr>
              <w:t>от общей численности</w:t>
            </w:r>
          </w:p>
        </w:tc>
        <w:tc>
          <w:tcPr>
            <w:tcW w:w="1276" w:type="dxa"/>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человек</w:t>
            </w:r>
          </w:p>
        </w:tc>
        <w:tc>
          <w:tcPr>
            <w:tcW w:w="1241" w:type="dxa"/>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w:t>
            </w:r>
            <w:r w:rsidRPr="0057471F">
              <w:rPr>
                <w:rFonts w:ascii="Times New Roman" w:hAnsi="Times New Roman"/>
                <w:sz w:val="24"/>
                <w:szCs w:val="24"/>
                <w:lang w:val="en-US"/>
              </w:rPr>
              <w:t xml:space="preserve"> </w:t>
            </w:r>
            <w:r w:rsidRPr="0057471F">
              <w:rPr>
                <w:rFonts w:ascii="Times New Roman" w:hAnsi="Times New Roman"/>
                <w:sz w:val="24"/>
                <w:szCs w:val="24"/>
              </w:rPr>
              <w:t>от общей численности</w:t>
            </w:r>
          </w:p>
        </w:tc>
      </w:tr>
      <w:tr w:rsidR="00D247F4" w:rsidRPr="0057471F">
        <w:tc>
          <w:tcPr>
            <w:tcW w:w="9571" w:type="dxa"/>
            <w:gridSpan w:val="7"/>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МО Первомайский сельсовет</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Общая численность н</w:t>
            </w:r>
            <w:r w:rsidRPr="0057471F">
              <w:rPr>
                <w:rFonts w:ascii="Times New Roman" w:hAnsi="Times New Roman"/>
                <w:b/>
                <w:sz w:val="24"/>
                <w:szCs w:val="24"/>
              </w:rPr>
              <w:t>а</w:t>
            </w:r>
            <w:r w:rsidRPr="0057471F">
              <w:rPr>
                <w:rFonts w:ascii="Times New Roman" w:hAnsi="Times New Roman"/>
                <w:b/>
                <w:sz w:val="24"/>
                <w:szCs w:val="24"/>
              </w:rPr>
              <w:t>селения</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1118</w:t>
            </w:r>
          </w:p>
        </w:tc>
        <w:tc>
          <w:tcPr>
            <w:tcW w:w="1275" w:type="dxa"/>
            <w:gridSpan w:val="2"/>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1200</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100</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1250</w:t>
            </w:r>
          </w:p>
        </w:tc>
        <w:tc>
          <w:tcPr>
            <w:tcW w:w="1241"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100</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Дошкольники 0-6</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106</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109</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9,1</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113</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9,0</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Школьники 7-18</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121</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125</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10,4</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129</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10,3</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Трудоспособный возраст 18-55(60)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612</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635</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52,9</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650</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52,0</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Старше трудоспособного возраста (60 и старше)</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279</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331</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27,6</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358</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28,7</w:t>
            </w:r>
          </w:p>
        </w:tc>
      </w:tr>
      <w:tr w:rsidR="00D247F4" w:rsidRPr="0057471F">
        <w:tc>
          <w:tcPr>
            <w:tcW w:w="9571" w:type="dxa"/>
            <w:gridSpan w:val="7"/>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с. Первомайское</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Общая численность н</w:t>
            </w:r>
            <w:r w:rsidRPr="0057471F">
              <w:rPr>
                <w:rFonts w:ascii="Times New Roman" w:hAnsi="Times New Roman"/>
                <w:b/>
                <w:sz w:val="24"/>
                <w:szCs w:val="24"/>
              </w:rPr>
              <w:t>а</w:t>
            </w:r>
            <w:r w:rsidRPr="0057471F">
              <w:rPr>
                <w:rFonts w:ascii="Times New Roman" w:hAnsi="Times New Roman"/>
                <w:b/>
                <w:sz w:val="24"/>
                <w:szCs w:val="24"/>
              </w:rPr>
              <w:t>селения</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836</w:t>
            </w:r>
          </w:p>
        </w:tc>
        <w:tc>
          <w:tcPr>
            <w:tcW w:w="1275" w:type="dxa"/>
            <w:gridSpan w:val="2"/>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888</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74,0</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930</w:t>
            </w:r>
          </w:p>
        </w:tc>
        <w:tc>
          <w:tcPr>
            <w:tcW w:w="1241"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74,4</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Дошкольники 0-6</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78</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6,6</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83</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6,7</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Школьники 7-18</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97</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8,3</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103</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8,2</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Трудоспособный возраст 18-55(60)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444</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465</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38,8</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470</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37,6</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Старше трудоспособного возраста (60 и старше)</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217</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243</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20,3</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274</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21,9</w:t>
            </w:r>
          </w:p>
        </w:tc>
      </w:tr>
      <w:tr w:rsidR="00D247F4" w:rsidRPr="0057471F">
        <w:tc>
          <w:tcPr>
            <w:tcW w:w="9571" w:type="dxa"/>
            <w:gridSpan w:val="7"/>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п. Мирный</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Общая численность н</w:t>
            </w:r>
            <w:r w:rsidRPr="0057471F">
              <w:rPr>
                <w:rFonts w:ascii="Times New Roman" w:hAnsi="Times New Roman"/>
                <w:b/>
                <w:sz w:val="24"/>
                <w:szCs w:val="24"/>
              </w:rPr>
              <w:t>а</w:t>
            </w:r>
            <w:r w:rsidRPr="0057471F">
              <w:rPr>
                <w:rFonts w:ascii="Times New Roman" w:hAnsi="Times New Roman"/>
                <w:b/>
                <w:sz w:val="24"/>
                <w:szCs w:val="24"/>
              </w:rPr>
              <w:t>селения</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282</w:t>
            </w:r>
          </w:p>
        </w:tc>
        <w:tc>
          <w:tcPr>
            <w:tcW w:w="1275" w:type="dxa"/>
            <w:gridSpan w:val="2"/>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312</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26,0</w:t>
            </w:r>
          </w:p>
        </w:tc>
        <w:tc>
          <w:tcPr>
            <w:tcW w:w="1276"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320</w:t>
            </w:r>
          </w:p>
        </w:tc>
        <w:tc>
          <w:tcPr>
            <w:tcW w:w="1241" w:type="dxa"/>
            <w:vAlign w:val="center"/>
          </w:tcPr>
          <w:p w:rsidR="00D247F4" w:rsidRPr="0057471F" w:rsidRDefault="00D247F4" w:rsidP="00855BFA">
            <w:pPr>
              <w:spacing w:line="240" w:lineRule="auto"/>
              <w:jc w:val="both"/>
              <w:rPr>
                <w:rFonts w:ascii="Times New Roman" w:hAnsi="Times New Roman"/>
                <w:b/>
                <w:sz w:val="24"/>
                <w:szCs w:val="24"/>
              </w:rPr>
            </w:pPr>
            <w:r w:rsidRPr="0057471F">
              <w:rPr>
                <w:rFonts w:ascii="Times New Roman" w:hAnsi="Times New Roman"/>
                <w:b/>
                <w:sz w:val="24"/>
                <w:szCs w:val="24"/>
              </w:rPr>
              <w:t>25,6</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Дошкольники 0-6</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28</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29</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2,4</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30</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2,4</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Школьники 7-18</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24</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25</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2,1</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26</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2,1</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Трудоспособный возраст 18-55(60)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168</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170</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14,2</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180</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14,4</w:t>
            </w:r>
          </w:p>
        </w:tc>
      </w:tr>
      <w:tr w:rsidR="00D247F4" w:rsidRPr="0057471F">
        <w:tc>
          <w:tcPr>
            <w:tcW w:w="3227"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Старше трудоспособного возраста (60 и старше)</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62</w:t>
            </w:r>
          </w:p>
        </w:tc>
        <w:tc>
          <w:tcPr>
            <w:tcW w:w="1275" w:type="dxa"/>
            <w:gridSpan w:val="2"/>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88</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7,3</w:t>
            </w:r>
          </w:p>
        </w:tc>
        <w:tc>
          <w:tcPr>
            <w:tcW w:w="1276"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84</w:t>
            </w:r>
          </w:p>
        </w:tc>
        <w:tc>
          <w:tcPr>
            <w:tcW w:w="1241" w:type="dxa"/>
            <w:vAlign w:val="center"/>
          </w:tcPr>
          <w:p w:rsidR="00D247F4" w:rsidRPr="0057471F" w:rsidRDefault="00D247F4" w:rsidP="00855BFA">
            <w:pPr>
              <w:spacing w:line="240" w:lineRule="auto"/>
              <w:jc w:val="both"/>
              <w:rPr>
                <w:rFonts w:ascii="Times New Roman" w:hAnsi="Times New Roman"/>
                <w:sz w:val="24"/>
                <w:szCs w:val="24"/>
              </w:rPr>
            </w:pPr>
            <w:r w:rsidRPr="0057471F">
              <w:rPr>
                <w:rFonts w:ascii="Times New Roman" w:hAnsi="Times New Roman"/>
                <w:sz w:val="24"/>
                <w:szCs w:val="24"/>
              </w:rPr>
              <w:t>6,7</w:t>
            </w:r>
          </w:p>
        </w:tc>
      </w:tr>
    </w:tbl>
    <w:p w:rsidR="00D247F4" w:rsidRPr="00851B05" w:rsidRDefault="00D247F4" w:rsidP="00855BFA">
      <w:pPr>
        <w:spacing w:line="312" w:lineRule="auto"/>
        <w:jc w:val="both"/>
        <w:rPr>
          <w:rFonts w:ascii="Times New Roman" w:hAnsi="Times New Roman"/>
          <w:sz w:val="24"/>
          <w:szCs w:val="24"/>
        </w:rPr>
      </w:pPr>
    </w:p>
    <w:p w:rsidR="00D247F4"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объемов нового жилого фонда на расчетный срок возможно в существующих кварталах при застройке неиспользуемых участков, сносе и замене  ветхого жилья. Новое строительство предусматривается вести за счет индивидуальных застройщиков. </w:t>
      </w:r>
    </w:p>
    <w:p w:rsidR="00D247F4" w:rsidRPr="0057471F" w:rsidRDefault="00D247F4" w:rsidP="00855BFA">
      <w:pPr>
        <w:spacing w:after="0" w:line="240" w:lineRule="auto"/>
        <w:jc w:val="both"/>
        <w:rPr>
          <w:rFonts w:ascii="Times New Roman" w:hAnsi="Times New Roman"/>
          <w:sz w:val="24"/>
          <w:szCs w:val="24"/>
        </w:rPr>
      </w:pPr>
      <w:r>
        <w:rPr>
          <w:rFonts w:ascii="Times New Roman" w:hAnsi="Times New Roman"/>
          <w:sz w:val="24"/>
          <w:szCs w:val="24"/>
        </w:rPr>
        <w:t xml:space="preserve">      </w:t>
      </w:r>
      <w:r w:rsidRPr="0057471F">
        <w:rPr>
          <w:rFonts w:ascii="Times New Roman" w:hAnsi="Times New Roman"/>
          <w:sz w:val="24"/>
          <w:szCs w:val="24"/>
        </w:rPr>
        <w:t>Обеспечение качественным жильем населения является важной социальной задачей, стоящей перед муниципалитетом. Перечень вопросов в сфере муниципальной жилищной п</w:t>
      </w:r>
      <w:r w:rsidRPr="0057471F">
        <w:rPr>
          <w:rFonts w:ascii="Times New Roman" w:hAnsi="Times New Roman"/>
          <w:sz w:val="24"/>
          <w:szCs w:val="24"/>
        </w:rPr>
        <w:t>о</w:t>
      </w:r>
      <w:r w:rsidRPr="0057471F">
        <w:rPr>
          <w:rFonts w:ascii="Times New Roman" w:hAnsi="Times New Roman"/>
          <w:sz w:val="24"/>
          <w:szCs w:val="24"/>
        </w:rPr>
        <w:t>литики, решение которых обеспечивают муниципальные органы власти:</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учет (мониторинг) жилищного фонда;</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 xml:space="preserve"> </w:t>
      </w:r>
      <w:r w:rsidRPr="0057471F">
        <w:rPr>
          <w:rFonts w:ascii="Times New Roman" w:hAnsi="Times New Roman"/>
          <w:sz w:val="24"/>
          <w:szCs w:val="24"/>
        </w:rPr>
        <w:noBreakHyphen/>
        <w:t xml:space="preserve"> определение существующей обеспеченности жильем населения образования;</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организация жилищного строительства за счет всех источников финансирования;</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нормативно-правовой базы в жилищной сфере;</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повышение уровня обеспеченности граждан общей площадью жилья;</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ликвидация ветхого и непригодного для проживания жилищного фонда;</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проведение мероприятий по выносу жилищного фонда из санитарно-защитных зон;</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формирование предпосылок для благоприятного инвестиционного климата (предо</w:t>
      </w:r>
      <w:r w:rsidRPr="0057471F">
        <w:rPr>
          <w:rFonts w:ascii="Times New Roman" w:hAnsi="Times New Roman"/>
          <w:sz w:val="24"/>
          <w:szCs w:val="24"/>
        </w:rPr>
        <w:t>с</w:t>
      </w:r>
      <w:r w:rsidRPr="0057471F">
        <w:rPr>
          <w:rFonts w:ascii="Times New Roman" w:hAnsi="Times New Roman"/>
          <w:sz w:val="24"/>
          <w:szCs w:val="24"/>
        </w:rPr>
        <w:t>тавление налоговых льгот, активизация ипотечного кредитования, подготовка строительных площадок, строительство инженерных коммуникаций);</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noBreakHyphen/>
        <w:t xml:space="preserve"> наращивание темпов строительства жилья.</w:t>
      </w:r>
    </w:p>
    <w:p w:rsidR="00D247F4" w:rsidRPr="0057471F" w:rsidRDefault="00D247F4" w:rsidP="00855BFA">
      <w:pPr>
        <w:spacing w:after="0" w:line="240" w:lineRule="auto"/>
        <w:jc w:val="both"/>
        <w:rPr>
          <w:rFonts w:ascii="Times New Roman" w:hAnsi="Times New Roman"/>
          <w:sz w:val="24"/>
          <w:szCs w:val="24"/>
        </w:rPr>
      </w:pPr>
      <w:r>
        <w:rPr>
          <w:rFonts w:ascii="Times New Roman" w:hAnsi="Times New Roman"/>
          <w:sz w:val="24"/>
          <w:szCs w:val="24"/>
        </w:rPr>
        <w:t>Таблица 13</w:t>
      </w:r>
      <w:r w:rsidRPr="0057471F">
        <w:rPr>
          <w:rFonts w:ascii="Times New Roman" w:hAnsi="Times New Roman"/>
          <w:sz w:val="24"/>
          <w:szCs w:val="24"/>
        </w:rPr>
        <w:t>. Характеристика аварийного жилого фонда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9"/>
        <w:gridCol w:w="1577"/>
        <w:gridCol w:w="1864"/>
        <w:gridCol w:w="1487"/>
        <w:gridCol w:w="2103"/>
      </w:tblGrid>
      <w:tr w:rsidR="00D247F4" w:rsidRPr="0057471F">
        <w:trPr>
          <w:trHeight w:val="547"/>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Адрес</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 xml:space="preserve">Год </w:t>
            </w:r>
          </w:p>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постройки</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Материал стен</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Площадь жилая, м2</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Количество пр</w:t>
            </w:r>
            <w:r w:rsidRPr="0057471F">
              <w:rPr>
                <w:rFonts w:ascii="Times New Roman" w:hAnsi="Times New Roman"/>
                <w:sz w:val="24"/>
                <w:szCs w:val="24"/>
              </w:rPr>
              <w:t>о</w:t>
            </w:r>
            <w:r w:rsidRPr="0057471F">
              <w:rPr>
                <w:rFonts w:ascii="Times New Roman" w:hAnsi="Times New Roman"/>
                <w:sz w:val="24"/>
                <w:szCs w:val="24"/>
              </w:rPr>
              <w:t>живающих</w:t>
            </w:r>
          </w:p>
        </w:tc>
      </w:tr>
      <w:tr w:rsidR="00D247F4" w:rsidRPr="0057471F">
        <w:trPr>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ул. Ленина, 10-2</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1968</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кирпич</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58</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2</w:t>
            </w:r>
          </w:p>
        </w:tc>
      </w:tr>
      <w:tr w:rsidR="00D247F4" w:rsidRPr="0057471F">
        <w:trPr>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ул. Ленина, 22-2</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1968</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кирпич</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54</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w:t>
            </w:r>
          </w:p>
        </w:tc>
      </w:tr>
      <w:tr w:rsidR="00D247F4" w:rsidRPr="0057471F">
        <w:trPr>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ул. Молодежная, 10-2</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1968</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кирпич</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58</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3</w:t>
            </w:r>
          </w:p>
        </w:tc>
      </w:tr>
      <w:tr w:rsidR="00D247F4" w:rsidRPr="0057471F">
        <w:trPr>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ул. Первомайская, 7</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1968</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саман</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48</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w:t>
            </w:r>
          </w:p>
        </w:tc>
      </w:tr>
      <w:tr w:rsidR="00D247F4" w:rsidRPr="0057471F">
        <w:trPr>
          <w:jc w:val="center"/>
        </w:trPr>
        <w:tc>
          <w:tcPr>
            <w:tcW w:w="1326"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ул. Горькова, 1</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1968</w:t>
            </w: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саман</w:t>
            </w: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36</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1</w:t>
            </w:r>
          </w:p>
        </w:tc>
      </w:tr>
      <w:tr w:rsidR="00D247F4" w:rsidRPr="0057471F">
        <w:trPr>
          <w:jc w:val="center"/>
        </w:trPr>
        <w:tc>
          <w:tcPr>
            <w:tcW w:w="1326" w:type="pct"/>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Итого</w:t>
            </w:r>
          </w:p>
        </w:tc>
        <w:tc>
          <w:tcPr>
            <w:tcW w:w="824" w:type="pct"/>
            <w:vAlign w:val="center"/>
          </w:tcPr>
          <w:p w:rsidR="00D247F4" w:rsidRPr="0057471F" w:rsidRDefault="00D247F4" w:rsidP="00855BFA">
            <w:pPr>
              <w:spacing w:after="0" w:line="240" w:lineRule="auto"/>
              <w:jc w:val="both"/>
              <w:rPr>
                <w:rFonts w:ascii="Times New Roman" w:hAnsi="Times New Roman"/>
                <w:sz w:val="24"/>
                <w:szCs w:val="24"/>
              </w:rPr>
            </w:pPr>
          </w:p>
        </w:tc>
        <w:tc>
          <w:tcPr>
            <w:tcW w:w="974" w:type="pct"/>
            <w:vAlign w:val="center"/>
          </w:tcPr>
          <w:p w:rsidR="00D247F4" w:rsidRPr="0057471F" w:rsidRDefault="00D247F4" w:rsidP="00855BFA">
            <w:pPr>
              <w:spacing w:after="0" w:line="240" w:lineRule="auto"/>
              <w:jc w:val="both"/>
              <w:rPr>
                <w:rFonts w:ascii="Times New Roman" w:hAnsi="Times New Roman"/>
                <w:sz w:val="24"/>
                <w:szCs w:val="24"/>
              </w:rPr>
            </w:pPr>
          </w:p>
        </w:tc>
        <w:tc>
          <w:tcPr>
            <w:tcW w:w="777" w:type="pct"/>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254</w:t>
            </w:r>
          </w:p>
        </w:tc>
        <w:tc>
          <w:tcPr>
            <w:tcW w:w="1099" w:type="pct"/>
            <w:tcBorders>
              <w:right w:val="single" w:sz="4" w:space="0" w:color="auto"/>
            </w:tcBorders>
            <w:vAlign w:val="center"/>
          </w:tcPr>
          <w:p w:rsidR="00D247F4" w:rsidRPr="0057471F"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6</w:t>
            </w:r>
          </w:p>
        </w:tc>
      </w:tr>
    </w:tbl>
    <w:p w:rsidR="00D247F4" w:rsidRDefault="00D247F4" w:rsidP="00855BFA">
      <w:pPr>
        <w:spacing w:after="0" w:line="240" w:lineRule="auto"/>
        <w:jc w:val="both"/>
        <w:rPr>
          <w:rFonts w:ascii="Times New Roman" w:hAnsi="Times New Roman"/>
          <w:sz w:val="24"/>
          <w:szCs w:val="24"/>
        </w:rPr>
      </w:pPr>
      <w:r w:rsidRPr="0057471F">
        <w:rPr>
          <w:rFonts w:ascii="Times New Roman" w:hAnsi="Times New Roman"/>
          <w:sz w:val="24"/>
          <w:szCs w:val="24"/>
        </w:rPr>
        <w:t>Ветхое жилье на территории сельсовета отсутствует.</w:t>
      </w:r>
    </w:p>
    <w:p w:rsidR="00D247F4" w:rsidRPr="00851B05" w:rsidRDefault="00D247F4" w:rsidP="00855BFA">
      <w:pPr>
        <w:spacing w:after="0" w:line="240" w:lineRule="auto"/>
        <w:jc w:val="both"/>
        <w:rPr>
          <w:rFonts w:ascii="Times New Roman" w:hAnsi="Times New Roman"/>
          <w:sz w:val="24"/>
          <w:szCs w:val="24"/>
        </w:rPr>
      </w:pP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Сложившаяся ситуация в жилищно-коммунальном хозяйстве муниципального образования обусловлена следующими проблемами:</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высокий уровень износа объектов коммунальной инфраструктуры и их технологическая отсталость;</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отсутствие у организаций коммунального комплекса стимулов к повышению эффективности производства и снижению издержек; </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низкое качество предоставления коммунальных услуг, не соответствующее запросам потребителей;</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недостаточный уровень энергетической эффективности объектов коммунальной инфраструктуры.</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Цель - повышение эффективности и надежности функционирования жилищно-коммунального хозяйства и систем жизнеобеспечения муниципального образования.</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Задачи:</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модернизация жилищно-коммунального хозяйства, снижение издержек производства жилищно-коммунальных услуг;</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содействие реформированию жилищно-коммунального хозяйства;</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создание условий для обеспечения энергосбережения и повышения энергетической эффективности в жилищном фонде и системах коммунальной инфраструктуры;</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улучшение качества предоставления жилищно-коммунальных услуг.</w:t>
      </w:r>
    </w:p>
    <w:p w:rsidR="00D247F4" w:rsidRPr="0005236E"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Для достижения указанной цели и выполнения поставленных задач предусмотрена реализация следующих мероприятий:</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 </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снижение удельного расхода энергоресурсов за счет внедрения энергосберегающих технологий и оборудования;</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установка приборов учета потребления коммунальных ресурсов.</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Ожидаемые результаты реализации мер, мероприятий, решения задач и достижение цели:</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 xml:space="preserve">снижение уровня износа объектов коммунальной инфраструктуры; </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color w:val="000000"/>
          <w:sz w:val="24"/>
          <w:szCs w:val="24"/>
        </w:rPr>
        <w:t>повышения качества и надежности предоставления жилищно-коммунальных услуг;</w:t>
      </w:r>
    </w:p>
    <w:p w:rsidR="00D247F4" w:rsidRPr="0005236E" w:rsidRDefault="00D247F4" w:rsidP="00A647D8">
      <w:pPr>
        <w:shd w:val="clear" w:color="auto" w:fill="FFFFFF"/>
        <w:spacing w:after="0" w:line="240" w:lineRule="auto"/>
        <w:ind w:firstLine="709"/>
        <w:jc w:val="both"/>
        <w:textAlignment w:val="top"/>
        <w:rPr>
          <w:rFonts w:ascii="Times New Roman" w:hAnsi="Times New Roman"/>
          <w:color w:val="000000"/>
          <w:sz w:val="24"/>
          <w:szCs w:val="24"/>
        </w:rPr>
      </w:pPr>
      <w:r w:rsidRPr="0005236E">
        <w:rPr>
          <w:rFonts w:ascii="Times New Roman" w:hAnsi="Times New Roman"/>
          <w:sz w:val="24"/>
          <w:szCs w:val="24"/>
        </w:rPr>
        <w:t>финансовое оздоровление организаций жилищно-коммунального комплекса.</w:t>
      </w:r>
    </w:p>
    <w:p w:rsidR="00D247F4" w:rsidRPr="00E16F92" w:rsidRDefault="00D247F4" w:rsidP="00A647D8">
      <w:pPr>
        <w:shd w:val="clear" w:color="auto" w:fill="FFFFFF"/>
        <w:spacing w:after="0" w:line="240" w:lineRule="auto"/>
        <w:ind w:firstLine="720"/>
        <w:jc w:val="both"/>
        <w:textAlignment w:val="top"/>
        <w:rPr>
          <w:rFonts w:ascii="Times New Roman" w:hAnsi="Times New Roman"/>
          <w:color w:val="000000"/>
          <w:sz w:val="24"/>
          <w:szCs w:val="24"/>
        </w:rPr>
        <w:sectPr w:rsidR="00D247F4" w:rsidRPr="00E16F92" w:rsidSect="00043D4E">
          <w:footerReference w:type="even" r:id="rId14"/>
          <w:footerReference w:type="default" r:id="rId15"/>
          <w:pgSz w:w="11906" w:h="16838"/>
          <w:pgMar w:top="1134" w:right="851" w:bottom="1134" w:left="1701" w:header="709" w:footer="709" w:gutter="0"/>
          <w:cols w:space="708"/>
          <w:titlePg/>
          <w:docGrid w:linePitch="360"/>
        </w:sectPr>
      </w:pPr>
      <w:r w:rsidRPr="0005236E">
        <w:rPr>
          <w:rFonts w:ascii="Times New Roman" w:hAnsi="Times New Roman"/>
          <w:color w:val="000000"/>
          <w:sz w:val="24"/>
          <w:szCs w:val="24"/>
        </w:rPr>
        <w:t>Механизм реализации Программы направлен на обеспечение выполнения всех программных мероприятий в рамках социальной, экономической, финансовой и инвестиционной политики. Необходимым условием реализации Программы является взаимодействие админис</w:t>
      </w:r>
      <w:r>
        <w:rPr>
          <w:rFonts w:ascii="Times New Roman" w:hAnsi="Times New Roman"/>
          <w:color w:val="000000"/>
          <w:sz w:val="24"/>
          <w:szCs w:val="24"/>
        </w:rPr>
        <w:t xml:space="preserve">трации </w:t>
      </w:r>
      <w:r w:rsidRPr="00A85003">
        <w:rPr>
          <w:rFonts w:ascii="Times New Roman" w:hAnsi="Times New Roman"/>
          <w:color w:val="000000"/>
          <w:sz w:val="24"/>
          <w:szCs w:val="24"/>
        </w:rPr>
        <w:t>Первомайского сельсовета Егорьевского района Алтайского края</w:t>
      </w:r>
      <w:r>
        <w:rPr>
          <w:rFonts w:ascii="Times New Roman" w:hAnsi="Times New Roman"/>
          <w:b/>
          <w:color w:val="000000"/>
          <w:sz w:val="24"/>
          <w:szCs w:val="24"/>
        </w:rPr>
        <w:t xml:space="preserve"> </w:t>
      </w:r>
      <w:r w:rsidRPr="00A85003">
        <w:rPr>
          <w:rFonts w:ascii="Times New Roman" w:hAnsi="Times New Roman"/>
          <w:color w:val="000000"/>
          <w:sz w:val="24"/>
          <w:szCs w:val="24"/>
        </w:rPr>
        <w:t>и</w:t>
      </w:r>
      <w:r>
        <w:rPr>
          <w:rFonts w:ascii="Times New Roman" w:hAnsi="Times New Roman"/>
          <w:color w:val="000000"/>
          <w:sz w:val="24"/>
          <w:szCs w:val="24"/>
        </w:rPr>
        <w:t xml:space="preserve"> Первомайского</w:t>
      </w:r>
      <w:r w:rsidRPr="0005236E">
        <w:rPr>
          <w:rFonts w:ascii="Times New Roman" w:hAnsi="Times New Roman"/>
          <w:color w:val="000000"/>
          <w:sz w:val="24"/>
          <w:szCs w:val="24"/>
        </w:rPr>
        <w:t xml:space="preserve"> сельского Совета </w:t>
      </w:r>
      <w:r w:rsidRPr="00A85003">
        <w:rPr>
          <w:rFonts w:ascii="Times New Roman" w:hAnsi="Times New Roman"/>
          <w:color w:val="000000"/>
          <w:sz w:val="24"/>
          <w:szCs w:val="24"/>
        </w:rPr>
        <w:t>депутатов</w:t>
      </w:r>
      <w:r>
        <w:rPr>
          <w:rFonts w:ascii="Times New Roman" w:hAnsi="Times New Roman"/>
          <w:color w:val="000000"/>
          <w:sz w:val="24"/>
          <w:szCs w:val="24"/>
        </w:rPr>
        <w:t xml:space="preserve"> Егорьевского района Алтайского края</w:t>
      </w:r>
      <w:r w:rsidRPr="00400605">
        <w:rPr>
          <w:rFonts w:ascii="Times New Roman" w:hAnsi="Times New Roman"/>
          <w:b/>
          <w:color w:val="000000"/>
          <w:sz w:val="24"/>
          <w:szCs w:val="24"/>
        </w:rPr>
        <w:t>,</w:t>
      </w:r>
      <w:r w:rsidRPr="0005236E">
        <w:rPr>
          <w:rFonts w:ascii="Times New Roman" w:hAnsi="Times New Roman"/>
          <w:color w:val="000000"/>
          <w:sz w:val="24"/>
          <w:szCs w:val="24"/>
        </w:rPr>
        <w:t xml:space="preserve"> субъектов </w:t>
      </w:r>
      <w:r>
        <w:rPr>
          <w:rFonts w:ascii="Times New Roman" w:hAnsi="Times New Roman"/>
          <w:color w:val="000000"/>
          <w:sz w:val="24"/>
          <w:szCs w:val="24"/>
        </w:rPr>
        <w:t>хозяйствования и общественности.</w:t>
      </w:r>
    </w:p>
    <w:p w:rsidR="00D247F4" w:rsidRPr="00851B05" w:rsidRDefault="00D247F4" w:rsidP="00855BFA">
      <w:pPr>
        <w:pStyle w:val="10"/>
        <w:shd w:val="clear" w:color="auto" w:fill="auto"/>
        <w:tabs>
          <w:tab w:val="left" w:pos="2350"/>
        </w:tabs>
        <w:spacing w:line="240" w:lineRule="auto"/>
        <w:jc w:val="both"/>
        <w:rPr>
          <w:b/>
          <w:sz w:val="24"/>
          <w:szCs w:val="24"/>
        </w:rPr>
      </w:pPr>
      <w:r w:rsidRPr="00851B05">
        <w:rPr>
          <w:b/>
          <w:sz w:val="24"/>
          <w:szCs w:val="24"/>
        </w:rPr>
        <w:t>2. Система программных мероприятий</w:t>
      </w:r>
    </w:p>
    <w:p w:rsidR="00D247F4" w:rsidRPr="00851B05" w:rsidRDefault="00D247F4" w:rsidP="00855BFA">
      <w:pPr>
        <w:pStyle w:val="10"/>
        <w:shd w:val="clear" w:color="auto" w:fill="auto"/>
        <w:tabs>
          <w:tab w:val="left" w:pos="2350"/>
        </w:tabs>
        <w:spacing w:line="240" w:lineRule="auto"/>
        <w:ind w:firstLine="709"/>
        <w:jc w:val="both"/>
        <w:rPr>
          <w:b/>
          <w:sz w:val="24"/>
          <w:szCs w:val="24"/>
        </w:rPr>
      </w:pPr>
    </w:p>
    <w:p w:rsidR="00D247F4" w:rsidRPr="00E16F92" w:rsidRDefault="00D247F4"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Программа учитывает приоритеты 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развития </w:t>
      </w:r>
      <w:r>
        <w:rPr>
          <w:rFonts w:ascii="Times New Roman" w:hAnsi="Times New Roman"/>
          <w:color w:val="000000"/>
          <w:sz w:val="24"/>
          <w:szCs w:val="24"/>
        </w:rPr>
        <w:t xml:space="preserve">муниципального </w:t>
      </w:r>
      <w:r w:rsidRPr="00A85003">
        <w:rPr>
          <w:rFonts w:ascii="Times New Roman" w:hAnsi="Times New Roman"/>
          <w:color w:val="000000"/>
          <w:sz w:val="24"/>
          <w:szCs w:val="24"/>
        </w:rPr>
        <w:t>образования Первомайский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 xml:space="preserve">Егорьевского района Алтайского края на долгосрочный период. </w:t>
      </w:r>
    </w:p>
    <w:p w:rsidR="00D247F4" w:rsidRPr="00E16F92" w:rsidRDefault="00D247F4" w:rsidP="00855BFA">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Реализация Программы является необходимым условием повышения конкурентоспособности </w:t>
      </w:r>
      <w:r w:rsidRPr="00E16F92">
        <w:rPr>
          <w:rFonts w:ascii="Times New Roman" w:hAnsi="Times New Roman"/>
          <w:color w:val="000000"/>
          <w:sz w:val="24"/>
          <w:szCs w:val="24"/>
        </w:rPr>
        <w:t>соц</w:t>
      </w:r>
      <w:r>
        <w:rPr>
          <w:rFonts w:ascii="Times New Roman" w:hAnsi="Times New Roman"/>
          <w:color w:val="000000"/>
          <w:sz w:val="24"/>
          <w:szCs w:val="24"/>
        </w:rPr>
        <w:t>иальной инфраструктуры</w:t>
      </w:r>
      <w:r w:rsidRPr="00E16F92">
        <w:rPr>
          <w:rFonts w:ascii="Times New Roman" w:hAnsi="Times New Roman"/>
          <w:color w:val="000000"/>
          <w:sz w:val="24"/>
          <w:szCs w:val="24"/>
        </w:rPr>
        <w:t xml:space="preserve"> </w:t>
      </w:r>
      <w:r w:rsidRPr="00400605">
        <w:rPr>
          <w:rFonts w:ascii="Times New Roman" w:hAnsi="Times New Roman"/>
          <w:b/>
          <w:color w:val="000000"/>
          <w:sz w:val="24"/>
          <w:szCs w:val="24"/>
        </w:rPr>
        <w:t xml:space="preserve"> </w:t>
      </w:r>
      <w:r>
        <w:rPr>
          <w:rFonts w:ascii="Times New Roman" w:hAnsi="Times New Roman"/>
          <w:color w:val="000000"/>
          <w:sz w:val="24"/>
          <w:szCs w:val="24"/>
        </w:rPr>
        <w:t xml:space="preserve">муниципального </w:t>
      </w:r>
      <w:r w:rsidRPr="00A85003">
        <w:rPr>
          <w:rFonts w:ascii="Times New Roman" w:hAnsi="Times New Roman"/>
          <w:color w:val="000000"/>
          <w:sz w:val="24"/>
          <w:szCs w:val="24"/>
        </w:rPr>
        <w:t>образования Первомайский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Егорьевского района Алтайского</w:t>
      </w:r>
      <w:r>
        <w:rPr>
          <w:rFonts w:ascii="Times New Roman" w:hAnsi="Times New Roman"/>
          <w:color w:val="000000"/>
          <w:sz w:val="24"/>
          <w:szCs w:val="24"/>
        </w:rPr>
        <w:t xml:space="preserve"> края с</w:t>
      </w:r>
      <w:r w:rsidRPr="00E16F92">
        <w:rPr>
          <w:rFonts w:ascii="Times New Roman" w:hAnsi="Times New Roman"/>
          <w:sz w:val="24"/>
          <w:szCs w:val="24"/>
        </w:rPr>
        <w:t xml:space="preserve"> учетом предусмотренных мероприятий по улучшению делового и инвестиционного климата</w:t>
      </w:r>
      <w:r>
        <w:rPr>
          <w:rFonts w:ascii="Times New Roman" w:hAnsi="Times New Roman"/>
          <w:sz w:val="24"/>
          <w:szCs w:val="24"/>
        </w:rPr>
        <w:t xml:space="preserve"> муниципального образования</w:t>
      </w:r>
      <w:r w:rsidRPr="00E16F92">
        <w:rPr>
          <w:rFonts w:ascii="Times New Roman" w:hAnsi="Times New Roman"/>
          <w:sz w:val="24"/>
          <w:szCs w:val="24"/>
        </w:rPr>
        <w:t>, совершен</w:t>
      </w:r>
      <w:r>
        <w:rPr>
          <w:rFonts w:ascii="Times New Roman" w:hAnsi="Times New Roman"/>
          <w:sz w:val="24"/>
          <w:szCs w:val="24"/>
        </w:rPr>
        <w:t>ст</w:t>
      </w:r>
      <w:r w:rsidRPr="00E16F92">
        <w:rPr>
          <w:rFonts w:ascii="Times New Roman" w:hAnsi="Times New Roman"/>
          <w:sz w:val="24"/>
          <w:szCs w:val="24"/>
        </w:rPr>
        <w:t>вования механизмов управления.</w:t>
      </w:r>
    </w:p>
    <w:p w:rsidR="00D247F4" w:rsidRPr="00E16F92" w:rsidRDefault="00D247F4" w:rsidP="00855BFA">
      <w:pPr>
        <w:spacing w:after="0" w:line="240" w:lineRule="auto"/>
        <w:ind w:firstLine="615"/>
        <w:jc w:val="both"/>
        <w:rPr>
          <w:rFonts w:ascii="Times New Roman" w:hAnsi="Times New Roman"/>
          <w:sz w:val="24"/>
          <w:szCs w:val="24"/>
        </w:rPr>
      </w:pPr>
      <w:r w:rsidRPr="00E16F92">
        <w:rPr>
          <w:rFonts w:ascii="Times New Roman" w:hAnsi="Times New Roman"/>
          <w:sz w:val="24"/>
          <w:szCs w:val="24"/>
        </w:rPr>
        <w:t xml:space="preserve">Главной целью Программы является повышение качества жизни населения муниципального образования Первомайский сельсовет Егорьевского района Алтайского края на основе устойчивого, динамичного развития </w:t>
      </w:r>
      <w:r>
        <w:rPr>
          <w:rFonts w:ascii="Times New Roman" w:hAnsi="Times New Roman"/>
          <w:color w:val="000000"/>
          <w:sz w:val="24"/>
          <w:szCs w:val="24"/>
        </w:rPr>
        <w:t>инфраструктуры</w:t>
      </w:r>
      <w:r w:rsidRPr="00E16F92">
        <w:rPr>
          <w:rFonts w:ascii="Times New Roman" w:hAnsi="Times New Roman"/>
          <w:sz w:val="24"/>
          <w:szCs w:val="24"/>
        </w:rPr>
        <w:t xml:space="preserve"> и создания благоприятной окружающей среды.</w:t>
      </w:r>
    </w:p>
    <w:p w:rsidR="00D247F4" w:rsidRPr="00E16F92" w:rsidRDefault="00D247F4" w:rsidP="00855BFA">
      <w:pPr>
        <w:shd w:val="clear" w:color="auto" w:fill="FFFFFF"/>
        <w:spacing w:after="0" w:line="240" w:lineRule="auto"/>
        <w:ind w:firstLine="708"/>
        <w:jc w:val="both"/>
        <w:textAlignment w:val="top"/>
        <w:rPr>
          <w:rFonts w:ascii="Times New Roman" w:hAnsi="Times New Roman"/>
          <w:color w:val="000000"/>
          <w:sz w:val="24"/>
          <w:szCs w:val="24"/>
        </w:rPr>
      </w:pPr>
      <w:bookmarkStart w:id="25" w:name="sub_801"/>
      <w:r w:rsidRPr="00E16F92">
        <w:rPr>
          <w:rFonts w:ascii="Times New Roman" w:hAnsi="Times New Roman"/>
          <w:color w:val="000000"/>
          <w:sz w:val="24"/>
          <w:szCs w:val="24"/>
        </w:rPr>
        <w:t>В Программе структурно выделены три блока подцелей, соответствующих целям долгосрочного социально-экономического развития муниципального образования:</w:t>
      </w:r>
      <w:bookmarkEnd w:id="25"/>
    </w:p>
    <w:p w:rsidR="00D247F4" w:rsidRPr="00E16F92" w:rsidRDefault="00D247F4"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достижение высокого уровня и качества жизни населения;</w:t>
      </w:r>
    </w:p>
    <w:p w:rsidR="00D247F4" w:rsidRPr="00E16F92" w:rsidRDefault="00D247F4"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создание условий для устойчивого экономического роста;</w:t>
      </w:r>
    </w:p>
    <w:p w:rsidR="00D247F4" w:rsidRDefault="00D247F4" w:rsidP="00855BFA">
      <w:pPr>
        <w:shd w:val="clear" w:color="auto" w:fill="FFFFFF"/>
        <w:spacing w:after="0" w:line="240" w:lineRule="auto"/>
        <w:ind w:firstLine="708"/>
        <w:jc w:val="both"/>
        <w:textAlignment w:val="top"/>
        <w:rPr>
          <w:rFonts w:ascii="Times New Roman" w:hAnsi="Times New Roman"/>
          <w:color w:val="000000"/>
          <w:sz w:val="24"/>
          <w:szCs w:val="24"/>
        </w:rPr>
      </w:pPr>
      <w:r w:rsidRPr="00E16F92">
        <w:rPr>
          <w:rFonts w:ascii="Times New Roman" w:hAnsi="Times New Roman"/>
          <w:color w:val="000000"/>
          <w:sz w:val="24"/>
          <w:szCs w:val="24"/>
        </w:rPr>
        <w:t>- повышение эффективности управления.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1) Достижение высокого уровня и качества жизни населения муниципального образования, предусматривает следующие направления: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демографической ситуации;</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системы здравоохранения и улучшение состояния здоровья населения;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массовой физической культуры и спорта;</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условий для получения доступного и качественного образования;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реализация молодежной политики и патриотическое воспитание молодежи;</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формирование условий для развития духовности, культуры и нравственного здоровья населения;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улучшение качества жизни социально незащищенных групп населения;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развитие рынка труда и обеспечение эффективной занятости.</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highlight w:val="yellow"/>
        </w:rPr>
      </w:pPr>
      <w:r w:rsidRPr="00E16F92">
        <w:rPr>
          <w:rFonts w:ascii="Times New Roman" w:hAnsi="Times New Roman"/>
          <w:color w:val="000000"/>
          <w:sz w:val="24"/>
          <w:szCs w:val="24"/>
        </w:rPr>
        <w:t>2) Создание условий для устойчивого экономического роста муниципального образования предусматривает следующие направления: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bookmarkStart w:id="26" w:name="sub_920"/>
      <w:r w:rsidRPr="00E16F92">
        <w:rPr>
          <w:rFonts w:ascii="Times New Roman" w:hAnsi="Times New Roman"/>
          <w:color w:val="000000"/>
          <w:sz w:val="24"/>
          <w:szCs w:val="24"/>
        </w:rPr>
        <w:t>повышение конкурентоспособности промышленного и аграрного комплекса;</w:t>
      </w:r>
      <w:bookmarkEnd w:id="26"/>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создание благоприятных условий для привлечения инвестиций;</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развитие предпринимательства; </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обеспечение устойчивого развития потребительского рынка; </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модернизация жилищно-коммунального хозяйства.</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3) Повышение эффективности управления муниципального образования  предусматривает следующие направления: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повышение эффективности муниципального управления;</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 xml:space="preserve">управление муниципальной собственностью; </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муниципальными финансами;</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управление природными ресурсами, обеспечение экологической безопасности;</w:t>
      </w:r>
    </w:p>
    <w:p w:rsidR="00D247F4" w:rsidRPr="00E16F92" w:rsidRDefault="00D247F4" w:rsidP="00855BFA">
      <w:pPr>
        <w:shd w:val="clear" w:color="auto" w:fill="FFFFFF"/>
        <w:spacing w:after="0" w:line="240" w:lineRule="auto"/>
        <w:ind w:firstLine="709"/>
        <w:jc w:val="both"/>
        <w:textAlignment w:val="top"/>
        <w:rPr>
          <w:rFonts w:ascii="Times New Roman" w:hAnsi="Times New Roman"/>
          <w:color w:val="000000"/>
          <w:sz w:val="24"/>
          <w:szCs w:val="24"/>
        </w:rPr>
      </w:pPr>
      <w:r w:rsidRPr="00E16F92">
        <w:rPr>
          <w:rFonts w:ascii="Times New Roman" w:hAnsi="Times New Roman"/>
          <w:color w:val="000000"/>
          <w:sz w:val="24"/>
          <w:szCs w:val="24"/>
        </w:rPr>
        <w:t>обеспечение правопорядка, повышение безопасности жизни населения.</w:t>
      </w:r>
    </w:p>
    <w:p w:rsidR="00D247F4" w:rsidRPr="00E16F92" w:rsidRDefault="00D247F4" w:rsidP="00855BFA">
      <w:pPr>
        <w:shd w:val="clear" w:color="auto" w:fill="FFFFFF"/>
        <w:spacing w:after="0" w:line="240" w:lineRule="auto"/>
        <w:jc w:val="both"/>
        <w:textAlignment w:val="top"/>
        <w:rPr>
          <w:rFonts w:ascii="Times New Roman" w:hAnsi="Times New Roman"/>
          <w:color w:val="000000"/>
          <w:sz w:val="24"/>
          <w:szCs w:val="24"/>
        </w:rPr>
      </w:pPr>
    </w:p>
    <w:p w:rsidR="00D247F4" w:rsidRPr="00E16F92" w:rsidRDefault="00D247F4"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образования.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Одной из важнейших характеристик муниципального образования</w:t>
      </w:r>
      <w:r>
        <w:rPr>
          <w:rFonts w:ascii="Times New Roman" w:hAnsi="Times New Roman"/>
          <w:sz w:val="24"/>
          <w:szCs w:val="24"/>
        </w:rPr>
        <w:t xml:space="preserve"> Первомайский сельсовет Егорьевского района Алтайского края</w:t>
      </w:r>
      <w:r w:rsidRPr="00851B05">
        <w:rPr>
          <w:rFonts w:ascii="Times New Roman" w:hAnsi="Times New Roman"/>
          <w:sz w:val="24"/>
          <w:szCs w:val="24"/>
        </w:rPr>
        <w:t xml:space="preserve">,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Расходы на образование </w:t>
      </w:r>
      <w:r>
        <w:rPr>
          <w:rFonts w:ascii="Times New Roman" w:hAnsi="Times New Roman"/>
          <w:sz w:val="24"/>
          <w:szCs w:val="24"/>
        </w:rPr>
        <w:t>являются в большинстве муниципального образования</w:t>
      </w:r>
      <w:r w:rsidRPr="00851B05">
        <w:rPr>
          <w:rFonts w:ascii="Times New Roman" w:hAnsi="Times New Roman"/>
          <w:sz w:val="24"/>
          <w:szCs w:val="24"/>
        </w:rPr>
        <w:t xml:space="preserve"> самой крупной статьей расходов местных бюджетов.</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учреждений образования являются местные органы управления образованием.</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 целом, в числе основных мероприятий по развитию системы образования муниципального образования </w:t>
      </w:r>
      <w:r>
        <w:rPr>
          <w:rFonts w:ascii="Times New Roman" w:hAnsi="Times New Roman"/>
          <w:sz w:val="24"/>
          <w:szCs w:val="24"/>
        </w:rPr>
        <w:t>Первомайский сельсовет Егорьевского района Алтайского края</w:t>
      </w:r>
      <w:r w:rsidRPr="00851B05">
        <w:rPr>
          <w:rFonts w:ascii="Times New Roman" w:hAnsi="Times New Roman"/>
          <w:sz w:val="24"/>
          <w:szCs w:val="24"/>
        </w:rPr>
        <w:t xml:space="preserve"> на расчётную перспективу необходимо выделить следующие:</w:t>
      </w:r>
    </w:p>
    <w:p w:rsidR="00D247F4" w:rsidRPr="00851B05" w:rsidRDefault="00D247F4" w:rsidP="00855BFA">
      <w:pPr>
        <w:pStyle w:val="ListParagraph"/>
        <w:numPr>
          <w:ilvl w:val="0"/>
          <w:numId w:val="35"/>
        </w:numPr>
        <w:ind w:left="0" w:firstLine="709"/>
        <w:rPr>
          <w:sz w:val="24"/>
          <w:szCs w:val="24"/>
        </w:rPr>
      </w:pPr>
      <w:r w:rsidRPr="00851B05">
        <w:rPr>
          <w:sz w:val="24"/>
          <w:szCs w:val="24"/>
        </w:rPr>
        <w:t>Проведение модернизации учебного, учебно-производственного оборудования и материально-технической базы образовательных учреждений, включая закупки компьютерной техники, школьных автобусов, спортивного инвентаря и оборудования, учебного и лабораторного оборудования, мебели, медицинского оборудования и др.</w:t>
      </w:r>
    </w:p>
    <w:p w:rsidR="00D247F4" w:rsidRPr="00851B05" w:rsidRDefault="00D247F4" w:rsidP="00855BFA">
      <w:pPr>
        <w:pStyle w:val="ListParagraph"/>
        <w:numPr>
          <w:ilvl w:val="0"/>
          <w:numId w:val="35"/>
        </w:numPr>
        <w:ind w:left="0" w:firstLine="709"/>
        <w:rPr>
          <w:sz w:val="24"/>
          <w:szCs w:val="24"/>
        </w:rPr>
      </w:pPr>
      <w:r w:rsidRPr="00851B05">
        <w:rPr>
          <w:sz w:val="24"/>
          <w:szCs w:val="24"/>
        </w:rPr>
        <w:t>Открытие дополнительных групп   для детей раннего возраста</w:t>
      </w:r>
    </w:p>
    <w:p w:rsidR="00D247F4" w:rsidRPr="00851B05" w:rsidRDefault="00D247F4" w:rsidP="00855BFA">
      <w:pPr>
        <w:pStyle w:val="ListParagraph"/>
        <w:numPr>
          <w:ilvl w:val="0"/>
          <w:numId w:val="35"/>
        </w:numPr>
        <w:ind w:left="0" w:firstLine="709"/>
        <w:rPr>
          <w:sz w:val="24"/>
          <w:szCs w:val="24"/>
        </w:rPr>
      </w:pPr>
      <w:r w:rsidRPr="00851B05">
        <w:rPr>
          <w:sz w:val="24"/>
          <w:szCs w:val="24"/>
        </w:rPr>
        <w:t xml:space="preserve">Обновление содержания, форм, методов и технологий образования с целью повышения его качества </w:t>
      </w:r>
    </w:p>
    <w:p w:rsidR="00D247F4" w:rsidRPr="00851B05" w:rsidRDefault="00D247F4" w:rsidP="00855BFA">
      <w:pPr>
        <w:pStyle w:val="ListParagraph"/>
        <w:numPr>
          <w:ilvl w:val="0"/>
          <w:numId w:val="35"/>
        </w:numPr>
        <w:ind w:left="0" w:firstLine="709"/>
        <w:rPr>
          <w:sz w:val="24"/>
          <w:szCs w:val="24"/>
        </w:rPr>
      </w:pPr>
      <w:r w:rsidRPr="00851B05">
        <w:rPr>
          <w:sz w:val="24"/>
          <w:szCs w:val="24"/>
        </w:rPr>
        <w:t xml:space="preserve">Повышение охвата детей всеми видами образования, развитие профильного обучения </w:t>
      </w:r>
    </w:p>
    <w:p w:rsidR="00D247F4" w:rsidRPr="00851B05" w:rsidRDefault="00D247F4" w:rsidP="00855BFA">
      <w:pPr>
        <w:pStyle w:val="ListParagraph"/>
        <w:numPr>
          <w:ilvl w:val="0"/>
          <w:numId w:val="35"/>
        </w:numPr>
        <w:ind w:left="0" w:firstLine="709"/>
        <w:rPr>
          <w:sz w:val="24"/>
          <w:szCs w:val="24"/>
        </w:rPr>
      </w:pPr>
      <w:r w:rsidRPr="00851B05">
        <w:rPr>
          <w:sz w:val="24"/>
          <w:szCs w:val="24"/>
        </w:rPr>
        <w:t>Приведение системы образования в соответствие с запросами современной и перспективной системы хозяйства</w:t>
      </w:r>
    </w:p>
    <w:p w:rsidR="00D247F4" w:rsidRPr="00851B05" w:rsidRDefault="00D247F4" w:rsidP="00855BFA">
      <w:pPr>
        <w:pStyle w:val="ListParagraph"/>
        <w:numPr>
          <w:ilvl w:val="0"/>
          <w:numId w:val="35"/>
        </w:numPr>
        <w:ind w:left="0" w:firstLine="709"/>
        <w:rPr>
          <w:sz w:val="24"/>
          <w:szCs w:val="24"/>
        </w:rPr>
      </w:pPr>
      <w:r w:rsidRPr="00851B05">
        <w:rPr>
          <w:sz w:val="24"/>
          <w:szCs w:val="24"/>
        </w:rPr>
        <w:t xml:space="preserve">Капитальный ремонт и реконструкция здания школы, </w:t>
      </w:r>
      <w:r>
        <w:rPr>
          <w:sz w:val="24"/>
          <w:szCs w:val="24"/>
        </w:rPr>
        <w:t>в с. Первомайское</w:t>
      </w:r>
    </w:p>
    <w:p w:rsidR="00D247F4" w:rsidRPr="00851B05" w:rsidRDefault="00D247F4" w:rsidP="00855BFA">
      <w:pPr>
        <w:pStyle w:val="ListParagraph"/>
        <w:numPr>
          <w:ilvl w:val="0"/>
          <w:numId w:val="35"/>
        </w:numPr>
        <w:ind w:left="0" w:firstLine="709"/>
        <w:rPr>
          <w:sz w:val="24"/>
          <w:szCs w:val="24"/>
        </w:rPr>
      </w:pPr>
      <w:r w:rsidRPr="00851B05">
        <w:rPr>
          <w:sz w:val="24"/>
          <w:szCs w:val="24"/>
        </w:rPr>
        <w:t xml:space="preserve">Строительство </w:t>
      </w:r>
      <w:r>
        <w:rPr>
          <w:sz w:val="24"/>
          <w:szCs w:val="24"/>
        </w:rPr>
        <w:t>спортзала в школе с. Первомайского</w:t>
      </w:r>
    </w:p>
    <w:p w:rsidR="00D247F4" w:rsidRDefault="00D247F4" w:rsidP="00855BFA">
      <w:pPr>
        <w:pStyle w:val="ListParagraph"/>
        <w:numPr>
          <w:ilvl w:val="0"/>
          <w:numId w:val="35"/>
        </w:numPr>
        <w:ind w:left="0" w:firstLine="709"/>
        <w:rPr>
          <w:sz w:val="24"/>
          <w:szCs w:val="24"/>
        </w:rPr>
      </w:pPr>
      <w:r>
        <w:rPr>
          <w:sz w:val="24"/>
          <w:szCs w:val="24"/>
        </w:rPr>
        <w:t>Строительство детской площадки на территории школы с. Первомайское</w:t>
      </w:r>
    </w:p>
    <w:p w:rsidR="00D247F4" w:rsidRDefault="00D247F4" w:rsidP="00855BFA">
      <w:pPr>
        <w:pStyle w:val="ListParagraph"/>
        <w:numPr>
          <w:ilvl w:val="0"/>
          <w:numId w:val="35"/>
        </w:numPr>
        <w:ind w:left="0" w:firstLine="709"/>
        <w:rPr>
          <w:sz w:val="24"/>
          <w:szCs w:val="24"/>
        </w:rPr>
      </w:pPr>
      <w:r w:rsidRPr="004816B5">
        <w:rPr>
          <w:sz w:val="24"/>
          <w:szCs w:val="24"/>
        </w:rPr>
        <w:t>Строительство детской площадки на территории школы п. Мирный</w:t>
      </w:r>
    </w:p>
    <w:p w:rsidR="00D247F4" w:rsidRPr="004816B5" w:rsidRDefault="00D247F4" w:rsidP="00A85003">
      <w:pPr>
        <w:pStyle w:val="ListParagraph"/>
        <w:ind w:left="0"/>
        <w:rPr>
          <w:sz w:val="24"/>
          <w:szCs w:val="24"/>
        </w:rPr>
      </w:pPr>
    </w:p>
    <w:p w:rsidR="00D247F4" w:rsidRDefault="00D247F4"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Система здравоохранения.</w:t>
      </w:r>
    </w:p>
    <w:p w:rsidR="00D247F4" w:rsidRPr="00691106" w:rsidRDefault="00D247F4" w:rsidP="00855BFA">
      <w:pPr>
        <w:spacing w:after="0" w:line="240" w:lineRule="auto"/>
        <w:ind w:firstLine="709"/>
        <w:jc w:val="both"/>
        <w:rPr>
          <w:rFonts w:ascii="Times New Roman" w:hAnsi="Times New Roman"/>
          <w:b/>
          <w:sz w:val="24"/>
          <w:szCs w:val="24"/>
        </w:rPr>
      </w:pP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Здравоохранение является одним из важнейших подразделений социальной инфраструктуры</w:t>
      </w:r>
      <w:r w:rsidRPr="00A85003">
        <w:rPr>
          <w:rFonts w:ascii="Times New Roman" w:hAnsi="Times New Roman"/>
          <w:color w:val="000000"/>
          <w:sz w:val="24"/>
          <w:szCs w:val="24"/>
        </w:rPr>
        <w:t xml:space="preserve"> </w:t>
      </w:r>
      <w:r>
        <w:rPr>
          <w:rFonts w:ascii="Times New Roman" w:hAnsi="Times New Roman"/>
          <w:color w:val="000000"/>
          <w:sz w:val="24"/>
          <w:szCs w:val="24"/>
        </w:rPr>
        <w:t xml:space="preserve">муниципального </w:t>
      </w:r>
      <w:r w:rsidRPr="00A85003">
        <w:rPr>
          <w:rFonts w:ascii="Times New Roman" w:hAnsi="Times New Roman"/>
          <w:color w:val="000000"/>
          <w:sz w:val="24"/>
          <w:szCs w:val="24"/>
        </w:rPr>
        <w:t>образования Первомайский сельсовет</w:t>
      </w:r>
      <w:r>
        <w:rPr>
          <w:rFonts w:ascii="Times New Roman" w:hAnsi="Times New Roman"/>
          <w:color w:val="000000"/>
          <w:sz w:val="24"/>
          <w:szCs w:val="24"/>
        </w:rPr>
        <w:t xml:space="preserve"> </w:t>
      </w:r>
      <w:r w:rsidRPr="00E16F92">
        <w:rPr>
          <w:rFonts w:ascii="Times New Roman" w:hAnsi="Times New Roman"/>
          <w:color w:val="000000"/>
          <w:sz w:val="24"/>
          <w:szCs w:val="24"/>
        </w:rPr>
        <w:t>Егорьевского района Алтайского</w:t>
      </w:r>
      <w:r>
        <w:rPr>
          <w:rFonts w:ascii="Times New Roman" w:hAnsi="Times New Roman"/>
          <w:color w:val="000000"/>
          <w:sz w:val="24"/>
          <w:szCs w:val="24"/>
        </w:rPr>
        <w:t xml:space="preserve"> края.</w:t>
      </w:r>
      <w:r w:rsidRPr="00851B05">
        <w:rPr>
          <w:rFonts w:ascii="Times New Roman" w:hAnsi="Times New Roman"/>
          <w:sz w:val="24"/>
          <w:szCs w:val="24"/>
        </w:rPr>
        <w:t xml:space="preserve">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В системе здравоохранения остается комплекс взаимосвязанных нерешенных проблем: </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финансово-экономические проблемы в укреплении материально-технической базы медицинским оборудованием;</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состояние материально-технической базы не позволяет оказывать современную медицинскую помощь в полном объеме и достаточном качестве;</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 xml:space="preserve"> высокая заболеваемость населения, высокий уровень смертности, особенно среди мужчин трудоспособного возраста в результате несчастных случаев, отравлений и травм, недостаточное материально-техническое оснащение учреждений здравоохранения.</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Целью модернизации системы здравоохранения является улучшение качества и обеспечение доступности медицинской помощи населению муниципального образования, создание системы способной существенно влиять на снижение смертности и улучшения качества жизни за счет улучшения состояния здоровья населения.</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Для достижения поставленной цели определены приоритетные задачи: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повышение эффективности системы организации медицинской помощи;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снижение потерь здоровья населения от заболеваний, в том числе с временной утратой трудоспособности;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кадрового потенциала;</w:t>
      </w:r>
    </w:p>
    <w:p w:rsidR="00D247F4" w:rsidRPr="00691106" w:rsidRDefault="00D247F4" w:rsidP="00855BFA">
      <w:pPr>
        <w:spacing w:after="0" w:line="240" w:lineRule="auto"/>
        <w:ind w:firstLine="540"/>
        <w:jc w:val="both"/>
        <w:rPr>
          <w:rFonts w:ascii="Times New Roman" w:hAnsi="Times New Roman"/>
          <w:sz w:val="24"/>
          <w:szCs w:val="24"/>
        </w:rPr>
      </w:pPr>
      <w:r w:rsidRPr="00691106">
        <w:rPr>
          <w:rFonts w:ascii="Times New Roman" w:hAnsi="Times New Roman"/>
          <w:color w:val="000000"/>
          <w:sz w:val="24"/>
          <w:szCs w:val="24"/>
        </w:rPr>
        <w:t xml:space="preserve">  пропаганда и формирование привлекательности здорового образа жизни  </w:t>
      </w:r>
      <w:r w:rsidRPr="00691106">
        <w:rPr>
          <w:rFonts w:ascii="Times New Roman" w:hAnsi="Times New Roman"/>
          <w:sz w:val="24"/>
          <w:szCs w:val="24"/>
        </w:rPr>
        <w:t xml:space="preserve"> ориентация населения на регулярные занятия спортом;      </w:t>
      </w:r>
    </w:p>
    <w:p w:rsidR="00D247F4" w:rsidRPr="00691106" w:rsidRDefault="00D247F4" w:rsidP="00855BFA">
      <w:pPr>
        <w:spacing w:after="0" w:line="240" w:lineRule="auto"/>
        <w:ind w:firstLine="540"/>
        <w:jc w:val="both"/>
        <w:rPr>
          <w:rFonts w:ascii="Times New Roman" w:hAnsi="Times New Roman"/>
          <w:sz w:val="24"/>
          <w:szCs w:val="24"/>
        </w:rPr>
      </w:pPr>
      <w:r w:rsidRPr="00691106">
        <w:rPr>
          <w:rFonts w:ascii="Times New Roman" w:hAnsi="Times New Roman"/>
          <w:sz w:val="24"/>
          <w:szCs w:val="24"/>
        </w:rPr>
        <w:t xml:space="preserve"> ориентация системы здравоохранения на психологический комфорт пациентов, в том числе  мотивацию их на выздоровление.</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направленные на решение поставленных задач и достижение цели: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содействие участию в конкурсах, проводимых краевой администрацией на получение грантов на проведение технического переоснащения высокотехнологичным оборудованием.</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устойчивой системы пожарной безопасности;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у населения мотивации к ведению здорового образа жизни;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комплекса мер, направленных на рождение здоровых детей, предупреждение материнской, перинатальной, младенческой и детской смертности, заболеваемости и инвалидизации матерей, детей и подростков; </w:t>
      </w:r>
    </w:p>
    <w:p w:rsidR="00D247F4" w:rsidRPr="00691106" w:rsidRDefault="00D247F4" w:rsidP="00855BFA">
      <w:pPr>
        <w:shd w:val="clear" w:color="auto" w:fill="FFFFFF"/>
        <w:spacing w:after="0" w:line="240" w:lineRule="auto"/>
        <w:ind w:firstLine="720"/>
        <w:jc w:val="both"/>
        <w:textAlignment w:val="top"/>
        <w:rPr>
          <w:rFonts w:ascii="Times New Roman" w:hAnsi="Times New Roman"/>
          <w:sz w:val="24"/>
          <w:szCs w:val="24"/>
        </w:rPr>
      </w:pPr>
      <w:r w:rsidRPr="00691106">
        <w:rPr>
          <w:rFonts w:ascii="Times New Roman" w:hAnsi="Times New Roman"/>
          <w:sz w:val="24"/>
          <w:szCs w:val="24"/>
        </w:rPr>
        <w:t>проведение семейных спортивных мероприятий и конкурсов;</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sz w:val="24"/>
          <w:szCs w:val="24"/>
        </w:rPr>
        <w:t>строительство спортивных объектов на территории поселения;</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Программы позволит обеспечить эффективную деятельность по созданию благоприятных условий для комплексного решения вопросов улучшения первичной медико-санитарной помощи. </w:t>
      </w:r>
    </w:p>
    <w:p w:rsidR="00D247F4" w:rsidRPr="00691106" w:rsidRDefault="00D247F4" w:rsidP="00855BFA">
      <w:pPr>
        <w:spacing w:after="0" w:line="240" w:lineRule="auto"/>
        <w:ind w:firstLine="720"/>
        <w:jc w:val="both"/>
        <w:rPr>
          <w:rFonts w:ascii="Times New Roman" w:hAnsi="Times New Roman"/>
          <w:sz w:val="24"/>
          <w:szCs w:val="24"/>
        </w:rPr>
      </w:pPr>
      <w:r w:rsidRPr="00691106">
        <w:rPr>
          <w:rFonts w:ascii="Times New Roman" w:hAnsi="Times New Roman"/>
          <w:color w:val="000000"/>
          <w:sz w:val="24"/>
          <w:szCs w:val="24"/>
        </w:rPr>
        <w:t xml:space="preserve">результатами указанных мероприятий станет </w:t>
      </w:r>
      <w:r w:rsidRPr="00691106">
        <w:rPr>
          <w:rFonts w:ascii="Times New Roman" w:hAnsi="Times New Roman"/>
          <w:sz w:val="24"/>
          <w:szCs w:val="24"/>
        </w:rPr>
        <w:t>увеличение продолжительности жизни;</w:t>
      </w:r>
    </w:p>
    <w:p w:rsidR="00D247F4" w:rsidRPr="00691106" w:rsidRDefault="00D247F4"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w:t>
      </w:r>
      <w:r w:rsidRPr="00691106">
        <w:rPr>
          <w:rFonts w:ascii="Times New Roman" w:hAnsi="Times New Roman"/>
          <w:color w:val="000000"/>
          <w:sz w:val="24"/>
          <w:szCs w:val="24"/>
        </w:rPr>
        <w:t>снижение смертности: от онкологических заболеваний, туберкулеза, сердечно-сосудистых заболеваний, населения трудоспособного возраста от всех причин.</w:t>
      </w:r>
    </w:p>
    <w:p w:rsidR="00D247F4" w:rsidRPr="00691106" w:rsidRDefault="00D247F4"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повышение удовлетворенности населения уровнем медицинского обслуживания;</w:t>
      </w:r>
    </w:p>
    <w:p w:rsidR="00D247F4" w:rsidRPr="00691106" w:rsidRDefault="00D247F4" w:rsidP="00855BFA">
      <w:pPr>
        <w:spacing w:after="0" w:line="240" w:lineRule="auto"/>
        <w:jc w:val="both"/>
        <w:rPr>
          <w:rFonts w:ascii="Times New Roman" w:hAnsi="Times New Roman"/>
          <w:sz w:val="24"/>
          <w:szCs w:val="24"/>
        </w:rPr>
      </w:pPr>
      <w:r w:rsidRPr="00691106">
        <w:rPr>
          <w:rFonts w:ascii="Times New Roman" w:hAnsi="Times New Roman"/>
          <w:sz w:val="24"/>
          <w:szCs w:val="24"/>
        </w:rPr>
        <w:t xml:space="preserve">            увеличение удельного веса населения, занимающегося физической культурой и спортом.</w:t>
      </w:r>
    </w:p>
    <w:p w:rsidR="00D247F4" w:rsidRPr="00851B05" w:rsidRDefault="00D247F4" w:rsidP="00855BFA">
      <w:pPr>
        <w:spacing w:after="0" w:line="240" w:lineRule="auto"/>
        <w:ind w:firstLine="709"/>
        <w:jc w:val="both"/>
        <w:rPr>
          <w:rFonts w:ascii="Times New Roman" w:hAnsi="Times New Roman"/>
          <w:sz w:val="24"/>
          <w:szCs w:val="24"/>
        </w:rPr>
      </w:pPr>
    </w:p>
    <w:p w:rsidR="00D247F4" w:rsidRPr="00691106" w:rsidRDefault="00D247F4"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Культура.</w:t>
      </w:r>
    </w:p>
    <w:p w:rsidR="00D247F4" w:rsidRPr="00F0073A"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В настоящее время в муниципальном образовании созданы правовые и организационные условия для развития физической культуры и спорта; растет численность населения, систематически занимающихся физической культурой и спортом.</w:t>
      </w:r>
    </w:p>
    <w:p w:rsidR="00D247F4" w:rsidRPr="00F0073A"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 xml:space="preserve">Вместе с тем, остается ряд проблем в области развития физической культуры и спорта: </w:t>
      </w:r>
    </w:p>
    <w:p w:rsidR="00D247F4" w:rsidRPr="00F0073A"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несоответствие уровня материальной базы и инфраструктуры физической культуры и спорта задачам развития массового спорта, а так же их моральное и физическое старение;</w:t>
      </w:r>
    </w:p>
    <w:p w:rsidR="00D247F4"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F0073A">
        <w:rPr>
          <w:rFonts w:ascii="Times New Roman" w:hAnsi="Times New Roman"/>
          <w:color w:val="000000"/>
          <w:sz w:val="24"/>
          <w:szCs w:val="24"/>
        </w:rPr>
        <w:t>неэффективная пропаганда занятий физической культурой спортом как составляющей части здорового образа жизни.</w:t>
      </w:r>
    </w:p>
    <w:p w:rsidR="00D247F4" w:rsidRPr="00F0073A" w:rsidRDefault="00D247F4" w:rsidP="00855BFA">
      <w:pPr>
        <w:shd w:val="clear" w:color="auto" w:fill="FFFFFF"/>
        <w:spacing w:after="0" w:line="240" w:lineRule="auto"/>
        <w:jc w:val="both"/>
        <w:textAlignment w:val="top"/>
        <w:rPr>
          <w:rFonts w:ascii="Times New Roman" w:hAnsi="Times New Roman"/>
          <w:color w:val="000000"/>
          <w:sz w:val="24"/>
          <w:szCs w:val="24"/>
        </w:rPr>
      </w:pP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w:t>
      </w:r>
      <w:r>
        <w:rPr>
          <w:rFonts w:ascii="Times New Roman" w:hAnsi="Times New Roman"/>
          <w:sz w:val="24"/>
          <w:szCs w:val="24"/>
        </w:rPr>
        <w:t xml:space="preserve"> о</w:t>
      </w:r>
      <w:r w:rsidRPr="00851B05">
        <w:rPr>
          <w:rFonts w:ascii="Times New Roman" w:hAnsi="Times New Roman"/>
          <w:sz w:val="24"/>
          <w:szCs w:val="24"/>
        </w:rPr>
        <w:t>казыв</w:t>
      </w:r>
      <w:r>
        <w:rPr>
          <w:rFonts w:ascii="Times New Roman" w:hAnsi="Times New Roman"/>
          <w:sz w:val="24"/>
          <w:szCs w:val="24"/>
        </w:rPr>
        <w:t>ать поддержку, обеспечить</w:t>
      </w:r>
      <w:r w:rsidRPr="00851B05">
        <w:rPr>
          <w:rFonts w:ascii="Times New Roman" w:hAnsi="Times New Roman"/>
          <w:sz w:val="24"/>
          <w:szCs w:val="24"/>
        </w:rPr>
        <w:t xml:space="preserve"> доступность и бесплатность для населения основных услуг библиотек, расположен</w:t>
      </w:r>
      <w:r>
        <w:rPr>
          <w:rFonts w:ascii="Times New Roman" w:hAnsi="Times New Roman"/>
          <w:sz w:val="24"/>
          <w:szCs w:val="24"/>
        </w:rPr>
        <w:t>ных на территории муниципального образования</w:t>
      </w:r>
      <w:r w:rsidRPr="00851B05">
        <w:rPr>
          <w:rFonts w:ascii="Times New Roman" w:hAnsi="Times New Roman"/>
          <w:sz w:val="24"/>
          <w:szCs w:val="24"/>
        </w:rPr>
        <w:t>, других учреждений культуры.</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Развитие культуры является ключевым фактором гармоничного развития человека, реализации его духовного потенциала. </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Вместе с тем остается ряд проблем в области развития культуры и искусства:</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слабая включенность объектов культуры в рыночные отношения;</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недостаточный уровень финансирования отрасли, не позволяющий повысить оснащенность учреждений культуры необходимым оборудованием, снизить степень износа материально-технической базы;</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низкая заработная плата работников отрасли.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Цель - создание условий для равной доступности культурных благ, развития и реализации культурного и духовн</w:t>
      </w:r>
      <w:r>
        <w:rPr>
          <w:rFonts w:ascii="Times New Roman" w:hAnsi="Times New Roman"/>
          <w:color w:val="000000"/>
          <w:sz w:val="24"/>
          <w:szCs w:val="24"/>
        </w:rPr>
        <w:t>ого потенциала жителей муниципального образования</w:t>
      </w:r>
      <w:r w:rsidRPr="00691106">
        <w:rPr>
          <w:rFonts w:ascii="Times New Roman" w:hAnsi="Times New Roman"/>
          <w:color w:val="000000"/>
          <w:sz w:val="24"/>
          <w:szCs w:val="24"/>
        </w:rPr>
        <w:t>.</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Задачи: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формирование единого культурного пространства в муниципальном образовании, создание благоприятных условий для обеспечения более полного и равноправного доступа всех социально-возрастных групп и слоев населения к ценностям традиционной и современной культуры;</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создание благоприятных условий для удовлетворения и развития потребностей населения в духовном и культурном формировании личности, а также для развития творческих способностей, образования и нравственного воспитания детей и молодежи;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обеспечение сохранности и эффективного использования</w:t>
      </w:r>
      <w:r>
        <w:rPr>
          <w:rFonts w:ascii="Times New Roman" w:hAnsi="Times New Roman"/>
          <w:color w:val="000000"/>
          <w:sz w:val="24"/>
          <w:szCs w:val="24"/>
        </w:rPr>
        <w:t xml:space="preserve"> культурного наследия муниципального образования</w:t>
      </w:r>
      <w:r w:rsidRPr="00691106">
        <w:rPr>
          <w:rFonts w:ascii="Times New Roman" w:hAnsi="Times New Roman"/>
          <w:color w:val="000000"/>
          <w:sz w:val="24"/>
          <w:szCs w:val="24"/>
        </w:rPr>
        <w:t>;</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укрепление материально-технической базы учреждений культуры;</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деятельности творческих коллективов;</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закрепление и поддержка молодых специалистов;</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улучшение организации библиотечного обслуживания населения, пополнение, популяризация и использование библиотечных фондов; </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поддержка и развитие различных форм художественного творчества населения, создание условий для традиционного народного творчества.</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Мероприятия, необходимые для решения задач и достижения цели: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реализация мероприятий по обеспечению сохранности объектов культурного наследия; </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 xml:space="preserve">укрепление материально-технической базы учреждений культуры, искусства и художественного образования; </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комплектование фондов библиотек;</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совершенствование и развитие системы подготовки, переподготовки и повышения квалификации кадров отрасли.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Ожидаемые результаты реализации мер, мероприятий, решения задач и достижения цели:</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рост посещаемости культурно-досуговых мероприятий;</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развитие народного творчества, увеличение творческих коллективов и числа участников коллективов самодеятельного народного творчества, создание новых творческих коллективов;</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привлечение молодых специалистов;</w:t>
      </w:r>
    </w:p>
    <w:p w:rsidR="00D247F4" w:rsidRPr="00691106"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r w:rsidRPr="00691106">
        <w:rPr>
          <w:rFonts w:ascii="Times New Roman" w:hAnsi="Times New Roman"/>
          <w:color w:val="000000"/>
          <w:sz w:val="24"/>
          <w:szCs w:val="24"/>
        </w:rPr>
        <w:t>участие юных дарований в районных, краевых, региональных конкурсах и фестивалях.</w:t>
      </w:r>
    </w:p>
    <w:p w:rsidR="00D247F4" w:rsidRDefault="00D247F4" w:rsidP="00855BFA">
      <w:pPr>
        <w:shd w:val="clear" w:color="auto" w:fill="FFFFFF"/>
        <w:spacing w:after="0" w:line="240" w:lineRule="auto"/>
        <w:ind w:firstLine="720"/>
        <w:jc w:val="both"/>
        <w:textAlignment w:val="top"/>
        <w:rPr>
          <w:rFonts w:ascii="Times New Roman" w:hAnsi="Times New Roman"/>
          <w:sz w:val="24"/>
          <w:szCs w:val="24"/>
        </w:rPr>
      </w:pPr>
      <w:r w:rsidRPr="00691106">
        <w:t xml:space="preserve">участие </w:t>
      </w:r>
      <w:r w:rsidRPr="004816B5">
        <w:rPr>
          <w:rFonts w:ascii="Times New Roman" w:hAnsi="Times New Roman"/>
          <w:sz w:val="24"/>
          <w:szCs w:val="24"/>
        </w:rPr>
        <w:t>в реализации туристических программ.</w:t>
      </w:r>
    </w:p>
    <w:p w:rsidR="00D247F4" w:rsidRPr="004816B5" w:rsidRDefault="00D247F4" w:rsidP="00855BFA">
      <w:pPr>
        <w:shd w:val="clear" w:color="auto" w:fill="FFFFFF"/>
        <w:spacing w:after="0" w:line="240" w:lineRule="auto"/>
        <w:ind w:firstLine="720"/>
        <w:jc w:val="both"/>
        <w:textAlignment w:val="top"/>
        <w:rPr>
          <w:rFonts w:ascii="Times New Roman" w:hAnsi="Times New Roman"/>
          <w:color w:val="000000"/>
          <w:sz w:val="24"/>
          <w:szCs w:val="24"/>
        </w:rPr>
      </w:pPr>
    </w:p>
    <w:p w:rsidR="00D247F4" w:rsidRDefault="00D247F4" w:rsidP="00855BFA">
      <w:pPr>
        <w:spacing w:after="0" w:line="240" w:lineRule="auto"/>
        <w:ind w:firstLine="709"/>
        <w:jc w:val="both"/>
        <w:rPr>
          <w:rFonts w:ascii="Times New Roman" w:hAnsi="Times New Roman"/>
          <w:b/>
          <w:sz w:val="24"/>
          <w:szCs w:val="24"/>
        </w:rPr>
      </w:pPr>
      <w:r w:rsidRPr="00851B05">
        <w:rPr>
          <w:rFonts w:ascii="Times New Roman" w:hAnsi="Times New Roman"/>
          <w:b/>
          <w:sz w:val="24"/>
          <w:szCs w:val="24"/>
        </w:rPr>
        <w:t>Физическая культура и спорт.</w:t>
      </w:r>
    </w:p>
    <w:p w:rsidR="00D247F4" w:rsidRPr="00691106" w:rsidRDefault="00D247F4" w:rsidP="00855BFA">
      <w:pPr>
        <w:spacing w:after="0" w:line="240" w:lineRule="auto"/>
        <w:ind w:firstLine="709"/>
        <w:jc w:val="both"/>
        <w:rPr>
          <w:rFonts w:ascii="Times New Roman" w:hAnsi="Times New Roman"/>
          <w:b/>
          <w:sz w:val="24"/>
          <w:szCs w:val="24"/>
        </w:rPr>
      </w:pP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D247F4"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Развитие физической культуры и спорта по месту жительства и</w:t>
      </w:r>
      <w:r>
        <w:rPr>
          <w:rFonts w:ascii="Times New Roman" w:hAnsi="Times New Roman"/>
          <w:sz w:val="24"/>
          <w:szCs w:val="24"/>
        </w:rPr>
        <w:t xml:space="preserve"> в местах массового отдыха осуществляет</w:t>
      </w:r>
      <w:r w:rsidRPr="00851B05">
        <w:rPr>
          <w:rFonts w:ascii="Times New Roman" w:hAnsi="Times New Roman"/>
          <w:sz w:val="24"/>
          <w:szCs w:val="24"/>
        </w:rPr>
        <w:t xml:space="preserve">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w:t>
      </w:r>
      <w:r>
        <w:rPr>
          <w:rFonts w:ascii="Times New Roman" w:hAnsi="Times New Roman"/>
          <w:sz w:val="24"/>
          <w:szCs w:val="24"/>
        </w:rPr>
        <w:t xml:space="preserve">наших </w:t>
      </w:r>
      <w:r w:rsidRPr="00851B05">
        <w:rPr>
          <w:rFonts w:ascii="Times New Roman" w:hAnsi="Times New Roman"/>
          <w:sz w:val="24"/>
          <w:szCs w:val="24"/>
        </w:rPr>
        <w:t xml:space="preserve">детей необходимо предусмотреть строительство </w:t>
      </w:r>
      <w:r>
        <w:rPr>
          <w:rFonts w:ascii="Times New Roman" w:hAnsi="Times New Roman"/>
          <w:sz w:val="24"/>
          <w:szCs w:val="24"/>
        </w:rPr>
        <w:t xml:space="preserve">спортзала </w:t>
      </w:r>
      <w:r w:rsidRPr="00851B05">
        <w:rPr>
          <w:rFonts w:ascii="Times New Roman" w:hAnsi="Times New Roman"/>
          <w:sz w:val="24"/>
          <w:szCs w:val="24"/>
        </w:rPr>
        <w:t>в соо</w:t>
      </w:r>
      <w:r>
        <w:rPr>
          <w:rFonts w:ascii="Times New Roman" w:hAnsi="Times New Roman"/>
          <w:sz w:val="24"/>
          <w:szCs w:val="24"/>
        </w:rPr>
        <w:t>тветствии СанПиН 2.1.2.1188-03.</w:t>
      </w:r>
    </w:p>
    <w:p w:rsidR="00D247F4" w:rsidRPr="00851B05" w:rsidRDefault="00D247F4" w:rsidP="00855BFA">
      <w:pPr>
        <w:pStyle w:val="Style43"/>
        <w:widowControl/>
        <w:spacing w:line="240" w:lineRule="auto"/>
        <w:ind w:firstLine="709"/>
        <w:rPr>
          <w:rStyle w:val="FontStyle138"/>
        </w:rPr>
      </w:pPr>
      <w:r w:rsidRPr="00851B05">
        <w:rPr>
          <w:rStyle w:val="FontStyle138"/>
        </w:rPr>
        <w:t xml:space="preserve">Мероприятия в части развития физкультуры и спорта в муниципальном образовании </w:t>
      </w:r>
      <w:r>
        <w:rPr>
          <w:rStyle w:val="FontStyle138"/>
        </w:rPr>
        <w:t>Первомайского</w:t>
      </w:r>
      <w:r w:rsidRPr="00851B05">
        <w:rPr>
          <w:rStyle w:val="FontStyle138"/>
        </w:rPr>
        <w:t xml:space="preserve"> сельсовета:</w:t>
      </w:r>
    </w:p>
    <w:p w:rsidR="00D247F4" w:rsidRPr="00851B05" w:rsidRDefault="00D247F4" w:rsidP="00855BFA">
      <w:pPr>
        <w:pStyle w:val="ListParagraph"/>
        <w:widowControl/>
        <w:numPr>
          <w:ilvl w:val="0"/>
          <w:numId w:val="38"/>
        </w:numPr>
        <w:snapToGrid/>
        <w:ind w:left="0" w:firstLine="709"/>
        <w:rPr>
          <w:sz w:val="24"/>
          <w:szCs w:val="24"/>
        </w:rPr>
      </w:pPr>
      <w:r w:rsidRPr="00851B05">
        <w:rPr>
          <w:sz w:val="24"/>
          <w:szCs w:val="24"/>
        </w:rPr>
        <w:t>Резервирование земельного участка для размещения спортивного зала</w:t>
      </w:r>
    </w:p>
    <w:p w:rsidR="00D247F4" w:rsidRDefault="00D247F4" w:rsidP="00855BFA">
      <w:pPr>
        <w:pStyle w:val="ListParagraph"/>
        <w:widowControl/>
        <w:numPr>
          <w:ilvl w:val="0"/>
          <w:numId w:val="38"/>
        </w:numPr>
        <w:snapToGrid/>
        <w:ind w:left="0" w:firstLine="709"/>
        <w:rPr>
          <w:sz w:val="24"/>
          <w:szCs w:val="24"/>
        </w:rPr>
      </w:pPr>
      <w:r w:rsidRPr="004816B5">
        <w:rPr>
          <w:sz w:val="24"/>
          <w:szCs w:val="24"/>
        </w:rPr>
        <w:t>Строительство спортивного зала общего пользования</w:t>
      </w: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Default="00D247F4" w:rsidP="00855BFA">
      <w:pPr>
        <w:pStyle w:val="ListParagraph"/>
        <w:widowControl/>
        <w:snapToGrid/>
        <w:rPr>
          <w:sz w:val="24"/>
          <w:szCs w:val="24"/>
        </w:rPr>
      </w:pPr>
    </w:p>
    <w:p w:rsidR="00D247F4" w:rsidRPr="004816B5" w:rsidRDefault="00D247F4" w:rsidP="00855BFA">
      <w:pPr>
        <w:pStyle w:val="ListParagraph"/>
        <w:widowControl/>
        <w:snapToGrid/>
        <w:rPr>
          <w:sz w:val="24"/>
          <w:szCs w:val="24"/>
        </w:rPr>
      </w:pPr>
    </w:p>
    <w:p w:rsidR="00D247F4" w:rsidRPr="004816B5" w:rsidRDefault="00D247F4" w:rsidP="00855BFA">
      <w:pPr>
        <w:pStyle w:val="ListParagraph"/>
        <w:widowControl/>
        <w:snapToGrid/>
        <w:ind w:left="0"/>
        <w:rPr>
          <w:b/>
          <w:sz w:val="24"/>
          <w:szCs w:val="24"/>
        </w:rPr>
      </w:pPr>
      <w:r w:rsidRPr="004816B5">
        <w:rPr>
          <w:b/>
          <w:sz w:val="24"/>
          <w:szCs w:val="24"/>
        </w:rPr>
        <w:t>3. Финансовые потребности для реализации программы</w:t>
      </w:r>
    </w:p>
    <w:p w:rsidR="00D247F4" w:rsidRPr="00851B05" w:rsidRDefault="00D247F4" w:rsidP="00855BFA">
      <w:pPr>
        <w:pStyle w:val="10"/>
        <w:shd w:val="clear" w:color="auto" w:fill="auto"/>
        <w:tabs>
          <w:tab w:val="left" w:pos="2350"/>
        </w:tabs>
        <w:spacing w:line="240" w:lineRule="auto"/>
        <w:ind w:firstLine="360"/>
        <w:jc w:val="both"/>
        <w:rPr>
          <w:b/>
          <w:sz w:val="24"/>
          <w:szCs w:val="24"/>
        </w:rPr>
      </w:pPr>
    </w:p>
    <w:p w:rsidR="00D247F4" w:rsidRPr="00851B05" w:rsidRDefault="00D247F4" w:rsidP="00855BFA">
      <w:pPr>
        <w:autoSpaceDE w:val="0"/>
        <w:autoSpaceDN w:val="0"/>
        <w:adjustRightInd w:val="0"/>
        <w:spacing w:after="0" w:line="240" w:lineRule="auto"/>
        <w:ind w:firstLine="709"/>
        <w:jc w:val="both"/>
        <w:rPr>
          <w:rFonts w:ascii="Times New Roman" w:hAnsi="Times New Roman"/>
          <w:b/>
          <w:sz w:val="24"/>
          <w:szCs w:val="24"/>
        </w:rPr>
      </w:pPr>
      <w:r w:rsidRPr="00851B05">
        <w:rPr>
          <w:rFonts w:ascii="Times New Roman" w:hAnsi="Times New Roman"/>
          <w:sz w:val="24"/>
          <w:szCs w:val="24"/>
        </w:rPr>
        <w:t>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w:t>
      </w:r>
      <w:r>
        <w:rPr>
          <w:rFonts w:ascii="Times New Roman" w:hAnsi="Times New Roman"/>
          <w:sz w:val="24"/>
          <w:szCs w:val="24"/>
        </w:rPr>
        <w:t xml:space="preserve"> муниципального образования Первомайский сельсовет Егорьевского района Алтайского края</w:t>
      </w:r>
      <w:r w:rsidRPr="00851B05">
        <w:rPr>
          <w:rFonts w:ascii="Times New Roman" w:hAnsi="Times New Roman"/>
          <w:sz w:val="24"/>
          <w:szCs w:val="24"/>
        </w:rPr>
        <w:t xml:space="preserve">.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Специфика финансирования объектов социальной инфраструктуры заключается в ее дифференциации на два типа:</w:t>
      </w:r>
    </w:p>
    <w:p w:rsidR="00D247F4" w:rsidRPr="00851B05" w:rsidRDefault="00D247F4" w:rsidP="00855BFA">
      <w:pPr>
        <w:pStyle w:val="ListParagraph"/>
        <w:widowControl/>
        <w:numPr>
          <w:ilvl w:val="0"/>
          <w:numId w:val="10"/>
        </w:numPr>
        <w:snapToGrid/>
        <w:rPr>
          <w:sz w:val="24"/>
          <w:szCs w:val="24"/>
        </w:rPr>
      </w:pPr>
      <w:r w:rsidRPr="00851B05">
        <w:rPr>
          <w:sz w:val="24"/>
          <w:szCs w:val="24"/>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D247F4" w:rsidRPr="00851B05" w:rsidRDefault="00D247F4" w:rsidP="00855BFA">
      <w:pPr>
        <w:pStyle w:val="ListParagraph"/>
        <w:widowControl/>
        <w:numPr>
          <w:ilvl w:val="0"/>
          <w:numId w:val="10"/>
        </w:numPr>
        <w:snapToGrid/>
        <w:rPr>
          <w:sz w:val="24"/>
          <w:szCs w:val="24"/>
        </w:rPr>
      </w:pPr>
      <w:r w:rsidRPr="00851B05">
        <w:rPr>
          <w:sz w:val="24"/>
          <w:szCs w:val="24"/>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театры, концертная деятельность).</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Традиционно система финансирования социальной инфраструктуры подразделялась на два канала: отраслевой и территориальный. Развитие и функционирование отраслей социальной инфраструктуры зависят от того, насколько ее отрасли способны обеспечить себя финансовыми ресурсами на текущие цели. Отраслевой принцип функционирования имеет недостатки - некомплексное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муниципального образования. Территориальный канал финансирования представлен местным бюджетом, который является основным источником финансирования социальной инфраструктуры муниципального образования. Но бюджет местной власти весьма ограничен, что препятствует этому процессу.</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научно-обоснованных путей ее дальнейшего интенсивного развития и неординарных форм финансирования.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D247F4"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этих условиях основным источником финансирования социальной сферы стали средства, мобилизуемые и распределяемые через бюджетную систему, и внебюджетных фондов.</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D247F4" w:rsidRPr="00851B05" w:rsidRDefault="00D247F4" w:rsidP="00855BFA">
      <w:pPr>
        <w:pStyle w:val="S"/>
        <w:spacing w:line="240" w:lineRule="auto"/>
        <w:ind w:left="0" w:firstLine="709"/>
        <w:rPr>
          <w:rFonts w:ascii="Times New Roman" w:hAnsi="Times New Roman"/>
          <w:szCs w:val="24"/>
        </w:rPr>
      </w:pPr>
      <w:r w:rsidRPr="00851B05">
        <w:rPr>
          <w:rFonts w:ascii="Times New Roman" w:hAnsi="Times New Roman"/>
          <w:szCs w:val="24"/>
        </w:rPr>
        <w:t>Передача большинства социальных функций с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D247F4" w:rsidRPr="00851B05" w:rsidRDefault="00D247F4" w:rsidP="00855BFA">
      <w:pPr>
        <w:pStyle w:val="S"/>
        <w:spacing w:line="240" w:lineRule="auto"/>
        <w:ind w:left="0" w:firstLine="709"/>
        <w:rPr>
          <w:rFonts w:ascii="Times New Roman" w:hAnsi="Times New Roman"/>
          <w:szCs w:val="24"/>
        </w:rPr>
      </w:pPr>
      <w:r w:rsidRPr="00851B05">
        <w:rPr>
          <w:rFonts w:ascii="Times New Roman" w:hAnsi="Times New Roman"/>
          <w:szCs w:val="24"/>
        </w:rPr>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D247F4" w:rsidRPr="00851B05" w:rsidRDefault="00D247F4" w:rsidP="00855BFA">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При составлении плана инвестиционной деятельности по строительству социальных объектов необходимо ориентироваться на:</w:t>
      </w:r>
    </w:p>
    <w:p w:rsidR="00D247F4" w:rsidRPr="00851B05" w:rsidRDefault="00D247F4"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структурные изменения, происходящие в отраслях социальной сферы, включая ликвидацию избыточных площадей учреждений этой сферы;</w:t>
      </w:r>
    </w:p>
    <w:p w:rsidR="00D247F4" w:rsidRPr="00851B05" w:rsidRDefault="00D247F4"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D247F4" w:rsidRPr="00851B05" w:rsidRDefault="00D247F4"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расширение, реконструкцию, техническое перевооружение действующих учреждений, работающих с перегрузкой;</w:t>
      </w:r>
    </w:p>
    <w:p w:rsidR="00D247F4" w:rsidRPr="00851B05" w:rsidRDefault="00D247F4" w:rsidP="00855BFA">
      <w:pPr>
        <w:pStyle w:val="ConsPlusNormal"/>
        <w:numPr>
          <w:ilvl w:val="0"/>
          <w:numId w:val="6"/>
        </w:numPr>
        <w:ind w:left="0" w:firstLine="709"/>
        <w:jc w:val="both"/>
        <w:rPr>
          <w:rFonts w:ascii="Times New Roman" w:hAnsi="Times New Roman" w:cs="Times New Roman"/>
          <w:sz w:val="24"/>
          <w:szCs w:val="24"/>
        </w:rPr>
      </w:pPr>
      <w:r w:rsidRPr="00851B05">
        <w:rPr>
          <w:rFonts w:ascii="Times New Roman" w:hAnsi="Times New Roman" w:cs="Times New Roman"/>
          <w:sz w:val="24"/>
          <w:szCs w:val="24"/>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работ пересчитана в цены 2016 года с коэффициентами согласно: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Постановлению № 94 от 11.05.1983г. Государственного комитета СССР по делам строительства;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14-Д от 06.09.1990г. Государственного комитета СССР по делам строительства;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15-149/6 от 24.09.1990г. Государственного комитета РСФСР по делам строительства;</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 Письму № 2836-ИП/12/ГС от 03.12.2012г. Министерства регионального развития Российской Федерации; </w:t>
      </w:r>
    </w:p>
    <w:p w:rsidR="00D247F4" w:rsidRPr="00851B05" w:rsidRDefault="00D247F4" w:rsidP="00855BFA">
      <w:pPr>
        <w:spacing w:after="0" w:line="240" w:lineRule="auto"/>
        <w:ind w:firstLine="709"/>
        <w:jc w:val="both"/>
        <w:rPr>
          <w:rFonts w:ascii="Times New Roman" w:hAnsi="Times New Roman"/>
          <w:sz w:val="24"/>
          <w:szCs w:val="24"/>
        </w:rPr>
      </w:pPr>
      <w:r w:rsidRPr="00851B05">
        <w:rPr>
          <w:rFonts w:ascii="Times New Roman" w:hAnsi="Times New Roman"/>
          <w:sz w:val="24"/>
          <w:szCs w:val="24"/>
        </w:rPr>
        <w:t>- Письму № 21790-АК/Д03 от 05.10.2011г. Министерства регионального развития Российской Федерации.</w:t>
      </w:r>
    </w:p>
    <w:p w:rsidR="00D247F4" w:rsidRPr="00811D89" w:rsidRDefault="00D247F4" w:rsidP="00811D89">
      <w:pPr>
        <w:spacing w:after="0" w:line="240" w:lineRule="auto"/>
        <w:ind w:firstLine="709"/>
        <w:jc w:val="both"/>
        <w:rPr>
          <w:rFonts w:ascii="Times New Roman" w:hAnsi="Times New Roman"/>
          <w:sz w:val="24"/>
          <w:szCs w:val="24"/>
        </w:rPr>
      </w:pPr>
      <w:r w:rsidRPr="00811D89">
        <w:rPr>
          <w:rFonts w:ascii="Times New Roman" w:hAnsi="Times New Roman"/>
          <w:sz w:val="24"/>
          <w:szCs w:val="24"/>
        </w:rPr>
        <w:t>Определение стоимости на разных этапах проектирования должно осуществляться различными методиками. На предпроектной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tbl>
      <w:tblPr>
        <w:tblW w:w="5092" w:type="pct"/>
        <w:tblInd w:w="108" w:type="dxa"/>
        <w:tblLayout w:type="fixed"/>
        <w:tblLook w:val="00A0"/>
      </w:tblPr>
      <w:tblGrid>
        <w:gridCol w:w="4108"/>
        <w:gridCol w:w="849"/>
        <w:gridCol w:w="710"/>
        <w:gridCol w:w="823"/>
        <w:gridCol w:w="813"/>
        <w:gridCol w:w="813"/>
        <w:gridCol w:w="813"/>
        <w:gridCol w:w="817"/>
      </w:tblGrid>
      <w:tr w:rsidR="00D247F4" w:rsidRPr="008300B5">
        <w:trPr>
          <w:trHeight w:val="315"/>
        </w:trPr>
        <w:tc>
          <w:tcPr>
            <w:tcW w:w="2108" w:type="pct"/>
            <w:tcBorders>
              <w:top w:val="nil"/>
              <w:left w:val="nil"/>
              <w:bottom w:val="nil"/>
              <w:right w:val="nil"/>
            </w:tcBorders>
            <w:vAlign w:val="center"/>
          </w:tcPr>
          <w:p w:rsidR="00D247F4" w:rsidRPr="008300B5" w:rsidRDefault="00D247F4" w:rsidP="00855BFA">
            <w:pPr>
              <w:jc w:val="both"/>
              <w:rPr>
                <w:rFonts w:ascii="Times New Roman" w:hAnsi="Times New Roman"/>
                <w:color w:val="000000"/>
                <w:sz w:val="24"/>
                <w:szCs w:val="24"/>
              </w:rPr>
            </w:pPr>
            <w:r w:rsidRPr="008300B5">
              <w:rPr>
                <w:rFonts w:ascii="Times New Roman" w:hAnsi="Times New Roman"/>
                <w:color w:val="000000"/>
                <w:sz w:val="24"/>
                <w:szCs w:val="24"/>
              </w:rPr>
              <w:t xml:space="preserve">Таблица </w:t>
            </w:r>
            <w:r>
              <w:rPr>
                <w:rFonts w:ascii="Times New Roman" w:hAnsi="Times New Roman"/>
                <w:color w:val="000000"/>
                <w:sz w:val="24"/>
                <w:szCs w:val="24"/>
              </w:rPr>
              <w:t>14.</w:t>
            </w:r>
          </w:p>
        </w:tc>
        <w:tc>
          <w:tcPr>
            <w:tcW w:w="436" w:type="pct"/>
            <w:tcBorders>
              <w:top w:val="nil"/>
              <w:left w:val="nil"/>
              <w:bottom w:val="nil"/>
              <w:right w:val="nil"/>
            </w:tcBorders>
            <w:vAlign w:val="center"/>
          </w:tcPr>
          <w:p w:rsidR="00D247F4" w:rsidRPr="008300B5" w:rsidRDefault="00D247F4" w:rsidP="00855BFA">
            <w:pPr>
              <w:jc w:val="both"/>
              <w:rPr>
                <w:rFonts w:ascii="Times New Roman" w:hAnsi="Times New Roman"/>
                <w:color w:val="000000"/>
                <w:sz w:val="24"/>
                <w:szCs w:val="24"/>
              </w:rPr>
            </w:pPr>
          </w:p>
        </w:tc>
        <w:tc>
          <w:tcPr>
            <w:tcW w:w="364"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c>
          <w:tcPr>
            <w:tcW w:w="422"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c>
          <w:tcPr>
            <w:tcW w:w="417"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c>
          <w:tcPr>
            <w:tcW w:w="417"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c>
          <w:tcPr>
            <w:tcW w:w="417"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c>
          <w:tcPr>
            <w:tcW w:w="418" w:type="pct"/>
            <w:tcBorders>
              <w:top w:val="nil"/>
              <w:left w:val="nil"/>
              <w:bottom w:val="nil"/>
              <w:right w:val="nil"/>
            </w:tcBorders>
            <w:vAlign w:val="bottom"/>
          </w:tcPr>
          <w:p w:rsidR="00D247F4" w:rsidRPr="008300B5" w:rsidRDefault="00D247F4" w:rsidP="00855BFA">
            <w:pPr>
              <w:jc w:val="both"/>
              <w:rPr>
                <w:rFonts w:ascii="Times New Roman" w:hAnsi="Times New Roman"/>
                <w:sz w:val="24"/>
                <w:szCs w:val="24"/>
              </w:rPr>
            </w:pPr>
          </w:p>
        </w:tc>
      </w:tr>
      <w:tr w:rsidR="00D247F4" w:rsidRPr="008300B5">
        <w:trPr>
          <w:trHeight w:val="315"/>
        </w:trPr>
        <w:tc>
          <w:tcPr>
            <w:tcW w:w="5000" w:type="pct"/>
            <w:gridSpan w:val="8"/>
            <w:tcBorders>
              <w:top w:val="nil"/>
              <w:left w:val="nil"/>
              <w:bottom w:val="nil"/>
              <w:right w:val="nil"/>
            </w:tcBorders>
            <w:vAlign w:val="center"/>
          </w:tcPr>
          <w:p w:rsidR="00D247F4" w:rsidRPr="008300B5" w:rsidRDefault="00D247F4" w:rsidP="00855BFA">
            <w:pPr>
              <w:spacing w:after="0" w:line="240" w:lineRule="auto"/>
              <w:jc w:val="center"/>
              <w:rPr>
                <w:rFonts w:ascii="Times New Roman" w:hAnsi="Times New Roman"/>
                <w:color w:val="000000"/>
                <w:sz w:val="24"/>
                <w:szCs w:val="24"/>
              </w:rPr>
            </w:pPr>
            <w:r w:rsidRPr="008300B5">
              <w:rPr>
                <w:rFonts w:ascii="Times New Roman" w:hAnsi="Times New Roman"/>
                <w:color w:val="000000"/>
                <w:sz w:val="24"/>
                <w:szCs w:val="24"/>
              </w:rPr>
              <w:t>Объем средств планируемых на реализацию программы</w:t>
            </w:r>
          </w:p>
        </w:tc>
      </w:tr>
    </w:tbl>
    <w:p w:rsidR="00D247F4" w:rsidRPr="008300B5" w:rsidRDefault="00D247F4" w:rsidP="00855BFA">
      <w:pPr>
        <w:spacing w:after="0" w:line="240" w:lineRule="auto"/>
        <w:jc w:val="center"/>
        <w:rPr>
          <w:rFonts w:ascii="Times New Roman" w:hAnsi="Times New Roman"/>
          <w:sz w:val="24"/>
          <w:szCs w:val="24"/>
        </w:rPr>
      </w:pPr>
      <w:r w:rsidRPr="008300B5">
        <w:rPr>
          <w:rFonts w:ascii="Times New Roman" w:hAnsi="Times New Roman"/>
          <w:sz w:val="24"/>
          <w:szCs w:val="24"/>
        </w:rPr>
        <w:t>на территории муниципального образования Первомайский сельсовет</w:t>
      </w:r>
    </w:p>
    <w:p w:rsidR="00D247F4" w:rsidRPr="008300B5" w:rsidRDefault="00D247F4" w:rsidP="00ED76E6">
      <w:pPr>
        <w:spacing w:after="0" w:line="240" w:lineRule="auto"/>
        <w:jc w:val="center"/>
        <w:rPr>
          <w:rFonts w:ascii="Times New Roman" w:hAnsi="Times New Roman"/>
          <w:sz w:val="24"/>
          <w:szCs w:val="24"/>
        </w:rPr>
      </w:pPr>
      <w:r w:rsidRPr="008300B5">
        <w:rPr>
          <w:rFonts w:ascii="Times New Roman" w:hAnsi="Times New Roman"/>
          <w:sz w:val="24"/>
          <w:szCs w:val="24"/>
        </w:rPr>
        <w:t xml:space="preserve">Егорьевского района </w:t>
      </w:r>
      <w:r>
        <w:rPr>
          <w:rFonts w:ascii="Times New Roman" w:hAnsi="Times New Roman"/>
          <w:sz w:val="24"/>
          <w:szCs w:val="24"/>
        </w:rPr>
        <w:t>Алтайского края в период до 2032</w:t>
      </w:r>
      <w:r w:rsidRPr="008300B5">
        <w:rPr>
          <w:rFonts w:ascii="Times New Roman" w:hAnsi="Times New Roman"/>
          <w:sz w:val="24"/>
          <w:szCs w:val="24"/>
        </w:rPr>
        <w:t xml:space="preserve"> года</w:t>
      </w:r>
      <w:r>
        <w:rPr>
          <w:rFonts w:ascii="Times New Roman" w:hAnsi="Times New Roman"/>
          <w:sz w:val="24"/>
          <w:szCs w:val="24"/>
        </w:rPr>
        <w:t>.</w:t>
      </w:r>
    </w:p>
    <w:tbl>
      <w:tblPr>
        <w:tblW w:w="10800" w:type="dxa"/>
        <w:tblInd w:w="-792" w:type="dxa"/>
        <w:tblLayout w:type="fixed"/>
        <w:tblLook w:val="0000"/>
      </w:tblPr>
      <w:tblGrid>
        <w:gridCol w:w="474"/>
        <w:gridCol w:w="3167"/>
        <w:gridCol w:w="1108"/>
        <w:gridCol w:w="159"/>
        <w:gridCol w:w="1108"/>
        <w:gridCol w:w="996"/>
        <w:gridCol w:w="188"/>
        <w:gridCol w:w="139"/>
        <w:gridCol w:w="1614"/>
        <w:gridCol w:w="47"/>
        <w:gridCol w:w="1800"/>
      </w:tblGrid>
      <w:tr w:rsidR="00D247F4" w:rsidRPr="008300B5">
        <w:trPr>
          <w:trHeight w:val="23"/>
        </w:trPr>
        <w:tc>
          <w:tcPr>
            <w:tcW w:w="474" w:type="dxa"/>
            <w:vMerge w:val="restart"/>
            <w:tcBorders>
              <w:top w:val="single" w:sz="4" w:space="0" w:color="000000"/>
              <w:lef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 </w:t>
            </w:r>
            <w:r w:rsidRPr="008300B5">
              <w:rPr>
                <w:rFonts w:ascii="Times New Roman" w:hAnsi="Times New Roman"/>
                <w:sz w:val="24"/>
                <w:szCs w:val="24"/>
              </w:rPr>
              <w:br/>
              <w:t>п/п</w:t>
            </w:r>
          </w:p>
        </w:tc>
        <w:tc>
          <w:tcPr>
            <w:tcW w:w="3167" w:type="dxa"/>
            <w:vMerge w:val="restart"/>
            <w:tcBorders>
              <w:top w:val="single" w:sz="4" w:space="0" w:color="000000"/>
              <w:lef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Наименование проекта,</w:t>
            </w:r>
            <w:r w:rsidRPr="008300B5">
              <w:rPr>
                <w:rFonts w:ascii="Times New Roman" w:hAnsi="Times New Roman"/>
                <w:sz w:val="24"/>
                <w:szCs w:val="24"/>
              </w:rPr>
              <w:br/>
              <w:t>место расположения</w:t>
            </w:r>
          </w:p>
        </w:tc>
        <w:tc>
          <w:tcPr>
            <w:tcW w:w="1108" w:type="dxa"/>
            <w:vMerge w:val="restart"/>
            <w:tcBorders>
              <w:top w:val="single" w:sz="4" w:space="0" w:color="000000"/>
              <w:lef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Срок реализа</w:t>
            </w:r>
          </w:p>
          <w:p w:rsidR="00D247F4" w:rsidRPr="008300B5" w:rsidRDefault="00D247F4" w:rsidP="00855BFA">
            <w:pPr>
              <w:jc w:val="both"/>
              <w:rPr>
                <w:rFonts w:ascii="Times New Roman" w:hAnsi="Times New Roman"/>
                <w:sz w:val="24"/>
                <w:szCs w:val="24"/>
              </w:rPr>
            </w:pPr>
            <w:r w:rsidRPr="008300B5">
              <w:rPr>
                <w:rFonts w:ascii="Times New Roman" w:hAnsi="Times New Roman"/>
                <w:sz w:val="24"/>
                <w:szCs w:val="24"/>
              </w:rPr>
              <w:t xml:space="preserve">ции </w:t>
            </w:r>
          </w:p>
          <w:p w:rsidR="00D247F4" w:rsidRPr="008300B5" w:rsidRDefault="00D247F4" w:rsidP="00855BFA">
            <w:pPr>
              <w:jc w:val="both"/>
              <w:rPr>
                <w:rFonts w:ascii="Times New Roman" w:hAnsi="Times New Roman"/>
                <w:sz w:val="24"/>
                <w:szCs w:val="24"/>
              </w:rPr>
            </w:pPr>
            <w:r w:rsidRPr="008300B5">
              <w:rPr>
                <w:rFonts w:ascii="Times New Roman" w:hAnsi="Times New Roman"/>
                <w:sz w:val="24"/>
                <w:szCs w:val="24"/>
              </w:rPr>
              <w:t>(годы)</w:t>
            </w:r>
          </w:p>
        </w:tc>
        <w:tc>
          <w:tcPr>
            <w:tcW w:w="2451" w:type="dxa"/>
            <w:gridSpan w:val="4"/>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Объем инвестиций </w:t>
            </w:r>
            <w:r w:rsidRPr="008300B5">
              <w:rPr>
                <w:rFonts w:ascii="Times New Roman" w:hAnsi="Times New Roman"/>
                <w:sz w:val="24"/>
                <w:szCs w:val="24"/>
              </w:rPr>
              <w:br/>
              <w:t>(млн. руб.)</w:t>
            </w:r>
          </w:p>
        </w:tc>
        <w:tc>
          <w:tcPr>
            <w:tcW w:w="1800" w:type="dxa"/>
            <w:gridSpan w:val="3"/>
            <w:vMerge w:val="restart"/>
            <w:tcBorders>
              <w:top w:val="single" w:sz="4" w:space="0" w:color="000000"/>
              <w:lef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Исполнитель/</w:t>
            </w:r>
          </w:p>
          <w:p w:rsidR="00D247F4" w:rsidRPr="008300B5" w:rsidRDefault="00D247F4" w:rsidP="00855BFA">
            <w:pPr>
              <w:jc w:val="both"/>
              <w:rPr>
                <w:rFonts w:ascii="Times New Roman" w:hAnsi="Times New Roman"/>
                <w:sz w:val="24"/>
                <w:szCs w:val="24"/>
              </w:rPr>
            </w:pPr>
            <w:r w:rsidRPr="008300B5">
              <w:rPr>
                <w:rFonts w:ascii="Times New Roman" w:hAnsi="Times New Roman"/>
                <w:sz w:val="24"/>
                <w:szCs w:val="24"/>
              </w:rPr>
              <w:t>Координатор проекта</w:t>
            </w:r>
          </w:p>
        </w:tc>
        <w:tc>
          <w:tcPr>
            <w:tcW w:w="1800" w:type="dxa"/>
            <w:vMerge w:val="restart"/>
            <w:tcBorders>
              <w:top w:val="single" w:sz="4" w:space="0" w:color="000000"/>
              <w:left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Ожидаемые результаты</w:t>
            </w:r>
          </w:p>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 реализации проекта</w:t>
            </w:r>
          </w:p>
        </w:tc>
      </w:tr>
      <w:tr w:rsidR="00D247F4" w:rsidRPr="008300B5">
        <w:trPr>
          <w:trHeight w:val="23"/>
        </w:trPr>
        <w:tc>
          <w:tcPr>
            <w:tcW w:w="474" w:type="dxa"/>
            <w:vMerge/>
            <w:tcBorders>
              <w:left w:val="single" w:sz="4" w:space="0" w:color="000000"/>
              <w:bottom w:val="single" w:sz="4" w:space="0" w:color="000000"/>
            </w:tcBorders>
            <w:shd w:val="clear" w:color="auto" w:fill="FFFFFF"/>
          </w:tcPr>
          <w:p w:rsidR="00D247F4" w:rsidRPr="008300B5" w:rsidRDefault="00D247F4" w:rsidP="00855BFA">
            <w:pPr>
              <w:snapToGrid w:val="0"/>
              <w:ind w:right="-108"/>
              <w:jc w:val="both"/>
              <w:rPr>
                <w:rFonts w:ascii="Times New Roman" w:hAnsi="Times New Roman"/>
                <w:sz w:val="24"/>
                <w:szCs w:val="24"/>
              </w:rPr>
            </w:pPr>
          </w:p>
        </w:tc>
        <w:tc>
          <w:tcPr>
            <w:tcW w:w="3167" w:type="dxa"/>
            <w:vMerge/>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p>
        </w:tc>
        <w:tc>
          <w:tcPr>
            <w:tcW w:w="1108" w:type="dxa"/>
            <w:vMerge/>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p>
        </w:tc>
        <w:tc>
          <w:tcPr>
            <w:tcW w:w="1267" w:type="dxa"/>
            <w:gridSpan w:val="2"/>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в целом </w:t>
            </w:r>
            <w:r w:rsidRPr="008300B5">
              <w:rPr>
                <w:rFonts w:ascii="Times New Roman" w:hAnsi="Times New Roman"/>
                <w:sz w:val="24"/>
                <w:szCs w:val="24"/>
              </w:rPr>
              <w:br/>
              <w:t>по проекту</w:t>
            </w:r>
          </w:p>
        </w:tc>
        <w:tc>
          <w:tcPr>
            <w:tcW w:w="1184" w:type="dxa"/>
            <w:gridSpan w:val="2"/>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в том числе </w:t>
            </w:r>
            <w:r w:rsidRPr="008300B5">
              <w:rPr>
                <w:rFonts w:ascii="Times New Roman" w:hAnsi="Times New Roman"/>
                <w:sz w:val="24"/>
                <w:szCs w:val="24"/>
              </w:rPr>
              <w:br/>
              <w:t>на период</w:t>
            </w:r>
            <w:r w:rsidRPr="008300B5">
              <w:rPr>
                <w:rFonts w:ascii="Times New Roman" w:hAnsi="Times New Roman"/>
                <w:sz w:val="24"/>
                <w:szCs w:val="24"/>
              </w:rPr>
              <w:br/>
              <w:t>2020 - 2032 гг.</w:t>
            </w:r>
          </w:p>
        </w:tc>
        <w:tc>
          <w:tcPr>
            <w:tcW w:w="1800" w:type="dxa"/>
            <w:gridSpan w:val="3"/>
            <w:vMerge/>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p>
        </w:tc>
        <w:tc>
          <w:tcPr>
            <w:tcW w:w="1800" w:type="dxa"/>
            <w:vMerge/>
            <w:tcBorders>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p>
        </w:tc>
      </w:tr>
      <w:tr w:rsidR="00D247F4"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2</w:t>
            </w:r>
          </w:p>
        </w:tc>
        <w:tc>
          <w:tcPr>
            <w:tcW w:w="1108"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3</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4</w:t>
            </w:r>
          </w:p>
        </w:tc>
        <w:tc>
          <w:tcPr>
            <w:tcW w:w="1184" w:type="dxa"/>
            <w:gridSpan w:val="2"/>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5</w:t>
            </w:r>
          </w:p>
        </w:tc>
        <w:tc>
          <w:tcPr>
            <w:tcW w:w="1800" w:type="dxa"/>
            <w:gridSpan w:val="3"/>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7</w:t>
            </w:r>
          </w:p>
        </w:tc>
      </w:tr>
      <w:tr w:rsidR="00D247F4" w:rsidRPr="008300B5">
        <w:trPr>
          <w:trHeight w:val="23"/>
        </w:trPr>
        <w:tc>
          <w:tcPr>
            <w:tcW w:w="10800" w:type="dxa"/>
            <w:gridSpan w:val="11"/>
            <w:tcBorders>
              <w:left w:val="single" w:sz="4" w:space="0" w:color="000000"/>
              <w:bottom w:val="single" w:sz="4" w:space="0" w:color="000000"/>
              <w:right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 Рост уровня и качества жизни населения (за счет бюджетов всех уровней)</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r w:rsidRPr="008300B5">
              <w:rPr>
                <w:rFonts w:ascii="Times New Roman" w:hAnsi="Times New Roman"/>
                <w:sz w:val="24"/>
                <w:szCs w:val="24"/>
              </w:rPr>
              <w:t>1</w:t>
            </w:r>
          </w:p>
        </w:tc>
        <w:tc>
          <w:tcPr>
            <w:tcW w:w="3167" w:type="dxa"/>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color w:val="000000"/>
                <w:sz w:val="24"/>
                <w:szCs w:val="24"/>
              </w:rPr>
            </w:pPr>
            <w:r w:rsidRPr="008300B5">
              <w:rPr>
                <w:rFonts w:ascii="Times New Roman" w:hAnsi="Times New Roman"/>
                <w:color w:val="000000"/>
                <w:sz w:val="24"/>
                <w:szCs w:val="24"/>
              </w:rPr>
              <w:t>Капитальный ремонт водопроводных сетей п. Мирный Егорьевского района Алтайского края, в том числе разработка ПСД, 1 очередь</w:t>
            </w:r>
          </w:p>
        </w:tc>
        <w:tc>
          <w:tcPr>
            <w:tcW w:w="1267" w:type="dxa"/>
            <w:gridSpan w:val="2"/>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2018-2024</w:t>
            </w:r>
          </w:p>
        </w:tc>
        <w:tc>
          <w:tcPr>
            <w:tcW w:w="1108"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1,5</w:t>
            </w:r>
          </w:p>
        </w:tc>
        <w:tc>
          <w:tcPr>
            <w:tcW w:w="996"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1,5</w:t>
            </w:r>
          </w:p>
        </w:tc>
        <w:tc>
          <w:tcPr>
            <w:tcW w:w="1941" w:type="dxa"/>
            <w:gridSpan w:val="3"/>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Обеспечение жителей п.Мирный питьевой водой, строительство водонапорной башни, капитальный ремонт водопроводных сетей- 2 км.</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 xml:space="preserve">  3</w:t>
            </w:r>
          </w:p>
        </w:tc>
        <w:tc>
          <w:tcPr>
            <w:tcW w:w="3167" w:type="dxa"/>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Строительс</w:t>
            </w:r>
            <w:r>
              <w:rPr>
                <w:rFonts w:ascii="Times New Roman" w:hAnsi="Times New Roman"/>
                <w:sz w:val="24"/>
                <w:szCs w:val="24"/>
              </w:rPr>
              <w:t>т</w:t>
            </w:r>
            <w:r w:rsidRPr="008300B5">
              <w:rPr>
                <w:rFonts w:ascii="Times New Roman" w:hAnsi="Times New Roman"/>
                <w:sz w:val="24"/>
                <w:szCs w:val="24"/>
              </w:rPr>
              <w:t>во спортзала в МОУ  «Первомайская СОШ» Егорьевского района Алтайского края</w:t>
            </w:r>
          </w:p>
        </w:tc>
        <w:tc>
          <w:tcPr>
            <w:tcW w:w="1267" w:type="dxa"/>
            <w:gridSpan w:val="2"/>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2020-2032</w:t>
            </w:r>
          </w:p>
        </w:tc>
        <w:tc>
          <w:tcPr>
            <w:tcW w:w="1108"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10,0</w:t>
            </w:r>
          </w:p>
        </w:tc>
        <w:tc>
          <w:tcPr>
            <w:tcW w:w="996"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10,0</w:t>
            </w:r>
          </w:p>
        </w:tc>
        <w:tc>
          <w:tcPr>
            <w:tcW w:w="1941" w:type="dxa"/>
            <w:gridSpan w:val="3"/>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Предоставле</w:t>
            </w:r>
            <w:r>
              <w:rPr>
                <w:rFonts w:ascii="Times New Roman" w:hAnsi="Times New Roman"/>
                <w:sz w:val="24"/>
                <w:szCs w:val="24"/>
              </w:rPr>
              <w:t>-</w:t>
            </w:r>
            <w:r w:rsidRPr="008300B5">
              <w:rPr>
                <w:rFonts w:ascii="Times New Roman" w:hAnsi="Times New Roman"/>
                <w:sz w:val="24"/>
                <w:szCs w:val="24"/>
              </w:rPr>
              <w:t xml:space="preserve">ние </w:t>
            </w:r>
            <w:r>
              <w:rPr>
                <w:rFonts w:ascii="Times New Roman" w:hAnsi="Times New Roman"/>
                <w:sz w:val="24"/>
                <w:szCs w:val="24"/>
              </w:rPr>
              <w:t>спортивно</w:t>
            </w:r>
            <w:r w:rsidRPr="008300B5">
              <w:rPr>
                <w:rFonts w:ascii="Times New Roman" w:hAnsi="Times New Roman"/>
                <w:sz w:val="24"/>
                <w:szCs w:val="24"/>
              </w:rPr>
              <w:t>-массовых услуг жителям с. Первомайское</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 xml:space="preserve">4 </w:t>
            </w:r>
          </w:p>
        </w:tc>
        <w:tc>
          <w:tcPr>
            <w:tcW w:w="3167" w:type="dxa"/>
            <w:tcBorders>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Строительство здания СКДЦ</w:t>
            </w:r>
          </w:p>
        </w:tc>
        <w:tc>
          <w:tcPr>
            <w:tcW w:w="1267" w:type="dxa"/>
            <w:gridSpan w:val="2"/>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2025-2032</w:t>
            </w:r>
          </w:p>
        </w:tc>
        <w:tc>
          <w:tcPr>
            <w:tcW w:w="1108"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150,0</w:t>
            </w:r>
          </w:p>
        </w:tc>
        <w:tc>
          <w:tcPr>
            <w:tcW w:w="996" w:type="dxa"/>
            <w:tcBorders>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150,0</w:t>
            </w:r>
          </w:p>
        </w:tc>
        <w:tc>
          <w:tcPr>
            <w:tcW w:w="1941" w:type="dxa"/>
            <w:gridSpan w:val="3"/>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11D89" w:rsidRDefault="00D247F4" w:rsidP="00855BFA">
            <w:pPr>
              <w:snapToGrid w:val="0"/>
              <w:jc w:val="both"/>
              <w:rPr>
                <w:rFonts w:ascii="Times New Roman" w:hAnsi="Times New Roman"/>
                <w:sz w:val="24"/>
                <w:szCs w:val="24"/>
              </w:rPr>
            </w:pPr>
            <w:r w:rsidRPr="00811D89">
              <w:rPr>
                <w:rFonts w:ascii="Times New Roman" w:hAnsi="Times New Roman"/>
                <w:sz w:val="24"/>
                <w:szCs w:val="24"/>
              </w:rPr>
              <w:t>администрация Первомайского сельсовета Егорь</w:t>
            </w:r>
            <w:r>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Pr="00400605" w:rsidRDefault="00D247F4" w:rsidP="00400605">
            <w:pPr>
              <w:rPr>
                <w:rFonts w:ascii="Times New Roman" w:hAnsi="Times New Roman"/>
                <w:sz w:val="24"/>
                <w:szCs w:val="24"/>
              </w:rPr>
            </w:pPr>
            <w:r w:rsidRPr="008300B5">
              <w:rPr>
                <w:rFonts w:ascii="Times New Roman" w:hAnsi="Times New Roman"/>
                <w:sz w:val="24"/>
                <w:szCs w:val="24"/>
              </w:rPr>
              <w:t>Предоставле</w:t>
            </w:r>
            <w:r>
              <w:rPr>
                <w:rFonts w:ascii="Times New Roman" w:hAnsi="Times New Roman"/>
                <w:sz w:val="24"/>
                <w:szCs w:val="24"/>
              </w:rPr>
              <w:t>-</w:t>
            </w:r>
            <w:r w:rsidRPr="008300B5">
              <w:rPr>
                <w:rFonts w:ascii="Times New Roman" w:hAnsi="Times New Roman"/>
                <w:sz w:val="24"/>
                <w:szCs w:val="24"/>
              </w:rPr>
              <w:t>ние культурно-массовых услуг жителям с. Первомайское</w:t>
            </w:r>
            <w:r w:rsidRPr="00400605">
              <w:rPr>
                <w:rFonts w:ascii="Times New Roman" w:hAnsi="Times New Roman"/>
                <w:sz w:val="24"/>
                <w:szCs w:val="24"/>
              </w:rPr>
              <w:t xml:space="preserve"> </w:t>
            </w:r>
          </w:p>
          <w:p w:rsidR="00D247F4" w:rsidRDefault="00D247F4" w:rsidP="00400605">
            <w:pPr>
              <w:rPr>
                <w:rFonts w:ascii="Times New Roman" w:hAnsi="Times New Roman"/>
                <w:sz w:val="24"/>
                <w:szCs w:val="24"/>
              </w:rPr>
            </w:pPr>
          </w:p>
          <w:p w:rsidR="00D247F4" w:rsidRPr="00400605" w:rsidRDefault="00D247F4" w:rsidP="00400605">
            <w:pPr>
              <w:jc w:val="center"/>
              <w:rPr>
                <w:rFonts w:ascii="Times New Roman" w:hAnsi="Times New Roman"/>
                <w:b/>
                <w:sz w:val="24"/>
                <w:szCs w:val="24"/>
              </w:rPr>
            </w:pP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5</w:t>
            </w:r>
          </w:p>
        </w:tc>
        <w:tc>
          <w:tcPr>
            <w:tcW w:w="3167" w:type="dxa"/>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Реконструкция с капитальным ремонтом врачебной  амбулатории  в с. Первомайское</w:t>
            </w:r>
          </w:p>
        </w:tc>
        <w:tc>
          <w:tcPr>
            <w:tcW w:w="1267" w:type="dxa"/>
            <w:gridSpan w:val="2"/>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2020-2025</w:t>
            </w:r>
          </w:p>
        </w:tc>
        <w:tc>
          <w:tcPr>
            <w:tcW w:w="1108"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w:t>
            </w:r>
          </w:p>
        </w:tc>
        <w:tc>
          <w:tcPr>
            <w:tcW w:w="996"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w:t>
            </w:r>
          </w:p>
        </w:tc>
        <w:tc>
          <w:tcPr>
            <w:tcW w:w="1941" w:type="dxa"/>
            <w:gridSpan w:val="3"/>
            <w:tcBorders>
              <w:left w:val="single" w:sz="4" w:space="0" w:color="000000"/>
              <w:bottom w:val="single" w:sz="4" w:space="0" w:color="000000"/>
            </w:tcBorders>
            <w:shd w:val="clear" w:color="auto" w:fill="FFFFFF"/>
          </w:tcPr>
          <w:p w:rsidR="00D247F4" w:rsidRDefault="00D247F4" w:rsidP="00C77FB1">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300B5" w:rsidRDefault="00D247F4" w:rsidP="00C77FB1">
            <w:pPr>
              <w:snapToGrid w:val="0"/>
              <w:jc w:val="both"/>
              <w:rPr>
                <w:rFonts w:ascii="Times New Roman" w:hAnsi="Times New Roman"/>
                <w:sz w:val="24"/>
                <w:szCs w:val="24"/>
              </w:rPr>
            </w:pPr>
          </w:p>
        </w:tc>
        <w:tc>
          <w:tcPr>
            <w:tcW w:w="1847" w:type="dxa"/>
            <w:gridSpan w:val="2"/>
            <w:tcBorders>
              <w:left w:val="single" w:sz="4" w:space="0" w:color="000000"/>
              <w:bottom w:val="single" w:sz="4" w:space="0" w:color="000000"/>
              <w:right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Предоставле-ние населению  услуг в  сфере</w:t>
            </w:r>
            <w:r w:rsidRPr="00851B05">
              <w:rPr>
                <w:rFonts w:ascii="Times New Roman" w:hAnsi="Times New Roman"/>
                <w:sz w:val="24"/>
                <w:szCs w:val="24"/>
              </w:rPr>
              <w:t xml:space="preserve"> здравоохранения</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6</w:t>
            </w:r>
          </w:p>
        </w:tc>
        <w:tc>
          <w:tcPr>
            <w:tcW w:w="3167" w:type="dxa"/>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 xml:space="preserve"> Капитальный ремонт  здания администрации Первомайского сельсовета</w:t>
            </w:r>
          </w:p>
        </w:tc>
        <w:tc>
          <w:tcPr>
            <w:tcW w:w="1267" w:type="dxa"/>
            <w:gridSpan w:val="2"/>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2020-2025</w:t>
            </w:r>
          </w:p>
        </w:tc>
        <w:tc>
          <w:tcPr>
            <w:tcW w:w="1108"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4,5</w:t>
            </w:r>
          </w:p>
        </w:tc>
        <w:tc>
          <w:tcPr>
            <w:tcW w:w="996"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4,5</w:t>
            </w:r>
          </w:p>
        </w:tc>
        <w:tc>
          <w:tcPr>
            <w:tcW w:w="1941" w:type="dxa"/>
            <w:gridSpan w:val="3"/>
            <w:tcBorders>
              <w:left w:val="single" w:sz="4" w:space="0" w:color="000000"/>
              <w:bottom w:val="single" w:sz="4" w:space="0" w:color="000000"/>
            </w:tcBorders>
            <w:shd w:val="clear" w:color="auto" w:fill="FFFFFF"/>
          </w:tcPr>
          <w:p w:rsidR="00D247F4" w:rsidRDefault="00D247F4" w:rsidP="00C77FB1">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300B5" w:rsidRDefault="00D247F4" w:rsidP="00C77FB1">
            <w:pPr>
              <w:snapToGrid w:val="0"/>
              <w:jc w:val="both"/>
              <w:rPr>
                <w:rFonts w:ascii="Times New Roman" w:hAnsi="Times New Roman"/>
                <w:sz w:val="24"/>
                <w:szCs w:val="24"/>
              </w:rPr>
            </w:pPr>
            <w:r w:rsidRPr="00811D89">
              <w:rPr>
                <w:rFonts w:ascii="Times New Roman" w:hAnsi="Times New Roman"/>
                <w:sz w:val="24"/>
                <w:szCs w:val="24"/>
              </w:rPr>
              <w:t>администрация Первомайского сельсовета Егорь</w:t>
            </w:r>
            <w:r>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Предоставле-ние социальных услуг населению</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7</w:t>
            </w:r>
          </w:p>
        </w:tc>
        <w:tc>
          <w:tcPr>
            <w:tcW w:w="3167" w:type="dxa"/>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Капитальный ремонт здания ФАП п. Мирный</w:t>
            </w:r>
          </w:p>
        </w:tc>
        <w:tc>
          <w:tcPr>
            <w:tcW w:w="1267" w:type="dxa"/>
            <w:gridSpan w:val="2"/>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2020-2025</w:t>
            </w:r>
          </w:p>
        </w:tc>
        <w:tc>
          <w:tcPr>
            <w:tcW w:w="1108"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w:t>
            </w:r>
          </w:p>
        </w:tc>
        <w:tc>
          <w:tcPr>
            <w:tcW w:w="996"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w:t>
            </w:r>
          </w:p>
        </w:tc>
        <w:tc>
          <w:tcPr>
            <w:tcW w:w="1941" w:type="dxa"/>
            <w:gridSpan w:val="3"/>
            <w:tcBorders>
              <w:left w:val="single" w:sz="4" w:space="0" w:color="000000"/>
              <w:bottom w:val="single" w:sz="4" w:space="0" w:color="000000"/>
            </w:tcBorders>
            <w:shd w:val="clear" w:color="auto" w:fill="FFFFFF"/>
          </w:tcPr>
          <w:p w:rsidR="00D247F4" w:rsidRDefault="00D247F4" w:rsidP="00E45EF8">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300B5" w:rsidRDefault="00D247F4" w:rsidP="00C77FB1">
            <w:pPr>
              <w:snapToGrid w:val="0"/>
              <w:jc w:val="both"/>
              <w:rPr>
                <w:rFonts w:ascii="Times New Roman" w:hAnsi="Times New Roman"/>
                <w:sz w:val="24"/>
                <w:szCs w:val="24"/>
              </w:rPr>
            </w:pPr>
          </w:p>
        </w:tc>
        <w:tc>
          <w:tcPr>
            <w:tcW w:w="1847" w:type="dxa"/>
            <w:gridSpan w:val="2"/>
            <w:tcBorders>
              <w:left w:val="single" w:sz="4" w:space="0" w:color="000000"/>
              <w:bottom w:val="single" w:sz="4" w:space="0" w:color="000000"/>
              <w:right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Предоставле-ние населению  услуг в  сфере</w:t>
            </w:r>
            <w:r w:rsidRPr="00851B05">
              <w:rPr>
                <w:rFonts w:ascii="Times New Roman" w:hAnsi="Times New Roman"/>
                <w:sz w:val="24"/>
                <w:szCs w:val="24"/>
              </w:rPr>
              <w:t xml:space="preserve"> здравоохранения</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8</w:t>
            </w:r>
          </w:p>
        </w:tc>
        <w:tc>
          <w:tcPr>
            <w:tcW w:w="3167" w:type="dxa"/>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Строительство здания ДС п. Мирный</w:t>
            </w:r>
          </w:p>
        </w:tc>
        <w:tc>
          <w:tcPr>
            <w:tcW w:w="1267" w:type="dxa"/>
            <w:gridSpan w:val="2"/>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2021-2034</w:t>
            </w:r>
          </w:p>
        </w:tc>
        <w:tc>
          <w:tcPr>
            <w:tcW w:w="1108"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18,750</w:t>
            </w:r>
          </w:p>
        </w:tc>
        <w:tc>
          <w:tcPr>
            <w:tcW w:w="996"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18,750</w:t>
            </w:r>
          </w:p>
        </w:tc>
        <w:tc>
          <w:tcPr>
            <w:tcW w:w="1941" w:type="dxa"/>
            <w:gridSpan w:val="3"/>
            <w:tcBorders>
              <w:left w:val="single" w:sz="4" w:space="0" w:color="000000"/>
              <w:bottom w:val="single" w:sz="4" w:space="0" w:color="000000"/>
            </w:tcBorders>
            <w:shd w:val="clear" w:color="auto" w:fill="FFFFFF"/>
          </w:tcPr>
          <w:p w:rsidR="00D247F4" w:rsidRDefault="00D247F4" w:rsidP="00C77FB1">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300B5" w:rsidRDefault="00D247F4" w:rsidP="00C77FB1">
            <w:pPr>
              <w:snapToGrid w:val="0"/>
              <w:jc w:val="both"/>
              <w:rPr>
                <w:rFonts w:ascii="Times New Roman" w:hAnsi="Times New Roman"/>
                <w:sz w:val="24"/>
                <w:szCs w:val="24"/>
              </w:rPr>
            </w:pPr>
            <w:r w:rsidRPr="00811D89">
              <w:rPr>
                <w:rFonts w:ascii="Times New Roman" w:hAnsi="Times New Roman"/>
                <w:sz w:val="24"/>
                <w:szCs w:val="24"/>
              </w:rPr>
              <w:t>администрация Первомайского сельсовета Егорь</w:t>
            </w:r>
            <w:r>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Default="00D247F4" w:rsidP="00E45EF8">
            <w:pPr>
              <w:snapToGrid w:val="0"/>
              <w:jc w:val="center"/>
              <w:rPr>
                <w:rFonts w:ascii="Times New Roman" w:hAnsi="Times New Roman"/>
                <w:sz w:val="24"/>
                <w:szCs w:val="24"/>
              </w:rPr>
            </w:pPr>
            <w:r>
              <w:rPr>
                <w:rFonts w:ascii="Times New Roman" w:hAnsi="Times New Roman"/>
                <w:sz w:val="24"/>
                <w:szCs w:val="24"/>
              </w:rPr>
              <w:t>Предоставле-ние услуг в сфере дошкольного воспитания</w:t>
            </w:r>
          </w:p>
        </w:tc>
      </w:tr>
      <w:tr w:rsidR="00D247F4" w:rsidRPr="008300B5">
        <w:trPr>
          <w:trHeight w:val="23"/>
        </w:trPr>
        <w:tc>
          <w:tcPr>
            <w:tcW w:w="474"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 xml:space="preserve">9 </w:t>
            </w:r>
          </w:p>
        </w:tc>
        <w:tc>
          <w:tcPr>
            <w:tcW w:w="3167" w:type="dxa"/>
            <w:tcBorders>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Строительство скважины с. Первомайское</w:t>
            </w:r>
          </w:p>
        </w:tc>
        <w:tc>
          <w:tcPr>
            <w:tcW w:w="1267" w:type="dxa"/>
            <w:gridSpan w:val="2"/>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2018-2019</w:t>
            </w:r>
          </w:p>
        </w:tc>
        <w:tc>
          <w:tcPr>
            <w:tcW w:w="1108"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0,6</w:t>
            </w:r>
          </w:p>
        </w:tc>
        <w:tc>
          <w:tcPr>
            <w:tcW w:w="996" w:type="dxa"/>
            <w:tcBorders>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0,6</w:t>
            </w:r>
          </w:p>
        </w:tc>
        <w:tc>
          <w:tcPr>
            <w:tcW w:w="1941" w:type="dxa"/>
            <w:gridSpan w:val="3"/>
            <w:tcBorders>
              <w:left w:val="single" w:sz="4" w:space="0" w:color="000000"/>
              <w:bottom w:val="single" w:sz="4" w:space="0" w:color="000000"/>
            </w:tcBorders>
            <w:shd w:val="clear" w:color="auto" w:fill="FFFFFF"/>
          </w:tcPr>
          <w:p w:rsidR="00D247F4" w:rsidRDefault="00D247F4" w:rsidP="00811D89">
            <w:pPr>
              <w:snapToGrid w:val="0"/>
              <w:jc w:val="both"/>
              <w:rPr>
                <w:rFonts w:ascii="Times New Roman" w:hAnsi="Times New Roman"/>
                <w:sz w:val="24"/>
                <w:szCs w:val="24"/>
              </w:rPr>
            </w:pPr>
            <w:r w:rsidRPr="008300B5">
              <w:rPr>
                <w:rFonts w:ascii="Times New Roman" w:hAnsi="Times New Roman"/>
                <w:sz w:val="24"/>
                <w:szCs w:val="24"/>
              </w:rPr>
              <w:t>администрация Егорьевского района Алтайского края</w:t>
            </w:r>
          </w:p>
          <w:p w:rsidR="00D247F4" w:rsidRPr="008300B5" w:rsidRDefault="00D247F4" w:rsidP="00811D89">
            <w:pPr>
              <w:snapToGrid w:val="0"/>
              <w:jc w:val="both"/>
              <w:rPr>
                <w:rFonts w:ascii="Times New Roman" w:hAnsi="Times New Roman"/>
                <w:sz w:val="24"/>
                <w:szCs w:val="24"/>
              </w:rPr>
            </w:pPr>
            <w:r w:rsidRPr="00811D89">
              <w:rPr>
                <w:rFonts w:ascii="Times New Roman" w:hAnsi="Times New Roman"/>
                <w:sz w:val="24"/>
                <w:szCs w:val="24"/>
              </w:rPr>
              <w:t>администрация Первомайского сельсовета Егорь</w:t>
            </w:r>
            <w:r>
              <w:rPr>
                <w:rFonts w:ascii="Times New Roman" w:hAnsi="Times New Roman"/>
                <w:sz w:val="24"/>
                <w:szCs w:val="24"/>
              </w:rPr>
              <w:t>е</w:t>
            </w:r>
            <w:r w:rsidRPr="00811D89">
              <w:rPr>
                <w:rFonts w:ascii="Times New Roman" w:hAnsi="Times New Roman"/>
                <w:sz w:val="24"/>
                <w:szCs w:val="24"/>
              </w:rPr>
              <w:t>вского района</w:t>
            </w:r>
          </w:p>
        </w:tc>
        <w:tc>
          <w:tcPr>
            <w:tcW w:w="1847" w:type="dxa"/>
            <w:gridSpan w:val="2"/>
            <w:tcBorders>
              <w:left w:val="single" w:sz="4" w:space="0" w:color="000000"/>
              <w:bottom w:val="single" w:sz="4" w:space="0" w:color="000000"/>
              <w:right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 xml:space="preserve">Обеспечение жителей с. Первомайское </w:t>
            </w:r>
            <w:r w:rsidRPr="008300B5">
              <w:rPr>
                <w:rFonts w:ascii="Times New Roman" w:hAnsi="Times New Roman"/>
                <w:sz w:val="24"/>
                <w:szCs w:val="24"/>
              </w:rPr>
              <w:t>питьевой водо</w:t>
            </w:r>
            <w:r>
              <w:rPr>
                <w:rFonts w:ascii="Times New Roman" w:hAnsi="Times New Roman"/>
                <w:sz w:val="24"/>
                <w:szCs w:val="24"/>
              </w:rPr>
              <w:t>й</w:t>
            </w:r>
          </w:p>
        </w:tc>
      </w:tr>
      <w:tr w:rsidR="00D247F4" w:rsidRPr="008300B5">
        <w:trPr>
          <w:trHeight w:val="23"/>
        </w:trPr>
        <w:tc>
          <w:tcPr>
            <w:tcW w:w="10800" w:type="dxa"/>
            <w:gridSpan w:val="11"/>
            <w:tcBorders>
              <w:left w:val="single" w:sz="4" w:space="0" w:color="000000"/>
              <w:bottom w:val="single" w:sz="4" w:space="0" w:color="000000"/>
              <w:right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2. Создание условий для устойчивого роста (внебюджетные источники)</w:t>
            </w:r>
          </w:p>
        </w:tc>
      </w:tr>
      <w:tr w:rsidR="00D247F4"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r w:rsidRPr="008300B5">
              <w:rPr>
                <w:rFonts w:ascii="Times New Roman" w:hAnsi="Times New Roman"/>
                <w:sz w:val="24"/>
                <w:szCs w:val="24"/>
              </w:rPr>
              <w:t>2</w:t>
            </w:r>
          </w:p>
        </w:tc>
        <w:tc>
          <w:tcPr>
            <w:tcW w:w="3167" w:type="dxa"/>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Строительство</w:t>
            </w:r>
            <w:r>
              <w:rPr>
                <w:rFonts w:ascii="Times New Roman" w:hAnsi="Times New Roman"/>
                <w:sz w:val="24"/>
                <w:szCs w:val="24"/>
              </w:rPr>
              <w:t xml:space="preserve">  животноводческого комплекса в с. </w:t>
            </w:r>
            <w:r w:rsidRPr="008300B5">
              <w:rPr>
                <w:rFonts w:ascii="Times New Roman" w:hAnsi="Times New Roman"/>
                <w:sz w:val="24"/>
                <w:szCs w:val="24"/>
              </w:rPr>
              <w:t>Первомайское, на 50 голов</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2018-2028</w:t>
            </w:r>
          </w:p>
        </w:tc>
        <w:tc>
          <w:tcPr>
            <w:tcW w:w="1108"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10,0</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7,0</w:t>
            </w:r>
          </w:p>
        </w:tc>
        <w:tc>
          <w:tcPr>
            <w:tcW w:w="1661" w:type="dxa"/>
            <w:gridSpan w:val="2"/>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ИП «Ларионов» / администра</w:t>
            </w:r>
            <w:r>
              <w:rPr>
                <w:rFonts w:ascii="Times New Roman" w:hAnsi="Times New Roman"/>
                <w:sz w:val="24"/>
                <w:szCs w:val="24"/>
              </w:rPr>
              <w:t>-</w:t>
            </w:r>
            <w:r w:rsidRPr="008300B5">
              <w:rPr>
                <w:rFonts w:ascii="Times New Roman" w:hAnsi="Times New Roman"/>
                <w:sz w:val="24"/>
                <w:szCs w:val="24"/>
              </w:rPr>
              <w:t>ция Егорьевского района Алтайского края</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Увеличение поголовья  КРС мясного и молочного направления</w:t>
            </w:r>
          </w:p>
        </w:tc>
      </w:tr>
      <w:tr w:rsidR="00D247F4"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p>
        </w:tc>
        <w:tc>
          <w:tcPr>
            <w:tcW w:w="3167" w:type="dxa"/>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Капитальный ремонт здания столовой с. Первомайское</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2025-2032</w:t>
            </w:r>
          </w:p>
        </w:tc>
        <w:tc>
          <w:tcPr>
            <w:tcW w:w="1108"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6,0</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6,0</w:t>
            </w:r>
          </w:p>
        </w:tc>
        <w:tc>
          <w:tcPr>
            <w:tcW w:w="1661" w:type="dxa"/>
            <w:gridSpan w:val="2"/>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sidRPr="008300B5">
              <w:rPr>
                <w:rFonts w:ascii="Times New Roman" w:hAnsi="Times New Roman"/>
                <w:sz w:val="24"/>
                <w:szCs w:val="24"/>
              </w:rPr>
              <w:t>ИП «Ларионов» / администра</w:t>
            </w:r>
            <w:r>
              <w:rPr>
                <w:rFonts w:ascii="Times New Roman" w:hAnsi="Times New Roman"/>
                <w:sz w:val="24"/>
                <w:szCs w:val="24"/>
              </w:rPr>
              <w:t>-</w:t>
            </w:r>
            <w:r w:rsidRPr="008300B5">
              <w:rPr>
                <w:rFonts w:ascii="Times New Roman" w:hAnsi="Times New Roman"/>
                <w:sz w:val="24"/>
                <w:szCs w:val="24"/>
              </w:rPr>
              <w:t>ция Егорьевского района Алтайского края</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Предостав-ление услуг в сфере питания</w:t>
            </w:r>
          </w:p>
        </w:tc>
      </w:tr>
      <w:tr w:rsidR="00D247F4"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p>
        </w:tc>
        <w:tc>
          <w:tcPr>
            <w:tcW w:w="3167" w:type="dxa"/>
            <w:tcBorders>
              <w:top w:val="single" w:sz="4" w:space="0" w:color="000000"/>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Строительство индивидуальных жилых домов с. Первомайское</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2025-2034</w:t>
            </w:r>
          </w:p>
        </w:tc>
        <w:tc>
          <w:tcPr>
            <w:tcW w:w="1108" w:type="dxa"/>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31,5</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31,5</w:t>
            </w:r>
          </w:p>
        </w:tc>
        <w:tc>
          <w:tcPr>
            <w:tcW w:w="1661" w:type="dxa"/>
            <w:gridSpan w:val="2"/>
            <w:tcBorders>
              <w:top w:val="single" w:sz="4" w:space="0" w:color="000000"/>
              <w:left w:val="single" w:sz="4" w:space="0" w:color="000000"/>
              <w:bottom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Граждане миниципаль-ного образования Первомайский сельсовет</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Обеспечение населения с. Первомайское жильём</w:t>
            </w:r>
          </w:p>
        </w:tc>
      </w:tr>
      <w:tr w:rsidR="00D247F4" w:rsidRPr="008300B5">
        <w:trPr>
          <w:trHeight w:val="23"/>
        </w:trPr>
        <w:tc>
          <w:tcPr>
            <w:tcW w:w="474" w:type="dxa"/>
            <w:tcBorders>
              <w:top w:val="single" w:sz="4" w:space="0" w:color="000000"/>
              <w:left w:val="single" w:sz="4" w:space="0" w:color="000000"/>
              <w:bottom w:val="single" w:sz="4" w:space="0" w:color="000000"/>
            </w:tcBorders>
            <w:shd w:val="clear" w:color="auto" w:fill="FFFFFF"/>
            <w:vAlign w:val="center"/>
          </w:tcPr>
          <w:p w:rsidR="00D247F4" w:rsidRPr="008300B5" w:rsidRDefault="00D247F4" w:rsidP="00855BFA">
            <w:pPr>
              <w:snapToGrid w:val="0"/>
              <w:ind w:right="-108"/>
              <w:jc w:val="both"/>
              <w:rPr>
                <w:rFonts w:ascii="Times New Roman" w:hAnsi="Times New Roman"/>
                <w:sz w:val="24"/>
                <w:szCs w:val="24"/>
              </w:rPr>
            </w:pPr>
          </w:p>
        </w:tc>
        <w:tc>
          <w:tcPr>
            <w:tcW w:w="3167" w:type="dxa"/>
            <w:tcBorders>
              <w:top w:val="single" w:sz="4" w:space="0" w:color="000000"/>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Строительство индивидуальных жилых домов п. Мирный</w:t>
            </w:r>
          </w:p>
        </w:tc>
        <w:tc>
          <w:tcPr>
            <w:tcW w:w="1267" w:type="dxa"/>
            <w:gridSpan w:val="2"/>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2025-2034</w:t>
            </w:r>
          </w:p>
        </w:tc>
        <w:tc>
          <w:tcPr>
            <w:tcW w:w="1108" w:type="dxa"/>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13,5</w:t>
            </w:r>
          </w:p>
        </w:tc>
        <w:tc>
          <w:tcPr>
            <w:tcW w:w="1323" w:type="dxa"/>
            <w:gridSpan w:val="3"/>
            <w:tcBorders>
              <w:top w:val="single" w:sz="4" w:space="0" w:color="000000"/>
              <w:left w:val="single" w:sz="4" w:space="0" w:color="000000"/>
              <w:bottom w:val="single" w:sz="4" w:space="0" w:color="000000"/>
            </w:tcBorders>
            <w:shd w:val="clear" w:color="auto" w:fill="FFFFFF"/>
            <w:vAlign w:val="center"/>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13,5</w:t>
            </w:r>
          </w:p>
        </w:tc>
        <w:tc>
          <w:tcPr>
            <w:tcW w:w="1661" w:type="dxa"/>
            <w:gridSpan w:val="2"/>
            <w:tcBorders>
              <w:top w:val="single" w:sz="4" w:space="0" w:color="000000"/>
              <w:left w:val="single" w:sz="4" w:space="0" w:color="000000"/>
              <w:bottom w:val="single" w:sz="4" w:space="0" w:color="000000"/>
            </w:tcBorders>
            <w:shd w:val="clear" w:color="auto" w:fill="FFFFFF"/>
          </w:tcPr>
          <w:p w:rsidR="00D247F4" w:rsidRDefault="00D247F4" w:rsidP="00855BFA">
            <w:pPr>
              <w:snapToGrid w:val="0"/>
              <w:jc w:val="both"/>
              <w:rPr>
                <w:rFonts w:ascii="Times New Roman" w:hAnsi="Times New Roman"/>
                <w:sz w:val="24"/>
                <w:szCs w:val="24"/>
              </w:rPr>
            </w:pPr>
            <w:r>
              <w:rPr>
                <w:rFonts w:ascii="Times New Roman" w:hAnsi="Times New Roman"/>
                <w:sz w:val="24"/>
                <w:szCs w:val="24"/>
              </w:rPr>
              <w:t>Граждане миниципального образования Первомайский сельсовет</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D247F4" w:rsidRPr="008300B5" w:rsidRDefault="00D247F4" w:rsidP="00855BFA">
            <w:pPr>
              <w:snapToGrid w:val="0"/>
              <w:jc w:val="both"/>
              <w:rPr>
                <w:rFonts w:ascii="Times New Roman" w:hAnsi="Times New Roman"/>
                <w:sz w:val="24"/>
                <w:szCs w:val="24"/>
              </w:rPr>
            </w:pPr>
            <w:r>
              <w:rPr>
                <w:rFonts w:ascii="Times New Roman" w:hAnsi="Times New Roman"/>
                <w:sz w:val="24"/>
                <w:szCs w:val="24"/>
              </w:rPr>
              <w:t>Обеспечение населения п. Мирный жильём</w:t>
            </w:r>
          </w:p>
        </w:tc>
      </w:tr>
    </w:tbl>
    <w:p w:rsidR="00D247F4" w:rsidRPr="00851B05" w:rsidRDefault="00D247F4" w:rsidP="00855BFA">
      <w:pPr>
        <w:pStyle w:val="NormalWeb"/>
        <w:spacing w:before="0" w:after="0" w:line="312" w:lineRule="auto"/>
        <w:jc w:val="both"/>
      </w:pPr>
    </w:p>
    <w:p w:rsidR="00D247F4" w:rsidRPr="00851B05" w:rsidRDefault="00D247F4" w:rsidP="00855BFA">
      <w:pPr>
        <w:pStyle w:val="NormalWeb"/>
        <w:spacing w:before="0" w:after="0" w:line="312" w:lineRule="auto"/>
        <w:ind w:firstLine="709"/>
        <w:jc w:val="both"/>
      </w:pPr>
      <w:r w:rsidRPr="00851B05">
        <w:t xml:space="preserve">Общая потребность в капитальных вложениях по муниципальному образованию </w:t>
      </w:r>
      <w:r>
        <w:t>Первомайский сельсовет</w:t>
      </w:r>
      <w:r w:rsidRPr="00851B05">
        <w:t xml:space="preserve"> составляет </w:t>
      </w:r>
      <w:r>
        <w:rPr>
          <w:color w:val="000000"/>
        </w:rPr>
        <w:t xml:space="preserve">250350,0 </w:t>
      </w:r>
      <w:r w:rsidRPr="00851B05">
        <w:t>тыс.</w:t>
      </w:r>
      <w:r>
        <w:t xml:space="preserve"> </w:t>
      </w:r>
      <w:r w:rsidRPr="00851B05">
        <w:t>рублей.</w:t>
      </w:r>
    </w:p>
    <w:p w:rsidR="00D247F4" w:rsidRPr="00851B05" w:rsidRDefault="00D247F4" w:rsidP="00855BFA">
      <w:pPr>
        <w:pStyle w:val="ConsPlusNormal"/>
        <w:spacing w:line="312" w:lineRule="auto"/>
        <w:ind w:firstLine="709"/>
        <w:jc w:val="both"/>
        <w:rPr>
          <w:rFonts w:ascii="Times New Roman" w:hAnsi="Times New Roman" w:cs="Times New Roman"/>
          <w:sz w:val="24"/>
          <w:szCs w:val="24"/>
        </w:rPr>
      </w:pPr>
      <w:r w:rsidRPr="00851B05">
        <w:rPr>
          <w:rFonts w:ascii="Times New Roman" w:hAnsi="Times New Roman" w:cs="Times New Roman"/>
          <w:sz w:val="24"/>
          <w:szCs w:val="24"/>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Default="00D247F4" w:rsidP="00C02188">
      <w:pPr>
        <w:spacing w:after="0" w:line="240" w:lineRule="auto"/>
        <w:jc w:val="both"/>
        <w:rPr>
          <w:rFonts w:ascii="Times New Roman" w:hAnsi="Times New Roman"/>
          <w:b/>
          <w:color w:val="000000"/>
          <w:sz w:val="24"/>
          <w:szCs w:val="24"/>
          <w:lang w:eastAsia="ru-RU"/>
        </w:rPr>
      </w:pPr>
    </w:p>
    <w:p w:rsidR="00D247F4" w:rsidRPr="00C02188" w:rsidRDefault="00D247F4" w:rsidP="00C02188">
      <w:pPr>
        <w:spacing w:after="0" w:line="240" w:lineRule="auto"/>
        <w:jc w:val="both"/>
        <w:rPr>
          <w:rFonts w:ascii="Times New Roman" w:hAnsi="Times New Roman"/>
          <w:b/>
          <w:color w:val="000000"/>
          <w:sz w:val="24"/>
          <w:szCs w:val="24"/>
        </w:rPr>
      </w:pPr>
      <w:r w:rsidRPr="00C02188">
        <w:rPr>
          <w:rFonts w:ascii="Times New Roman" w:hAnsi="Times New Roman"/>
          <w:b/>
          <w:sz w:val="24"/>
          <w:szCs w:val="24"/>
        </w:rPr>
        <w:t>4.  Целевые индикаторы программы и оценка эффективности реализации программы</w:t>
      </w:r>
    </w:p>
    <w:p w:rsidR="00D247F4" w:rsidRPr="00851B05" w:rsidRDefault="00D247F4" w:rsidP="00C02188">
      <w:pPr>
        <w:tabs>
          <w:tab w:val="left" w:pos="851"/>
        </w:tabs>
        <w:suppressAutoHyphens/>
        <w:spacing w:after="0" w:line="240" w:lineRule="auto"/>
        <w:ind w:firstLine="709"/>
        <w:jc w:val="both"/>
        <w:rPr>
          <w:rFonts w:ascii="Times New Roman" w:hAnsi="Times New Roman"/>
          <w:sz w:val="24"/>
          <w:szCs w:val="24"/>
        </w:rPr>
      </w:pPr>
    </w:p>
    <w:p w:rsidR="00D247F4" w:rsidRPr="00851B05" w:rsidRDefault="00D247F4" w:rsidP="00C02188">
      <w:pPr>
        <w:tabs>
          <w:tab w:val="left" w:pos="851"/>
        </w:tabs>
        <w:suppressAutoHyphen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Основными факторами, определяющими направления разработки Программы комплексного развития системы социальной инфраструктуры </w:t>
      </w:r>
      <w:r>
        <w:rPr>
          <w:rFonts w:ascii="Times New Roman" w:hAnsi="Times New Roman"/>
          <w:sz w:val="24"/>
          <w:szCs w:val="24"/>
        </w:rPr>
        <w:t>Первомайский сельсовет</w:t>
      </w:r>
      <w:r w:rsidRPr="00851B05">
        <w:rPr>
          <w:rFonts w:ascii="Times New Roman" w:hAnsi="Times New Roman"/>
          <w:sz w:val="24"/>
          <w:szCs w:val="24"/>
        </w:rPr>
        <w:t xml:space="preserve">  на 2016-2032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b/>
          <w:sz w:val="24"/>
          <w:szCs w:val="24"/>
        </w:rPr>
      </w:pPr>
      <w:r w:rsidRPr="00851B05">
        <w:rPr>
          <w:rFonts w:ascii="Times New Roman" w:hAnsi="Times New Roman"/>
          <w:sz w:val="24"/>
          <w:szCs w:val="24"/>
        </w:rPr>
        <w:t xml:space="preserve">Реализация Программы должна создать предпосылки для устойчивого развития </w:t>
      </w:r>
      <w:r>
        <w:rPr>
          <w:rFonts w:ascii="Times New Roman" w:hAnsi="Times New Roman"/>
          <w:sz w:val="24"/>
          <w:szCs w:val="24"/>
        </w:rPr>
        <w:t>Первомайского</w:t>
      </w:r>
      <w:r w:rsidRPr="00851B05">
        <w:rPr>
          <w:rFonts w:ascii="Times New Roman" w:hAnsi="Times New Roman"/>
          <w:sz w:val="24"/>
          <w:szCs w:val="24"/>
        </w:rPr>
        <w:t xml:space="preserve"> сельсовета.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r w:rsidRPr="00851B05">
        <w:rPr>
          <w:rFonts w:ascii="Times New Roman" w:hAnsi="Times New Roman"/>
          <w:b/>
          <w:sz w:val="24"/>
          <w:szCs w:val="24"/>
        </w:rPr>
        <w:t xml:space="preserve"> </w:t>
      </w:r>
    </w:p>
    <w:p w:rsidR="00D247F4" w:rsidRPr="00851B05" w:rsidRDefault="00D247F4"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Основными целевыми индикаторами реализации мероприятий программы комплексного развития социальной инфраструктуры поселения являются:</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pacing w:val="-3"/>
          <w:sz w:val="24"/>
          <w:szCs w:val="24"/>
        </w:rPr>
      </w:pPr>
      <w:r w:rsidRPr="00851B05">
        <w:rPr>
          <w:rFonts w:ascii="Times New Roman" w:hAnsi="Times New Roman"/>
          <w:sz w:val="24"/>
          <w:szCs w:val="24"/>
        </w:rPr>
        <w:t xml:space="preserve">-рост ожидаемой продолжительности жизни населения муниципального образования  </w:t>
      </w:r>
      <w:r>
        <w:rPr>
          <w:rFonts w:ascii="Times New Roman" w:hAnsi="Times New Roman"/>
          <w:sz w:val="24"/>
          <w:szCs w:val="24"/>
        </w:rPr>
        <w:t>Первомайский сельсовет</w:t>
      </w:r>
      <w:r w:rsidRPr="00851B05">
        <w:rPr>
          <w:rFonts w:ascii="Times New Roman" w:hAnsi="Times New Roman"/>
          <w:sz w:val="24"/>
          <w:szCs w:val="24"/>
        </w:rPr>
        <w:t>;</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-увеличение показателя рождаемости; </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-сокращение уровня безработицы; </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детей в возрасте от 3 до 7 лет, охваченных дошкольным;</w:t>
      </w:r>
    </w:p>
    <w:p w:rsidR="00D247F4" w:rsidRPr="00851B05" w:rsidRDefault="00D247F4" w:rsidP="00C02188">
      <w:pPr>
        <w:pStyle w:val="ListParagraph"/>
        <w:ind w:left="709"/>
        <w:rPr>
          <w:sz w:val="24"/>
          <w:szCs w:val="24"/>
        </w:rPr>
      </w:pPr>
      <w:r w:rsidRPr="00851B05">
        <w:rPr>
          <w:sz w:val="24"/>
          <w:szCs w:val="24"/>
        </w:rPr>
        <w:t>-увеличение доли детей охваченных школьным образованием;</w:t>
      </w:r>
    </w:p>
    <w:p w:rsidR="00D247F4" w:rsidRPr="00851B05" w:rsidRDefault="00D247F4" w:rsidP="00C02188">
      <w:pPr>
        <w:pStyle w:val="ListParagraph"/>
        <w:ind w:left="709"/>
        <w:rPr>
          <w:sz w:val="24"/>
          <w:szCs w:val="24"/>
        </w:rPr>
      </w:pPr>
      <w:r w:rsidRPr="00851B05">
        <w:rPr>
          <w:sz w:val="24"/>
          <w:szCs w:val="24"/>
        </w:rPr>
        <w:t>-увеличение уровня обеспеченности населения объектами здравоохранения;</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объектами культуры в соответствии с нормативными значениями;</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доли населения обеспеченной спортивными объектами в соответствии с нормативными значениями;</w:t>
      </w:r>
    </w:p>
    <w:p w:rsidR="00D247F4" w:rsidRPr="00851B05" w:rsidRDefault="00D247F4" w:rsidP="00C02188">
      <w:pPr>
        <w:shd w:val="clear" w:color="auto" w:fill="FFFFFF"/>
        <w:tabs>
          <w:tab w:val="left" w:pos="8647"/>
        </w:tabs>
        <w:spacing w:after="0" w:line="240" w:lineRule="auto"/>
        <w:ind w:firstLine="709"/>
        <w:jc w:val="both"/>
        <w:rPr>
          <w:rFonts w:ascii="Times New Roman" w:hAnsi="Times New Roman"/>
          <w:sz w:val="24"/>
          <w:szCs w:val="24"/>
        </w:rPr>
      </w:pPr>
      <w:r w:rsidRPr="00851B05">
        <w:rPr>
          <w:rFonts w:ascii="Times New Roman" w:hAnsi="Times New Roman"/>
          <w:sz w:val="24"/>
          <w:szCs w:val="24"/>
        </w:rPr>
        <w:t>-увеличение количества населения, систематически занимающегося физической культурой и спортом.</w:t>
      </w:r>
    </w:p>
    <w:p w:rsidR="00D247F4" w:rsidRPr="00851B05" w:rsidRDefault="00D247F4" w:rsidP="00C02188">
      <w:pPr>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  позволит достичь целевых показателей программы комплексного развития социальной инфраструктуры муниципального образования </w:t>
      </w:r>
      <w:r>
        <w:rPr>
          <w:rFonts w:ascii="Times New Roman" w:hAnsi="Times New Roman"/>
          <w:sz w:val="24"/>
          <w:szCs w:val="24"/>
        </w:rPr>
        <w:t>Первомайский сельсовет</w:t>
      </w:r>
      <w:r w:rsidRPr="00851B05">
        <w:rPr>
          <w:rFonts w:ascii="Times New Roman" w:hAnsi="Times New Roman"/>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D247F4" w:rsidRDefault="00D247F4" w:rsidP="00C02188">
      <w:pPr>
        <w:spacing w:line="312" w:lineRule="auto"/>
        <w:ind w:firstLine="709"/>
        <w:jc w:val="both"/>
        <w:rPr>
          <w:rFonts w:ascii="Times New Roman" w:hAnsi="Times New Roman"/>
          <w:sz w:val="24"/>
          <w:szCs w:val="24"/>
        </w:rPr>
      </w:pPr>
      <w:r w:rsidRPr="00851B05">
        <w:rPr>
          <w:rFonts w:ascii="Times New Roman" w:hAnsi="Times New Roman"/>
          <w:sz w:val="24"/>
          <w:szCs w:val="24"/>
        </w:rPr>
        <w:t>Целевые индикаторы и показатели прогр</w:t>
      </w:r>
      <w:r>
        <w:rPr>
          <w:rFonts w:ascii="Times New Roman" w:hAnsi="Times New Roman"/>
          <w:sz w:val="24"/>
          <w:szCs w:val="24"/>
        </w:rPr>
        <w:t xml:space="preserve">аммы  представлены в таблице </w:t>
      </w: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C02188">
      <w:pPr>
        <w:spacing w:line="312" w:lineRule="auto"/>
        <w:ind w:firstLine="709"/>
        <w:jc w:val="both"/>
        <w:rPr>
          <w:rFonts w:ascii="Times New Roman" w:hAnsi="Times New Roman"/>
          <w:sz w:val="24"/>
          <w:szCs w:val="24"/>
        </w:rPr>
      </w:pPr>
    </w:p>
    <w:p w:rsidR="00D247F4" w:rsidRDefault="00D247F4" w:rsidP="00E35643">
      <w:pPr>
        <w:spacing w:line="312" w:lineRule="auto"/>
        <w:ind w:firstLine="709"/>
        <w:jc w:val="center"/>
        <w:rPr>
          <w:rFonts w:ascii="Times New Roman" w:hAnsi="Times New Roman"/>
          <w:b/>
          <w:sz w:val="24"/>
          <w:szCs w:val="24"/>
        </w:rPr>
        <w:sectPr w:rsidR="00D247F4" w:rsidSect="00855BFA">
          <w:pgSz w:w="11906" w:h="16838"/>
          <w:pgMar w:top="1134" w:right="851" w:bottom="1134" w:left="1701" w:header="709" w:footer="709" w:gutter="0"/>
          <w:cols w:space="708"/>
          <w:docGrid w:linePitch="360"/>
        </w:sectPr>
      </w:pPr>
    </w:p>
    <w:p w:rsidR="00D247F4" w:rsidRPr="008300B5" w:rsidRDefault="00D247F4" w:rsidP="00E35643">
      <w:pPr>
        <w:spacing w:line="312" w:lineRule="auto"/>
        <w:ind w:firstLine="709"/>
        <w:jc w:val="center"/>
        <w:rPr>
          <w:rFonts w:ascii="Times New Roman" w:hAnsi="Times New Roman"/>
          <w:b/>
          <w:sz w:val="24"/>
          <w:szCs w:val="24"/>
        </w:rPr>
      </w:pPr>
      <w:r w:rsidRPr="008300B5">
        <w:rPr>
          <w:rFonts w:ascii="Times New Roman" w:hAnsi="Times New Roman"/>
          <w:b/>
          <w:sz w:val="24"/>
          <w:szCs w:val="24"/>
        </w:rPr>
        <w:t>Таблица</w:t>
      </w:r>
    </w:p>
    <w:p w:rsidR="00D247F4" w:rsidRPr="008300B5" w:rsidRDefault="00D247F4" w:rsidP="00E35643">
      <w:pPr>
        <w:spacing w:after="0" w:line="240" w:lineRule="auto"/>
        <w:ind w:firstLine="709"/>
        <w:jc w:val="center"/>
        <w:rPr>
          <w:rFonts w:ascii="Times New Roman" w:hAnsi="Times New Roman"/>
          <w:b/>
          <w:sz w:val="24"/>
          <w:szCs w:val="24"/>
        </w:rPr>
      </w:pPr>
      <w:r w:rsidRPr="008300B5">
        <w:rPr>
          <w:rFonts w:ascii="Times New Roman" w:hAnsi="Times New Roman"/>
          <w:b/>
          <w:sz w:val="24"/>
          <w:szCs w:val="24"/>
        </w:rPr>
        <w:t>Целевые индикаторы и показатели Программы</w:t>
      </w:r>
    </w:p>
    <w:p w:rsidR="00D247F4" w:rsidRDefault="00D247F4" w:rsidP="00E35643">
      <w:pPr>
        <w:pStyle w:val="WW-1"/>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развития муниципального образования Первомайский сельсовет </w:t>
      </w:r>
    </w:p>
    <w:p w:rsidR="00D247F4" w:rsidRDefault="00D247F4" w:rsidP="00E35643">
      <w:pPr>
        <w:spacing w:line="312" w:lineRule="auto"/>
        <w:jc w:val="both"/>
        <w:rPr>
          <w:rFonts w:ascii="Times New Roman" w:hAnsi="Times New Roman"/>
          <w:sz w:val="24"/>
          <w:szCs w:val="24"/>
        </w:rPr>
      </w:pPr>
      <w:r>
        <w:rPr>
          <w:rFonts w:ascii="Times New Roman" w:hAnsi="Times New Roman"/>
          <w:sz w:val="24"/>
          <w:szCs w:val="24"/>
        </w:rPr>
        <w:t xml:space="preserve">                                                                      Егорьевского района Алтайского края  на период  </w:t>
      </w:r>
      <w:r>
        <w:rPr>
          <w:rFonts w:ascii="Times New Roman" w:hAnsi="Times New Roman"/>
          <w:bCs/>
          <w:color w:val="000000"/>
          <w:sz w:val="24"/>
          <w:szCs w:val="24"/>
          <w:lang w:eastAsia="ru-RU"/>
        </w:rPr>
        <w:t>2016-2018</w:t>
      </w:r>
    </w:p>
    <w:tbl>
      <w:tblPr>
        <w:tblW w:w="15153" w:type="dxa"/>
        <w:tblInd w:w="-124" w:type="dxa"/>
        <w:tblLayout w:type="fixed"/>
        <w:tblCellMar>
          <w:left w:w="0" w:type="dxa"/>
          <w:right w:w="0" w:type="dxa"/>
        </w:tblCellMar>
        <w:tblLook w:val="0000"/>
      </w:tblPr>
      <w:tblGrid>
        <w:gridCol w:w="585"/>
        <w:gridCol w:w="5805"/>
        <w:gridCol w:w="1250"/>
        <w:gridCol w:w="1418"/>
        <w:gridCol w:w="1275"/>
        <w:gridCol w:w="4820"/>
      </w:tblGrid>
      <w:tr w:rsidR="00D247F4">
        <w:trPr>
          <w:cantSplit/>
          <w:trHeight w:val="270"/>
          <w:tblHeader/>
        </w:trPr>
        <w:tc>
          <w:tcPr>
            <w:tcW w:w="585" w:type="dxa"/>
            <w:tcBorders>
              <w:top w:val="single" w:sz="2" w:space="0" w:color="000000"/>
              <w:left w:val="single" w:sz="2" w:space="0" w:color="000000"/>
              <w:bottom w:val="single" w:sz="2" w:space="0" w:color="000000"/>
            </w:tcBorders>
          </w:tcPr>
          <w:p w:rsidR="00D247F4" w:rsidRDefault="00D247F4" w:rsidP="00182504">
            <w:pPr>
              <w:pStyle w:val="ConsPlusCell"/>
              <w:widowControl/>
              <w:snapToGrid w:val="0"/>
              <w:ind w:left="-108" w:right="-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D247F4" w:rsidRDefault="00D247F4" w:rsidP="00182504">
            <w:pPr>
              <w:pStyle w:val="ConsPlusCell"/>
              <w:ind w:left="-108" w:right="-3"/>
              <w:jc w:val="center"/>
              <w:rPr>
                <w:rFonts w:ascii="Times New Roman" w:hAnsi="Times New Roman" w:cs="Times New Roman"/>
                <w:color w:val="000000"/>
                <w:sz w:val="24"/>
                <w:szCs w:val="24"/>
              </w:rPr>
            </w:pPr>
            <w:r>
              <w:rPr>
                <w:rFonts w:ascii="Times New Roman" w:hAnsi="Times New Roman" w:cs="Times New Roman"/>
                <w:color w:val="000000"/>
                <w:sz w:val="24"/>
                <w:szCs w:val="24"/>
              </w:rPr>
              <w:t>п/п</w:t>
            </w:r>
          </w:p>
        </w:tc>
        <w:tc>
          <w:tcPr>
            <w:tcW w:w="5805" w:type="dxa"/>
            <w:tcBorders>
              <w:top w:val="single" w:sz="2" w:space="0" w:color="000000"/>
              <w:left w:val="single" w:sz="2" w:space="0" w:color="000000"/>
              <w:bottom w:val="single" w:sz="2" w:space="0" w:color="000000"/>
            </w:tcBorders>
          </w:tcPr>
          <w:p w:rsidR="00D247F4" w:rsidRDefault="00D247F4"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индикатора,</w:t>
            </w:r>
          </w:p>
          <w:p w:rsidR="00D247F4" w:rsidRDefault="00D247F4"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w:t>
            </w:r>
          </w:p>
        </w:tc>
        <w:tc>
          <w:tcPr>
            <w:tcW w:w="1250" w:type="dxa"/>
            <w:tcBorders>
              <w:top w:val="single" w:sz="2" w:space="0" w:color="000000"/>
              <w:left w:val="single" w:sz="2" w:space="0" w:color="000000"/>
              <w:bottom w:val="single" w:sz="2" w:space="0" w:color="000000"/>
            </w:tcBorders>
          </w:tcPr>
          <w:p w:rsidR="00D247F4" w:rsidRDefault="00D247F4"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2016 год</w:t>
            </w:r>
          </w:p>
          <w:p w:rsidR="00D247F4" w:rsidRDefault="00D247F4"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w:t>
            </w:r>
          </w:p>
        </w:tc>
        <w:tc>
          <w:tcPr>
            <w:tcW w:w="1418" w:type="dxa"/>
            <w:tcBorders>
              <w:top w:val="single" w:sz="2" w:space="0" w:color="000000"/>
              <w:left w:val="single" w:sz="2" w:space="0" w:color="000000"/>
              <w:bottom w:val="single" w:sz="2" w:space="0" w:color="000000"/>
            </w:tcBorders>
          </w:tcPr>
          <w:p w:rsidR="00D247F4" w:rsidRDefault="00D247F4"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2017 год</w:t>
            </w:r>
          </w:p>
          <w:p w:rsidR="00D247F4" w:rsidRDefault="00D247F4"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оценка</w:t>
            </w:r>
          </w:p>
        </w:tc>
        <w:tc>
          <w:tcPr>
            <w:tcW w:w="1275" w:type="dxa"/>
            <w:tcBorders>
              <w:top w:val="single" w:sz="2" w:space="0" w:color="000000"/>
              <w:left w:val="single" w:sz="2" w:space="0" w:color="000000"/>
              <w:bottom w:val="single" w:sz="2" w:space="0" w:color="000000"/>
            </w:tcBorders>
          </w:tcPr>
          <w:p w:rsidR="00D247F4" w:rsidRDefault="00D247F4"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2018 год</w:t>
            </w:r>
          </w:p>
          <w:p w:rsidR="00D247F4" w:rsidRDefault="00D247F4" w:rsidP="00182504">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целевое значение</w:t>
            </w:r>
          </w:p>
        </w:tc>
        <w:tc>
          <w:tcPr>
            <w:tcW w:w="4820" w:type="dxa"/>
            <w:tcBorders>
              <w:top w:val="single" w:sz="2" w:space="0" w:color="000000"/>
              <w:left w:val="single" w:sz="2" w:space="0" w:color="000000"/>
              <w:bottom w:val="single" w:sz="2" w:space="0" w:color="000000"/>
              <w:right w:val="single" w:sz="2" w:space="0" w:color="000000"/>
            </w:tcBorders>
          </w:tcPr>
          <w:p w:rsidR="00D247F4" w:rsidRDefault="00D247F4" w:rsidP="00182504">
            <w:pPr>
              <w:pStyle w:val="ConsPlusCell"/>
              <w:widowControl/>
              <w:snapToGri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Ответственный</w:t>
            </w:r>
          </w:p>
          <w:p w:rsidR="00D247F4" w:rsidRDefault="00D247F4" w:rsidP="00182504">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p>
        </w:tc>
      </w:tr>
      <w:tr w:rsidR="00D247F4" w:rsidRPr="008300B5">
        <w:trPr>
          <w:cantSplit/>
          <w:trHeight w:val="270"/>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3"/>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5</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6</w:t>
            </w:r>
          </w:p>
        </w:tc>
      </w:tr>
      <w:tr w:rsidR="00D247F4" w:rsidRPr="008300B5">
        <w:trPr>
          <w:cantSplit/>
          <w:trHeight w:val="346"/>
        </w:trPr>
        <w:tc>
          <w:tcPr>
            <w:tcW w:w="15153" w:type="dxa"/>
            <w:gridSpan w:val="6"/>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08" w:right="-3"/>
              <w:jc w:val="center"/>
              <w:rPr>
                <w:rFonts w:ascii="Times New Roman" w:hAnsi="Times New Roman" w:cs="Times New Roman"/>
                <w:b/>
                <w:color w:val="000000"/>
                <w:sz w:val="24"/>
                <w:szCs w:val="24"/>
              </w:rPr>
            </w:pPr>
            <w:r w:rsidRPr="008300B5">
              <w:rPr>
                <w:rFonts w:ascii="Times New Roman" w:hAnsi="Times New Roman" w:cs="Times New Roman"/>
                <w:b/>
                <w:color w:val="000000"/>
                <w:sz w:val="24"/>
                <w:szCs w:val="24"/>
              </w:rPr>
              <w:t>1. Достижение высокого уровня и качества жизни населения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1.1.</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Общий коэффициент рождаемости, на 1000 человек населения</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10,9</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12,6</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14</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1.2.</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Коэффициент естественного прироста (убыли) населения, на 1000 человек населения</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-5,9</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-4,1</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-2,5</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Коэффициент миграционного прироста (убыли) населения, на 1000 человек населения</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-0,8</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0,8</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1,6</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1"/>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1.4.</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Удельный вес населения, занимающегося физической культурой и спортом, %</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4,2</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5,0</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6,6</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администрация Первомайского сельсовета Егорьевского района Алтайского края, отдел по культуре, делам молодежи и спорту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1.5.</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Уровень официально зарегистрированной безработицы по отношению к численности трудоспособного населения (на конец периода), %</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9,4</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7,7</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7,0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администрация Первомайского сельсовета Егорьевского района Алтайского края, КГКУ «Центр занятости населения Егорьевского района»</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1.6.</w:t>
            </w:r>
          </w:p>
        </w:tc>
        <w:tc>
          <w:tcPr>
            <w:tcW w:w="5805"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ind w:left="109" w:right="167"/>
              <w:jc w:val="both"/>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lang w:eastAsia="ru-RU"/>
              </w:rPr>
              <w:t>Ввод новых постоянно рабочих мест, единиц</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10</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15</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1.7.</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Среднемесячная начисленная заработная плата одного работника, руб. </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6957</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7200</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10000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1.8.</w:t>
            </w:r>
          </w:p>
        </w:tc>
        <w:tc>
          <w:tcPr>
            <w:tcW w:w="5805" w:type="dxa"/>
            <w:tcBorders>
              <w:left w:val="single" w:sz="2" w:space="0" w:color="000000"/>
              <w:bottom w:val="single" w:sz="2" w:space="0" w:color="000000"/>
            </w:tcBorders>
          </w:tcPr>
          <w:p w:rsidR="00D247F4" w:rsidRPr="008300B5" w:rsidRDefault="00D247F4"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Ввод в действие жилых домов, кв. м  общей площади</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60</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180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1.9.</w:t>
            </w:r>
          </w:p>
        </w:tc>
        <w:tc>
          <w:tcPr>
            <w:tcW w:w="5805" w:type="dxa"/>
            <w:tcBorders>
              <w:left w:val="single" w:sz="2" w:space="0" w:color="000000"/>
              <w:bottom w:val="single" w:sz="2" w:space="0" w:color="000000"/>
            </w:tcBorders>
          </w:tcPr>
          <w:p w:rsidR="00D247F4" w:rsidRPr="008300B5" w:rsidRDefault="00D247F4"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Обеспеченность жильем, кв. м на  душу населения</w:t>
            </w:r>
          </w:p>
        </w:tc>
        <w:tc>
          <w:tcPr>
            <w:tcW w:w="1250"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22,56</w:t>
            </w:r>
          </w:p>
        </w:tc>
        <w:tc>
          <w:tcPr>
            <w:tcW w:w="1418"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22,7</w:t>
            </w:r>
          </w:p>
        </w:tc>
        <w:tc>
          <w:tcPr>
            <w:tcW w:w="1275"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22,8</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262"/>
        </w:trPr>
        <w:tc>
          <w:tcPr>
            <w:tcW w:w="15153" w:type="dxa"/>
            <w:gridSpan w:val="6"/>
            <w:tcBorders>
              <w:left w:val="single" w:sz="2" w:space="0" w:color="000000"/>
              <w:bottom w:val="single" w:sz="2" w:space="0" w:color="000000"/>
              <w:right w:val="single" w:sz="2" w:space="0" w:color="000000"/>
            </w:tcBorders>
          </w:tcPr>
          <w:p w:rsidR="00D247F4" w:rsidRPr="008300B5" w:rsidRDefault="00D247F4" w:rsidP="00182504">
            <w:pPr>
              <w:pStyle w:val="Header"/>
              <w:tabs>
                <w:tab w:val="left" w:pos="527"/>
                <w:tab w:val="left" w:pos="2795"/>
                <w:tab w:val="left" w:pos="3221"/>
                <w:tab w:val="left" w:pos="3646"/>
                <w:tab w:val="center" w:pos="4045"/>
                <w:tab w:val="left" w:pos="4707"/>
                <w:tab w:val="right" w:pos="8198"/>
              </w:tabs>
              <w:snapToGrid w:val="0"/>
              <w:ind w:left="135" w:right="135"/>
              <w:jc w:val="center"/>
              <w:rPr>
                <w:b/>
                <w:color w:val="000000"/>
              </w:rPr>
            </w:pPr>
            <w:r w:rsidRPr="008300B5">
              <w:rPr>
                <w:b/>
                <w:color w:val="000000"/>
              </w:rPr>
              <w:t>2. Создание условий для устойчивого экономического роста</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2.1.</w:t>
            </w:r>
          </w:p>
        </w:tc>
        <w:tc>
          <w:tcPr>
            <w:tcW w:w="5805" w:type="dxa"/>
            <w:tcBorders>
              <w:left w:val="single" w:sz="2" w:space="0" w:color="000000"/>
              <w:bottom w:val="single" w:sz="2" w:space="0" w:color="000000"/>
            </w:tcBorders>
          </w:tcPr>
          <w:p w:rsidR="00D247F4" w:rsidRPr="008300B5" w:rsidRDefault="00D247F4" w:rsidP="00182504">
            <w:pPr>
              <w:pStyle w:val="WW-1"/>
              <w:snapToGrid w:val="0"/>
              <w:ind w:left="109" w:right="167"/>
              <w:jc w:val="both"/>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rPr>
              <w:t xml:space="preserve">Объем инвестиций в основной капитал (за исключением бюджетных средств) в расчете на 1 жителя, </w:t>
            </w:r>
            <w:r w:rsidRPr="008300B5">
              <w:rPr>
                <w:rFonts w:ascii="Times New Roman" w:hAnsi="Times New Roman" w:cs="Times New Roman"/>
                <w:color w:val="000000"/>
                <w:sz w:val="24"/>
                <w:szCs w:val="24"/>
                <w:lang w:eastAsia="ru-RU"/>
              </w:rPr>
              <w:t>рублей</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1256</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1300</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1450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w:t>
            </w:r>
          </w:p>
        </w:tc>
        <w:tc>
          <w:tcPr>
            <w:tcW w:w="5805" w:type="dxa"/>
            <w:tcBorders>
              <w:left w:val="single" w:sz="2" w:space="0" w:color="000000"/>
              <w:bottom w:val="single" w:sz="2" w:space="0" w:color="000000"/>
            </w:tcBorders>
          </w:tcPr>
          <w:p w:rsidR="00D247F4" w:rsidRPr="008300B5" w:rsidRDefault="00D247F4" w:rsidP="00182504">
            <w:pPr>
              <w:pStyle w:val="WW-1"/>
              <w:snapToGrid w:val="0"/>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Оборот розничной торговли в расчете на душу населения, рублей</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16790</w:t>
            </w:r>
          </w:p>
        </w:tc>
        <w:tc>
          <w:tcPr>
            <w:tcW w:w="1418" w:type="dxa"/>
            <w:tcBorders>
              <w:left w:val="single" w:sz="2" w:space="0" w:color="000000"/>
              <w:bottom w:val="single" w:sz="2" w:space="0" w:color="000000"/>
            </w:tcBorders>
          </w:tcPr>
          <w:p w:rsidR="00D247F4" w:rsidRPr="008300B5" w:rsidRDefault="00D247F4" w:rsidP="00182504">
            <w:pPr>
              <w:pStyle w:val="11"/>
              <w:snapToGrid w:val="0"/>
              <w:rPr>
                <w:color w:val="000000"/>
                <w:sz w:val="24"/>
                <w:szCs w:val="24"/>
              </w:rPr>
            </w:pPr>
            <w:r w:rsidRPr="008300B5">
              <w:rPr>
                <w:color w:val="000000"/>
                <w:sz w:val="24"/>
                <w:szCs w:val="24"/>
              </w:rPr>
              <w:t>22000</w:t>
            </w:r>
          </w:p>
        </w:tc>
        <w:tc>
          <w:tcPr>
            <w:tcW w:w="1275" w:type="dxa"/>
            <w:tcBorders>
              <w:left w:val="single" w:sz="2" w:space="0" w:color="000000"/>
              <w:bottom w:val="single" w:sz="2" w:space="0" w:color="000000"/>
            </w:tcBorders>
          </w:tcPr>
          <w:p w:rsidR="00D247F4" w:rsidRPr="008300B5" w:rsidRDefault="00D247F4" w:rsidP="00182504">
            <w:pPr>
              <w:pStyle w:val="11"/>
              <w:snapToGrid w:val="0"/>
              <w:rPr>
                <w:color w:val="000000"/>
                <w:sz w:val="24"/>
                <w:szCs w:val="24"/>
              </w:rPr>
            </w:pPr>
            <w:r w:rsidRPr="008300B5">
              <w:rPr>
                <w:color w:val="000000"/>
                <w:sz w:val="24"/>
                <w:szCs w:val="24"/>
              </w:rPr>
              <w:t>25000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2.3.</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Удельный вес занятых в малом и среднем бизнесе от численности занятых в экономике, %</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0,1</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0,12</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0,15</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2.4.</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Обеспеченность населения площадью торговых объектов, кв. м. на 1 000 человек</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1,35</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1,35</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1,42</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567"/>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2.5.</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Урожайность зерновых культур во всех категориях хозяйств (зерно весе после доработки), ц/га</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10,0</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11,5</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13,0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371"/>
        </w:trPr>
        <w:tc>
          <w:tcPr>
            <w:tcW w:w="15153" w:type="dxa"/>
            <w:gridSpan w:val="6"/>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35" w:right="135"/>
              <w:jc w:val="center"/>
              <w:rPr>
                <w:rFonts w:ascii="Times New Roman" w:hAnsi="Times New Roman" w:cs="Times New Roman"/>
                <w:b/>
                <w:color w:val="000000"/>
                <w:sz w:val="24"/>
                <w:szCs w:val="24"/>
              </w:rPr>
            </w:pPr>
            <w:r w:rsidRPr="008300B5">
              <w:rPr>
                <w:rFonts w:ascii="Times New Roman" w:hAnsi="Times New Roman" w:cs="Times New Roman"/>
                <w:b/>
                <w:color w:val="000000"/>
                <w:sz w:val="24"/>
                <w:szCs w:val="24"/>
              </w:rPr>
              <w:t>3. Повышение эффективности управления</w:t>
            </w:r>
          </w:p>
        </w:tc>
      </w:tr>
      <w:tr w:rsidR="00D247F4" w:rsidRPr="008300B5">
        <w:trPr>
          <w:cantSplit/>
          <w:trHeight w:val="480"/>
        </w:trPr>
        <w:tc>
          <w:tcPr>
            <w:tcW w:w="585" w:type="dxa"/>
            <w:tcBorders>
              <w:left w:val="single" w:sz="2" w:space="0" w:color="000000"/>
              <w:bottom w:val="single" w:sz="2" w:space="0" w:color="000000"/>
            </w:tcBorders>
          </w:tcPr>
          <w:p w:rsidR="00D247F4" w:rsidRPr="008300B5" w:rsidRDefault="00D247F4" w:rsidP="00182504">
            <w:pPr>
              <w:pStyle w:val="Header"/>
              <w:snapToGrid w:val="0"/>
              <w:ind w:left="-108" w:right="-50"/>
              <w:jc w:val="center"/>
              <w:rPr>
                <w:color w:val="000000"/>
              </w:rPr>
            </w:pPr>
            <w:r w:rsidRPr="008300B5">
              <w:rPr>
                <w:color w:val="000000"/>
              </w:rPr>
              <w:t>3.1.</w:t>
            </w:r>
          </w:p>
        </w:tc>
        <w:tc>
          <w:tcPr>
            <w:tcW w:w="5805"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ind w:left="109" w:right="167"/>
              <w:rPr>
                <w:rFonts w:ascii="Times New Roman" w:hAnsi="Times New Roman" w:cs="Times New Roman"/>
                <w:color w:val="000000"/>
                <w:sz w:val="24"/>
                <w:szCs w:val="24"/>
                <w:lang w:eastAsia="ru-RU"/>
              </w:rPr>
            </w:pPr>
            <w:r w:rsidRPr="008300B5">
              <w:rPr>
                <w:rFonts w:ascii="Times New Roman" w:hAnsi="Times New Roman" w:cs="Times New Roman"/>
                <w:color w:val="000000"/>
                <w:sz w:val="24"/>
                <w:szCs w:val="24"/>
                <w:lang w:eastAsia="ru-RU"/>
              </w:rPr>
              <w:t>Бюджетная обеспеченность за счет доходов консолидированного бюджета, руб. на душу населения</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2275</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3234</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3250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480"/>
        </w:trPr>
        <w:tc>
          <w:tcPr>
            <w:tcW w:w="585" w:type="dxa"/>
            <w:tcBorders>
              <w:left w:val="single" w:sz="2" w:space="0" w:color="000000"/>
              <w:bottom w:val="single" w:sz="2" w:space="0" w:color="000000"/>
            </w:tcBorders>
          </w:tcPr>
          <w:p w:rsidR="00D247F4" w:rsidRPr="008300B5" w:rsidRDefault="00D247F4" w:rsidP="00182504">
            <w:pPr>
              <w:pStyle w:val="ConsPlusCell"/>
              <w:widowControl/>
              <w:snapToGrid w:val="0"/>
              <w:ind w:left="-108" w:right="-5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3.2.</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Динамика налоговых и неналоговых доходов консолидированного бюджета муниципального района,  %</w:t>
            </w:r>
          </w:p>
        </w:tc>
        <w:tc>
          <w:tcPr>
            <w:tcW w:w="1250"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46,9</w:t>
            </w:r>
          </w:p>
        </w:tc>
        <w:tc>
          <w:tcPr>
            <w:tcW w:w="1418"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118,4</w:t>
            </w:r>
          </w:p>
        </w:tc>
        <w:tc>
          <w:tcPr>
            <w:tcW w:w="1275" w:type="dxa"/>
            <w:tcBorders>
              <w:left w:val="single" w:sz="2" w:space="0" w:color="000000"/>
              <w:bottom w:val="single" w:sz="2" w:space="0" w:color="000000"/>
            </w:tcBorders>
          </w:tcPr>
          <w:p w:rsidR="00D247F4" w:rsidRPr="008300B5" w:rsidRDefault="00D247F4" w:rsidP="00182504">
            <w:pPr>
              <w:pStyle w:val="WW-1"/>
              <w:snapToGrid w:val="0"/>
              <w:spacing w:after="0" w:line="100" w:lineRule="atLeast"/>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119,0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ind w:left="135" w:right="135"/>
              <w:rPr>
                <w:rFonts w:ascii="Times New Roman" w:hAnsi="Times New Roman"/>
                <w:sz w:val="24"/>
                <w:szCs w:val="24"/>
              </w:rPr>
            </w:pPr>
            <w:r w:rsidRPr="008300B5">
              <w:rPr>
                <w:rFonts w:ascii="Times New Roman" w:hAnsi="Times New Roman"/>
                <w:color w:val="000000"/>
                <w:sz w:val="24"/>
                <w:szCs w:val="24"/>
              </w:rPr>
              <w:t>администрация Первомайского сельсовета Егорьевского района Алтайского края</w:t>
            </w:r>
          </w:p>
        </w:tc>
      </w:tr>
      <w:tr w:rsidR="00D247F4" w:rsidRPr="008300B5">
        <w:trPr>
          <w:cantSplit/>
          <w:trHeight w:val="480"/>
        </w:trPr>
        <w:tc>
          <w:tcPr>
            <w:tcW w:w="585" w:type="dxa"/>
            <w:tcBorders>
              <w:left w:val="single" w:sz="2" w:space="0" w:color="000000"/>
              <w:bottom w:val="single" w:sz="2" w:space="0" w:color="000000"/>
            </w:tcBorders>
          </w:tcPr>
          <w:p w:rsidR="00D247F4" w:rsidRPr="008300B5" w:rsidRDefault="00D247F4" w:rsidP="00182504">
            <w:pPr>
              <w:pStyle w:val="Header"/>
              <w:snapToGrid w:val="0"/>
              <w:ind w:left="-108" w:right="-50"/>
              <w:jc w:val="center"/>
              <w:rPr>
                <w:color w:val="000000"/>
              </w:rPr>
            </w:pPr>
            <w:r w:rsidRPr="008300B5">
              <w:rPr>
                <w:color w:val="000000"/>
              </w:rPr>
              <w:t>3.3.</w:t>
            </w:r>
          </w:p>
        </w:tc>
        <w:tc>
          <w:tcPr>
            <w:tcW w:w="5805" w:type="dxa"/>
            <w:tcBorders>
              <w:left w:val="single" w:sz="2" w:space="0" w:color="000000"/>
              <w:bottom w:val="single" w:sz="2" w:space="0" w:color="000000"/>
            </w:tcBorders>
          </w:tcPr>
          <w:p w:rsidR="00D247F4" w:rsidRPr="008300B5" w:rsidRDefault="00D247F4" w:rsidP="00182504">
            <w:pPr>
              <w:pStyle w:val="ConsPlusCell"/>
              <w:widowControl/>
              <w:snapToGrid w:val="0"/>
              <w:ind w:left="109" w:right="167"/>
              <w:rPr>
                <w:rFonts w:ascii="Times New Roman" w:hAnsi="Times New Roman" w:cs="Times New Roman"/>
                <w:color w:val="000000"/>
                <w:sz w:val="24"/>
                <w:szCs w:val="24"/>
              </w:rPr>
            </w:pPr>
            <w:r w:rsidRPr="008300B5">
              <w:rPr>
                <w:rFonts w:ascii="Times New Roman" w:hAnsi="Times New Roman" w:cs="Times New Roman"/>
                <w:color w:val="000000"/>
                <w:sz w:val="24"/>
                <w:szCs w:val="24"/>
              </w:rPr>
              <w:t>Уровень преступности на 1 тыс. человек населения</w:t>
            </w:r>
          </w:p>
        </w:tc>
        <w:tc>
          <w:tcPr>
            <w:tcW w:w="1250"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2,5</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1,8</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1,2</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администрация Первомайского сельсовета Егорьевского района Алтайского края, ГУ МВД России по Алтайскому краю МО МВД России «Рубцовский»</w:t>
            </w:r>
          </w:p>
        </w:tc>
      </w:tr>
      <w:tr w:rsidR="00D247F4" w:rsidRPr="008300B5">
        <w:trPr>
          <w:cantSplit/>
          <w:trHeight w:val="480"/>
        </w:trPr>
        <w:tc>
          <w:tcPr>
            <w:tcW w:w="585" w:type="dxa"/>
            <w:tcBorders>
              <w:left w:val="single" w:sz="2" w:space="0" w:color="000000"/>
              <w:bottom w:val="single" w:sz="2" w:space="0" w:color="000000"/>
            </w:tcBorders>
          </w:tcPr>
          <w:p w:rsidR="00D247F4" w:rsidRPr="008300B5" w:rsidRDefault="00D247F4" w:rsidP="00182504">
            <w:pPr>
              <w:pStyle w:val="Header"/>
              <w:snapToGrid w:val="0"/>
              <w:ind w:left="-108" w:right="-50"/>
              <w:jc w:val="center"/>
              <w:rPr>
                <w:color w:val="000000"/>
              </w:rPr>
            </w:pPr>
            <w:r w:rsidRPr="008300B5">
              <w:rPr>
                <w:color w:val="000000"/>
              </w:rPr>
              <w:t>3.4.</w:t>
            </w:r>
          </w:p>
        </w:tc>
        <w:tc>
          <w:tcPr>
            <w:tcW w:w="5805" w:type="dxa"/>
            <w:tcBorders>
              <w:left w:val="single" w:sz="2" w:space="0" w:color="000000"/>
              <w:bottom w:val="single" w:sz="2" w:space="0" w:color="000000"/>
            </w:tcBorders>
          </w:tcPr>
          <w:p w:rsidR="00D247F4" w:rsidRPr="008300B5" w:rsidRDefault="00D247F4" w:rsidP="00182504">
            <w:pPr>
              <w:pStyle w:val="WW-1"/>
              <w:snapToGrid w:val="0"/>
              <w:spacing w:line="228" w:lineRule="auto"/>
              <w:ind w:left="109" w:right="167"/>
              <w:jc w:val="both"/>
              <w:rPr>
                <w:rFonts w:ascii="Times New Roman" w:hAnsi="Times New Roman" w:cs="Times New Roman"/>
                <w:color w:val="000000"/>
                <w:sz w:val="24"/>
                <w:szCs w:val="24"/>
              </w:rPr>
            </w:pPr>
            <w:r w:rsidRPr="008300B5">
              <w:rPr>
                <w:rFonts w:ascii="Times New Roman" w:hAnsi="Times New Roman" w:cs="Times New Roman"/>
                <w:color w:val="000000"/>
                <w:sz w:val="24"/>
                <w:szCs w:val="24"/>
              </w:rPr>
              <w:t xml:space="preserve">Удовлетворенность населения деятельностью органов местного самоуправления муниципального района (городского округа), в том числе их информационной открытостью, % от числа опрошенных </w:t>
            </w:r>
          </w:p>
        </w:tc>
        <w:tc>
          <w:tcPr>
            <w:tcW w:w="1250" w:type="dxa"/>
            <w:tcBorders>
              <w:left w:val="single" w:sz="2" w:space="0" w:color="000000"/>
              <w:bottom w:val="single" w:sz="2" w:space="0" w:color="000000"/>
            </w:tcBorders>
          </w:tcPr>
          <w:p w:rsidR="00D247F4" w:rsidRPr="008300B5" w:rsidRDefault="00D247F4" w:rsidP="00182504">
            <w:pPr>
              <w:pStyle w:val="WW-1"/>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35</w:t>
            </w:r>
          </w:p>
        </w:tc>
        <w:tc>
          <w:tcPr>
            <w:tcW w:w="1418"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37</w:t>
            </w:r>
          </w:p>
        </w:tc>
        <w:tc>
          <w:tcPr>
            <w:tcW w:w="1275" w:type="dxa"/>
            <w:tcBorders>
              <w:left w:val="single" w:sz="2" w:space="0" w:color="000000"/>
              <w:bottom w:val="single" w:sz="2" w:space="0" w:color="000000"/>
            </w:tcBorders>
          </w:tcPr>
          <w:p w:rsidR="00D247F4" w:rsidRPr="008300B5" w:rsidRDefault="00D247F4" w:rsidP="00182504">
            <w:pPr>
              <w:pStyle w:val="ConsPlusCell"/>
              <w:widowControl/>
              <w:snapToGrid w:val="0"/>
              <w:jc w:val="center"/>
              <w:rPr>
                <w:rFonts w:ascii="Times New Roman" w:hAnsi="Times New Roman" w:cs="Times New Roman"/>
                <w:color w:val="000000"/>
                <w:sz w:val="24"/>
                <w:szCs w:val="24"/>
              </w:rPr>
            </w:pPr>
            <w:r w:rsidRPr="008300B5">
              <w:rPr>
                <w:rFonts w:ascii="Times New Roman" w:hAnsi="Times New Roman" w:cs="Times New Roman"/>
                <w:color w:val="000000"/>
                <w:sz w:val="24"/>
                <w:szCs w:val="24"/>
              </w:rPr>
              <w:t>40</w:t>
            </w:r>
          </w:p>
        </w:tc>
        <w:tc>
          <w:tcPr>
            <w:tcW w:w="4820" w:type="dxa"/>
            <w:tcBorders>
              <w:left w:val="single" w:sz="2" w:space="0" w:color="000000"/>
              <w:bottom w:val="single" w:sz="2" w:space="0" w:color="000000"/>
              <w:right w:val="single" w:sz="2" w:space="0" w:color="000000"/>
            </w:tcBorders>
          </w:tcPr>
          <w:p w:rsidR="00D247F4" w:rsidRPr="008300B5" w:rsidRDefault="00D247F4" w:rsidP="00182504">
            <w:pPr>
              <w:pStyle w:val="ConsPlusCell"/>
              <w:widowControl/>
              <w:snapToGrid w:val="0"/>
              <w:ind w:left="135" w:right="135"/>
              <w:rPr>
                <w:rFonts w:ascii="Times New Roman" w:hAnsi="Times New Roman" w:cs="Times New Roman"/>
                <w:color w:val="000000"/>
                <w:sz w:val="24"/>
                <w:szCs w:val="24"/>
              </w:rPr>
            </w:pPr>
            <w:r w:rsidRPr="008300B5">
              <w:rPr>
                <w:rFonts w:ascii="Times New Roman" w:hAnsi="Times New Roman" w:cs="Times New Roman"/>
                <w:color w:val="000000"/>
                <w:sz w:val="24"/>
                <w:szCs w:val="24"/>
              </w:rPr>
              <w:t>администрация Первомайского сельсовета Егорьевского района Алтайского края</w:t>
            </w:r>
          </w:p>
        </w:tc>
      </w:tr>
    </w:tbl>
    <w:p w:rsidR="00D247F4" w:rsidRDefault="00D247F4" w:rsidP="00E35643">
      <w:pPr>
        <w:pStyle w:val="10"/>
        <w:shd w:val="clear" w:color="auto" w:fill="auto"/>
        <w:spacing w:line="360" w:lineRule="exact"/>
        <w:jc w:val="both"/>
        <w:rPr>
          <w:b/>
          <w:sz w:val="24"/>
          <w:szCs w:val="24"/>
        </w:rPr>
        <w:sectPr w:rsidR="00D247F4" w:rsidSect="008300B5">
          <w:pgSz w:w="16838" w:h="11906" w:orient="landscape"/>
          <w:pgMar w:top="851" w:right="1134" w:bottom="1701" w:left="1134" w:header="709" w:footer="709" w:gutter="0"/>
          <w:cols w:space="708"/>
          <w:docGrid w:linePitch="360"/>
        </w:sectPr>
      </w:pPr>
    </w:p>
    <w:p w:rsidR="00D247F4" w:rsidRPr="00851B05" w:rsidRDefault="00D247F4" w:rsidP="00E35643">
      <w:pPr>
        <w:pStyle w:val="10"/>
        <w:shd w:val="clear" w:color="auto" w:fill="auto"/>
        <w:tabs>
          <w:tab w:val="left" w:pos="1130"/>
        </w:tabs>
        <w:spacing w:line="240" w:lineRule="auto"/>
        <w:jc w:val="both"/>
        <w:rPr>
          <w:b/>
          <w:sz w:val="24"/>
          <w:szCs w:val="24"/>
        </w:rPr>
      </w:pPr>
      <w:r w:rsidRPr="00851B05">
        <w:rPr>
          <w:b/>
          <w:sz w:val="24"/>
          <w:szCs w:val="24"/>
        </w:rPr>
        <w:t>5. Нормативное обеспечение</w:t>
      </w:r>
    </w:p>
    <w:p w:rsidR="00D247F4" w:rsidRPr="00851B05" w:rsidRDefault="00D247F4" w:rsidP="00E35643">
      <w:pPr>
        <w:pStyle w:val="10"/>
        <w:shd w:val="clear" w:color="auto" w:fill="auto"/>
        <w:tabs>
          <w:tab w:val="left" w:pos="1130"/>
        </w:tabs>
        <w:spacing w:line="240" w:lineRule="auto"/>
        <w:jc w:val="both"/>
        <w:rPr>
          <w:b/>
          <w:sz w:val="24"/>
          <w:szCs w:val="24"/>
        </w:rPr>
      </w:pPr>
    </w:p>
    <w:p w:rsidR="00D247F4" w:rsidRPr="00851B05" w:rsidRDefault="00D247F4" w:rsidP="00E35643">
      <w:pPr>
        <w:pStyle w:val="ConsPlusNonformat"/>
        <w:widowControl/>
        <w:ind w:firstLine="709"/>
        <w:jc w:val="both"/>
        <w:rPr>
          <w:rFonts w:ascii="Times New Roman" w:hAnsi="Times New Roman" w:cs="Times New Roman"/>
          <w:b/>
          <w:sz w:val="24"/>
          <w:szCs w:val="24"/>
        </w:rPr>
      </w:pPr>
      <w:r w:rsidRPr="00851B05">
        <w:rPr>
          <w:rFonts w:ascii="Times New Roman" w:hAnsi="Times New Roman" w:cs="Times New Roman"/>
          <w:sz w:val="24"/>
          <w:szCs w:val="24"/>
        </w:rPr>
        <w:t xml:space="preserve">Программа реализуется на всей территории муниципального образования </w:t>
      </w:r>
      <w:r>
        <w:rPr>
          <w:rFonts w:ascii="Times New Roman" w:hAnsi="Times New Roman" w:cs="Times New Roman"/>
          <w:sz w:val="24"/>
          <w:szCs w:val="24"/>
        </w:rPr>
        <w:t>Первомайский сельсовет Егорьевского района Алтайского</w:t>
      </w:r>
      <w:r w:rsidRPr="00851B05">
        <w:rPr>
          <w:rFonts w:ascii="Times New Roman" w:hAnsi="Times New Roman" w:cs="Times New Roman"/>
          <w:sz w:val="24"/>
          <w:szCs w:val="24"/>
        </w:rPr>
        <w:t>. Контроль за испо</w:t>
      </w:r>
      <w:r>
        <w:rPr>
          <w:rFonts w:ascii="Times New Roman" w:hAnsi="Times New Roman" w:cs="Times New Roman"/>
          <w:sz w:val="24"/>
          <w:szCs w:val="24"/>
        </w:rPr>
        <w:t>лнением Программы осуществляет а</w:t>
      </w:r>
      <w:r w:rsidRPr="00851B05">
        <w:rPr>
          <w:rFonts w:ascii="Times New Roman" w:hAnsi="Times New Roman" w:cs="Times New Roman"/>
          <w:sz w:val="24"/>
          <w:szCs w:val="24"/>
        </w:rPr>
        <w:t xml:space="preserve">дминистрация </w:t>
      </w:r>
      <w:r>
        <w:rPr>
          <w:rFonts w:ascii="Times New Roman" w:hAnsi="Times New Roman" w:cs="Times New Roman"/>
          <w:sz w:val="24"/>
          <w:szCs w:val="24"/>
        </w:rPr>
        <w:t>Первомайского сельсовета Егорьевского района Алтайского края</w:t>
      </w:r>
      <w:r w:rsidRPr="00851B05">
        <w:rPr>
          <w:rFonts w:ascii="Times New Roman" w:hAnsi="Times New Roman" w:cs="Times New Roman"/>
          <w:sz w:val="24"/>
          <w:szCs w:val="24"/>
        </w:rPr>
        <w:t xml:space="preserve">                                                                              </w:t>
      </w:r>
    </w:p>
    <w:p w:rsidR="00D247F4" w:rsidRDefault="00D247F4"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Организационная структура управления Программой базируется на существующей системе представительной и исполнительной власти </w:t>
      </w:r>
      <w:r>
        <w:rPr>
          <w:rFonts w:ascii="Times New Roman" w:hAnsi="Times New Roman"/>
          <w:sz w:val="24"/>
          <w:szCs w:val="24"/>
        </w:rPr>
        <w:t>муниципального образования Первомайский сельсовет Егорьевского района Алтайского края.</w:t>
      </w:r>
    </w:p>
    <w:p w:rsidR="00D247F4" w:rsidRPr="00851B05" w:rsidRDefault="00D247F4" w:rsidP="00E35643">
      <w:pPr>
        <w:autoSpaceDE w:val="0"/>
        <w:spacing w:after="0" w:line="240" w:lineRule="auto"/>
        <w:ind w:firstLine="709"/>
        <w:jc w:val="both"/>
        <w:rPr>
          <w:rFonts w:ascii="Times New Roman" w:hAnsi="Times New Roman"/>
          <w:sz w:val="24"/>
          <w:szCs w:val="24"/>
        </w:rPr>
      </w:pPr>
      <w:r w:rsidRPr="00851B05">
        <w:rPr>
          <w:rFonts w:ascii="Times New Roman" w:hAnsi="Times New Roman"/>
          <w:sz w:val="24"/>
          <w:szCs w:val="24"/>
        </w:rPr>
        <w:t xml:space="preserve">Выполнение  оперативных функций  по  реализации  Программы  возлагается  на специалистов администрации муниципального образования </w:t>
      </w:r>
      <w:r>
        <w:rPr>
          <w:rFonts w:ascii="Times New Roman" w:hAnsi="Times New Roman"/>
          <w:sz w:val="24"/>
          <w:szCs w:val="24"/>
        </w:rPr>
        <w:t>Первомайский сельсовет Егорьевского района Алтайского края.</w:t>
      </w:r>
    </w:p>
    <w:p w:rsidR="00D247F4" w:rsidRPr="00851B05" w:rsidRDefault="00D247F4" w:rsidP="00E35643">
      <w:pPr>
        <w:pStyle w:val="ConsPlusNonformat"/>
        <w:widowControl/>
        <w:jc w:val="both"/>
        <w:rPr>
          <w:rFonts w:ascii="Times New Roman" w:hAnsi="Times New Roman" w:cs="Times New Roman"/>
          <w:sz w:val="24"/>
          <w:szCs w:val="24"/>
        </w:rPr>
      </w:pPr>
      <w:r w:rsidRPr="00851B05">
        <w:rPr>
          <w:rFonts w:ascii="Times New Roman" w:hAnsi="Times New Roman" w:cs="Times New Roman"/>
          <w:sz w:val="24"/>
          <w:szCs w:val="24"/>
        </w:rPr>
        <w:t xml:space="preserve">Исполнители мероприятий Программы ежеквартально до 15 числа месяца, следующего за </w:t>
      </w:r>
      <w:r>
        <w:rPr>
          <w:rFonts w:ascii="Times New Roman" w:hAnsi="Times New Roman" w:cs="Times New Roman"/>
          <w:sz w:val="24"/>
          <w:szCs w:val="24"/>
        </w:rPr>
        <w:t>отчетным периодом, информируют а</w:t>
      </w:r>
      <w:r w:rsidRPr="00851B05">
        <w:rPr>
          <w:rFonts w:ascii="Times New Roman" w:hAnsi="Times New Roman" w:cs="Times New Roman"/>
          <w:sz w:val="24"/>
          <w:szCs w:val="24"/>
        </w:rPr>
        <w:t>дминис</w:t>
      </w:r>
      <w:r>
        <w:rPr>
          <w:rFonts w:ascii="Times New Roman" w:hAnsi="Times New Roman" w:cs="Times New Roman"/>
          <w:sz w:val="24"/>
          <w:szCs w:val="24"/>
        </w:rPr>
        <w:t>трацию Первомайского сельсовета Егорьевского района Алтайского края</w:t>
      </w:r>
      <w:r w:rsidRPr="00851B05">
        <w:rPr>
          <w:rFonts w:ascii="Times New Roman" w:hAnsi="Times New Roman" w:cs="Times New Roman"/>
          <w:sz w:val="24"/>
          <w:szCs w:val="24"/>
        </w:rPr>
        <w:t xml:space="preserve"> о ходе выполнения Программы. Для оценки эффе</w:t>
      </w:r>
      <w:r>
        <w:rPr>
          <w:rFonts w:ascii="Times New Roman" w:hAnsi="Times New Roman" w:cs="Times New Roman"/>
          <w:sz w:val="24"/>
          <w:szCs w:val="24"/>
        </w:rPr>
        <w:t>ктивности реализации Программы а</w:t>
      </w:r>
      <w:r w:rsidRPr="00851B05">
        <w:rPr>
          <w:rFonts w:ascii="Times New Roman" w:hAnsi="Times New Roman" w:cs="Times New Roman"/>
          <w:sz w:val="24"/>
          <w:szCs w:val="24"/>
        </w:rPr>
        <w:t xml:space="preserve">дминистрацией </w:t>
      </w:r>
      <w:r>
        <w:rPr>
          <w:rFonts w:ascii="Times New Roman" w:hAnsi="Times New Roman" w:cs="Times New Roman"/>
          <w:sz w:val="24"/>
          <w:szCs w:val="24"/>
        </w:rPr>
        <w:t>Первомайского сельсовета Егорьевского района Алтайского края провод</w:t>
      </w:r>
      <w:r w:rsidRPr="00851B05">
        <w:rPr>
          <w:rFonts w:ascii="Times New Roman" w:hAnsi="Times New Roman" w:cs="Times New Roman"/>
          <w:sz w:val="24"/>
          <w:szCs w:val="24"/>
        </w:rPr>
        <w:t xml:space="preserve">ится ежегодный мониторинг. </w:t>
      </w:r>
    </w:p>
    <w:p w:rsidR="00D247F4" w:rsidRPr="00851B05" w:rsidRDefault="00D247F4" w:rsidP="00E35643">
      <w:pPr>
        <w:pStyle w:val="2"/>
        <w:numPr>
          <w:ilvl w:val="0"/>
          <w:numId w:val="0"/>
        </w:numPr>
        <w:spacing w:before="0" w:line="240" w:lineRule="auto"/>
        <w:ind w:firstLine="709"/>
        <w:rPr>
          <w:sz w:val="24"/>
          <w:szCs w:val="24"/>
        </w:rPr>
      </w:pPr>
      <w:r w:rsidRPr="00851B05">
        <w:rPr>
          <w:sz w:val="24"/>
          <w:szCs w:val="24"/>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D247F4" w:rsidRPr="00851B05" w:rsidRDefault="00D247F4" w:rsidP="00E35643">
      <w:pPr>
        <w:pStyle w:val="ConsPlusNormal"/>
        <w:ind w:firstLine="709"/>
        <w:jc w:val="both"/>
        <w:rPr>
          <w:rFonts w:ascii="Times New Roman" w:hAnsi="Times New Roman" w:cs="Times New Roman"/>
          <w:sz w:val="24"/>
          <w:szCs w:val="24"/>
        </w:rPr>
      </w:pPr>
      <w:r w:rsidRPr="00851B05">
        <w:rPr>
          <w:rFonts w:ascii="Times New Roman" w:hAnsi="Times New Roman" w:cs="Times New Roman"/>
          <w:sz w:val="24"/>
          <w:szCs w:val="24"/>
        </w:rPr>
        <w:t xml:space="preserve">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           </w:t>
      </w:r>
    </w:p>
    <w:p w:rsidR="00D247F4" w:rsidRPr="00851B05" w:rsidRDefault="00D247F4" w:rsidP="00E35643">
      <w:pPr>
        <w:pStyle w:val="ListParagraph"/>
        <w:tabs>
          <w:tab w:val="left" w:pos="1134"/>
        </w:tabs>
        <w:ind w:left="0" w:firstLine="709"/>
        <w:rPr>
          <w:sz w:val="24"/>
          <w:szCs w:val="24"/>
        </w:rPr>
      </w:pPr>
      <w:r w:rsidRPr="00851B05">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D247F4" w:rsidRPr="00851B05" w:rsidRDefault="00D247F4" w:rsidP="00E35643">
      <w:pPr>
        <w:pStyle w:val="21"/>
        <w:numPr>
          <w:ilvl w:val="0"/>
          <w:numId w:val="12"/>
        </w:numPr>
        <w:ind w:left="0" w:firstLine="709"/>
        <w:rPr>
          <w:sz w:val="24"/>
          <w:szCs w:val="24"/>
        </w:rPr>
      </w:pPr>
      <w:r w:rsidRPr="00851B05">
        <w:rPr>
          <w:sz w:val="24"/>
          <w:szCs w:val="24"/>
        </w:rPr>
        <w:t>система критериев, используемых для определения доступности для потребителей товаров и услуг организаций социального комплекса - муниципальный правовой акт должен содержать перечень критериев, используемых при определении доступности товаров и услуг и их значения;</w:t>
      </w:r>
    </w:p>
    <w:p w:rsidR="00D247F4" w:rsidRPr="00851B05" w:rsidRDefault="00D247F4" w:rsidP="00E35643">
      <w:pPr>
        <w:pStyle w:val="21"/>
        <w:numPr>
          <w:ilvl w:val="0"/>
          <w:numId w:val="12"/>
        </w:numPr>
        <w:ind w:left="0" w:firstLine="709"/>
        <w:rPr>
          <w:sz w:val="24"/>
          <w:szCs w:val="24"/>
        </w:rPr>
      </w:pPr>
      <w:r w:rsidRPr="00851B05">
        <w:rPr>
          <w:sz w:val="24"/>
          <w:szCs w:val="24"/>
        </w:rPr>
        <w:t>порядок утверждения технических заданий по разработке инвестиционных программ по развитию систем социальной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D247F4" w:rsidRPr="00851B05" w:rsidRDefault="00D247F4" w:rsidP="00E35643">
      <w:pPr>
        <w:pStyle w:val="21"/>
        <w:numPr>
          <w:ilvl w:val="0"/>
          <w:numId w:val="12"/>
        </w:numPr>
        <w:ind w:left="0" w:firstLine="709"/>
        <w:rPr>
          <w:sz w:val="24"/>
          <w:szCs w:val="24"/>
        </w:rPr>
      </w:pPr>
      <w:r w:rsidRPr="00851B05">
        <w:rPr>
          <w:sz w:val="24"/>
          <w:szCs w:val="24"/>
        </w:rPr>
        <w:t>технические задания по разработке инвестиционных программ организаций социального комплекса по развитию систем социальной инфраструктуры;</w:t>
      </w:r>
    </w:p>
    <w:p w:rsidR="00D247F4" w:rsidRPr="00851B05" w:rsidRDefault="00D247F4" w:rsidP="00E35643">
      <w:pPr>
        <w:pStyle w:val="21"/>
        <w:numPr>
          <w:ilvl w:val="0"/>
          <w:numId w:val="12"/>
        </w:numPr>
        <w:ind w:left="0" w:firstLine="709"/>
        <w:rPr>
          <w:sz w:val="24"/>
          <w:szCs w:val="24"/>
        </w:rPr>
      </w:pPr>
      <w:r w:rsidRPr="00851B05">
        <w:rPr>
          <w:sz w:val="24"/>
          <w:szCs w:val="24"/>
        </w:rPr>
        <w:t>инвестиционные программы организаций социального комплекса по развитию систем социальной инфраструктуры;</w:t>
      </w:r>
    </w:p>
    <w:p w:rsidR="00D247F4" w:rsidRPr="00851B05" w:rsidRDefault="00D247F4" w:rsidP="00E35643">
      <w:pPr>
        <w:pStyle w:val="21"/>
        <w:numPr>
          <w:ilvl w:val="0"/>
          <w:numId w:val="12"/>
        </w:numPr>
        <w:ind w:left="0" w:firstLine="709"/>
        <w:rPr>
          <w:sz w:val="24"/>
          <w:szCs w:val="24"/>
        </w:rPr>
      </w:pPr>
      <w:r w:rsidRPr="00851B05">
        <w:rPr>
          <w:sz w:val="24"/>
          <w:szCs w:val="24"/>
        </w:rPr>
        <w:t>порядок запроса информации у организаций социальной инфраструктуры - муниципальный правовой акт должен устанавливать закрытый перечень информации, которую могут запрашивать уполном</w:t>
      </w:r>
      <w:r>
        <w:rPr>
          <w:sz w:val="24"/>
          <w:szCs w:val="24"/>
        </w:rPr>
        <w:t>оченные на то должностные лица а</w:t>
      </w:r>
      <w:r w:rsidRPr="00851B05">
        <w:rPr>
          <w:sz w:val="24"/>
          <w:szCs w:val="24"/>
        </w:rPr>
        <w:t>дминистрации</w:t>
      </w:r>
      <w:r w:rsidRPr="00531E98">
        <w:rPr>
          <w:sz w:val="24"/>
          <w:szCs w:val="24"/>
        </w:rPr>
        <w:t xml:space="preserve"> </w:t>
      </w:r>
      <w:r>
        <w:rPr>
          <w:sz w:val="24"/>
          <w:szCs w:val="24"/>
        </w:rPr>
        <w:t>Первомайского сельсовета Егорьевского района Алтайского края</w:t>
      </w:r>
      <w:r w:rsidRPr="00851B05">
        <w:rPr>
          <w:sz w:val="24"/>
          <w:szCs w:val="24"/>
        </w:rPr>
        <w:t>, а также требования к срокам и качеству информации, предоставляемой организацией.</w:t>
      </w:r>
    </w:p>
    <w:p w:rsidR="00D247F4" w:rsidRPr="00851B05" w:rsidRDefault="00D247F4" w:rsidP="00E35643">
      <w:pPr>
        <w:pStyle w:val="BodyText"/>
        <w:spacing w:after="0"/>
        <w:ind w:firstLine="709"/>
        <w:rPr>
          <w:sz w:val="24"/>
          <w:szCs w:val="24"/>
        </w:rPr>
      </w:pPr>
      <w:r w:rsidRPr="00851B05">
        <w:rPr>
          <w:sz w:val="24"/>
          <w:szCs w:val="24"/>
        </w:rPr>
        <w:t>Инвестиционная программа утверждается в соответствии с законодательством с</w:t>
      </w:r>
      <w:r w:rsidRPr="00851B05">
        <w:rPr>
          <w:w w:val="99"/>
          <w:sz w:val="24"/>
          <w:szCs w:val="24"/>
        </w:rPr>
        <w:t xml:space="preserve"> </w:t>
      </w:r>
      <w:r w:rsidRPr="00851B05">
        <w:rPr>
          <w:sz w:val="24"/>
          <w:szCs w:val="24"/>
        </w:rPr>
        <w:t>учетом  соответствия  мероприятий  и  сроков  инвестиционной  программы  Программе комплексного развития социальной инфраструктуры. При этом уточняются</w:t>
      </w:r>
      <w:r w:rsidRPr="00851B05">
        <w:rPr>
          <w:w w:val="99"/>
          <w:sz w:val="24"/>
          <w:szCs w:val="24"/>
        </w:rPr>
        <w:t xml:space="preserve"> </w:t>
      </w:r>
      <w:r w:rsidRPr="00851B05">
        <w:rPr>
          <w:sz w:val="24"/>
          <w:szCs w:val="24"/>
        </w:rPr>
        <w:t>необходимые объемы финансирования и приводится обоснование по источникам</w:t>
      </w:r>
      <w:r w:rsidRPr="00851B05">
        <w:rPr>
          <w:w w:val="99"/>
          <w:sz w:val="24"/>
          <w:szCs w:val="24"/>
        </w:rPr>
        <w:t xml:space="preserve"> </w:t>
      </w:r>
      <w:r w:rsidRPr="00851B05">
        <w:rPr>
          <w:sz w:val="24"/>
          <w:szCs w:val="24"/>
        </w:rPr>
        <w:t>финансирования: собственные средства, привлеченные средства, средства внебюджетных источников, прочие источники.</w:t>
      </w:r>
    </w:p>
    <w:p w:rsidR="00D247F4" w:rsidRPr="00851B05" w:rsidRDefault="00D247F4" w:rsidP="00E35643">
      <w:pPr>
        <w:pStyle w:val="BodyText"/>
        <w:spacing w:after="0"/>
        <w:ind w:firstLine="709"/>
        <w:rPr>
          <w:sz w:val="24"/>
          <w:szCs w:val="24"/>
        </w:rPr>
      </w:pPr>
      <w:r w:rsidRPr="00851B05">
        <w:rPr>
          <w:sz w:val="24"/>
          <w:szCs w:val="24"/>
        </w:rPr>
        <w:t>Мо</w:t>
      </w:r>
      <w:r w:rsidRPr="00851B05">
        <w:rPr>
          <w:spacing w:val="-1"/>
          <w:sz w:val="24"/>
          <w:szCs w:val="24"/>
        </w:rPr>
        <w:t>нит</w:t>
      </w:r>
      <w:r w:rsidRPr="00851B05">
        <w:rPr>
          <w:sz w:val="24"/>
          <w:szCs w:val="24"/>
        </w:rPr>
        <w:t>ор</w:t>
      </w:r>
      <w:r w:rsidRPr="00851B05">
        <w:rPr>
          <w:spacing w:val="-1"/>
          <w:sz w:val="24"/>
          <w:szCs w:val="24"/>
        </w:rPr>
        <w:t>ин</w:t>
      </w:r>
      <w:r w:rsidRPr="00851B05">
        <w:rPr>
          <w:sz w:val="24"/>
          <w:szCs w:val="24"/>
        </w:rPr>
        <w:t>г</w:t>
      </w:r>
      <w:r w:rsidRPr="00851B05">
        <w:rPr>
          <w:spacing w:val="17"/>
          <w:sz w:val="24"/>
          <w:szCs w:val="24"/>
        </w:rPr>
        <w:t xml:space="preserve"> </w:t>
      </w:r>
      <w:r w:rsidRPr="00851B05">
        <w:rPr>
          <w:sz w:val="24"/>
          <w:szCs w:val="24"/>
        </w:rPr>
        <w:t>Про</w:t>
      </w:r>
      <w:r w:rsidRPr="00851B05">
        <w:rPr>
          <w:spacing w:val="-1"/>
          <w:sz w:val="24"/>
          <w:szCs w:val="24"/>
        </w:rPr>
        <w:t>г</w:t>
      </w:r>
      <w:r w:rsidRPr="00851B05">
        <w:rPr>
          <w:sz w:val="24"/>
          <w:szCs w:val="24"/>
        </w:rPr>
        <w:t>р</w:t>
      </w:r>
      <w:r w:rsidRPr="00851B05">
        <w:rPr>
          <w:spacing w:val="-1"/>
          <w:sz w:val="24"/>
          <w:szCs w:val="24"/>
        </w:rPr>
        <w:t>а</w:t>
      </w:r>
      <w:r w:rsidRPr="00851B05">
        <w:rPr>
          <w:sz w:val="24"/>
          <w:szCs w:val="24"/>
        </w:rPr>
        <w:t>ммы</w:t>
      </w:r>
      <w:r w:rsidRPr="00851B05">
        <w:rPr>
          <w:spacing w:val="14"/>
          <w:sz w:val="24"/>
          <w:szCs w:val="24"/>
        </w:rPr>
        <w:t xml:space="preserve"> </w:t>
      </w:r>
      <w:r w:rsidRPr="00851B05">
        <w:rPr>
          <w:spacing w:val="-1"/>
          <w:sz w:val="24"/>
          <w:szCs w:val="24"/>
        </w:rPr>
        <w:t>комплексного развития социальной 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r w:rsidRPr="00851B05">
        <w:rPr>
          <w:spacing w:val="-3"/>
          <w:sz w:val="24"/>
          <w:szCs w:val="24"/>
        </w:rPr>
        <w:t xml:space="preserve"> </w:t>
      </w:r>
      <w:r w:rsidRPr="00851B05">
        <w:rPr>
          <w:spacing w:val="2"/>
          <w:sz w:val="24"/>
          <w:szCs w:val="24"/>
        </w:rPr>
        <w:t>м</w:t>
      </w:r>
      <w:r w:rsidRPr="00851B05">
        <w:rPr>
          <w:spacing w:val="-6"/>
          <w:sz w:val="24"/>
          <w:szCs w:val="24"/>
        </w:rPr>
        <w:t>у</w:t>
      </w:r>
      <w:r w:rsidRPr="00851B05">
        <w:rPr>
          <w:spacing w:val="1"/>
          <w:sz w:val="24"/>
          <w:szCs w:val="24"/>
        </w:rPr>
        <w:t>н</w:t>
      </w:r>
      <w:r w:rsidRPr="00851B05">
        <w:rPr>
          <w:spacing w:val="-1"/>
          <w:sz w:val="24"/>
          <w:szCs w:val="24"/>
        </w:rPr>
        <w:t>и</w:t>
      </w:r>
      <w:r w:rsidRPr="00851B05">
        <w:rPr>
          <w:spacing w:val="1"/>
          <w:sz w:val="24"/>
          <w:szCs w:val="24"/>
        </w:rPr>
        <w:t>ц</w:t>
      </w:r>
      <w:r w:rsidRPr="00851B05">
        <w:rPr>
          <w:spacing w:val="-1"/>
          <w:sz w:val="24"/>
          <w:szCs w:val="24"/>
        </w:rPr>
        <w:t>ипа</w:t>
      </w:r>
      <w:r w:rsidRPr="00851B05">
        <w:rPr>
          <w:sz w:val="24"/>
          <w:szCs w:val="24"/>
        </w:rPr>
        <w:t>ль</w:t>
      </w:r>
      <w:r w:rsidRPr="00851B05">
        <w:rPr>
          <w:spacing w:val="-1"/>
          <w:sz w:val="24"/>
          <w:szCs w:val="24"/>
        </w:rPr>
        <w:t>н</w:t>
      </w:r>
      <w:r w:rsidRPr="00851B05">
        <w:rPr>
          <w:sz w:val="24"/>
          <w:szCs w:val="24"/>
        </w:rPr>
        <w:t>о</w:t>
      </w:r>
      <w:r w:rsidRPr="00851B05">
        <w:rPr>
          <w:spacing w:val="-1"/>
          <w:sz w:val="24"/>
          <w:szCs w:val="24"/>
        </w:rPr>
        <w:t>г</w:t>
      </w:r>
      <w:r w:rsidRPr="00851B05">
        <w:rPr>
          <w:sz w:val="24"/>
          <w:szCs w:val="24"/>
        </w:rPr>
        <w:t>о</w:t>
      </w:r>
      <w:r w:rsidRPr="00851B05">
        <w:rPr>
          <w:spacing w:val="-2"/>
          <w:sz w:val="24"/>
          <w:szCs w:val="24"/>
        </w:rPr>
        <w:t xml:space="preserve"> </w:t>
      </w:r>
      <w:r w:rsidRPr="00851B05">
        <w:rPr>
          <w:sz w:val="24"/>
          <w:szCs w:val="24"/>
        </w:rPr>
        <w:t>обр</w:t>
      </w:r>
      <w:r w:rsidRPr="00851B05">
        <w:rPr>
          <w:spacing w:val="-1"/>
          <w:sz w:val="24"/>
          <w:szCs w:val="24"/>
        </w:rPr>
        <w:t>аз</w:t>
      </w:r>
      <w:r w:rsidRPr="00851B05">
        <w:rPr>
          <w:sz w:val="24"/>
          <w:szCs w:val="24"/>
        </w:rPr>
        <w:t>ов</w:t>
      </w:r>
      <w:r w:rsidRPr="00851B05">
        <w:rPr>
          <w:spacing w:val="-1"/>
          <w:sz w:val="24"/>
          <w:szCs w:val="24"/>
        </w:rPr>
        <w:t>ани</w:t>
      </w:r>
      <w:r w:rsidRPr="00851B05">
        <w:rPr>
          <w:sz w:val="24"/>
          <w:szCs w:val="24"/>
        </w:rPr>
        <w:t>я</w:t>
      </w:r>
      <w:r w:rsidRPr="00851B05">
        <w:rPr>
          <w:spacing w:val="-4"/>
          <w:sz w:val="24"/>
          <w:szCs w:val="24"/>
        </w:rPr>
        <w:t xml:space="preserve"> </w:t>
      </w:r>
      <w:r w:rsidRPr="00851B05">
        <w:rPr>
          <w:sz w:val="24"/>
          <w:szCs w:val="24"/>
        </w:rPr>
        <w:t>в</w:t>
      </w:r>
      <w:r w:rsidRPr="00851B05">
        <w:rPr>
          <w:spacing w:val="-1"/>
          <w:sz w:val="24"/>
          <w:szCs w:val="24"/>
        </w:rPr>
        <w:t>к</w:t>
      </w:r>
      <w:r w:rsidRPr="00851B05">
        <w:rPr>
          <w:sz w:val="24"/>
          <w:szCs w:val="24"/>
        </w:rPr>
        <w:t>лю</w:t>
      </w:r>
      <w:r w:rsidRPr="00851B05">
        <w:rPr>
          <w:spacing w:val="-1"/>
          <w:sz w:val="24"/>
          <w:szCs w:val="24"/>
        </w:rPr>
        <w:t>чае</w:t>
      </w:r>
      <w:r w:rsidRPr="00851B05">
        <w:rPr>
          <w:sz w:val="24"/>
          <w:szCs w:val="24"/>
        </w:rPr>
        <w:t>т</w:t>
      </w:r>
      <w:r w:rsidRPr="00851B05">
        <w:rPr>
          <w:spacing w:val="-5"/>
          <w:sz w:val="24"/>
          <w:szCs w:val="24"/>
        </w:rPr>
        <w:t xml:space="preserve"> два </w:t>
      </w:r>
      <w:r w:rsidRPr="00851B05">
        <w:rPr>
          <w:sz w:val="24"/>
          <w:szCs w:val="24"/>
        </w:rPr>
        <w:t>э</w:t>
      </w:r>
      <w:r w:rsidRPr="00851B05">
        <w:rPr>
          <w:spacing w:val="-1"/>
          <w:sz w:val="24"/>
          <w:szCs w:val="24"/>
        </w:rPr>
        <w:t>тапа</w:t>
      </w:r>
      <w:r w:rsidRPr="00851B05">
        <w:rPr>
          <w:sz w:val="24"/>
          <w:szCs w:val="24"/>
        </w:rPr>
        <w:t>:</w:t>
      </w:r>
    </w:p>
    <w:p w:rsidR="00D247F4" w:rsidRPr="00851B05" w:rsidRDefault="00D247F4" w:rsidP="00E35643">
      <w:pPr>
        <w:pStyle w:val="BodyText"/>
        <w:numPr>
          <w:ilvl w:val="0"/>
          <w:numId w:val="13"/>
        </w:numPr>
        <w:tabs>
          <w:tab w:val="left" w:pos="1158"/>
        </w:tabs>
        <w:snapToGrid/>
        <w:spacing w:after="0"/>
        <w:ind w:firstLine="709"/>
        <w:rPr>
          <w:sz w:val="24"/>
          <w:szCs w:val="24"/>
        </w:rPr>
      </w:pPr>
      <w:r>
        <w:rPr>
          <w:sz w:val="24"/>
          <w:szCs w:val="24"/>
        </w:rPr>
        <w:t>П</w:t>
      </w:r>
      <w:r w:rsidRPr="00851B05">
        <w:rPr>
          <w:spacing w:val="-1"/>
          <w:sz w:val="24"/>
          <w:szCs w:val="24"/>
        </w:rPr>
        <w:t>е</w:t>
      </w:r>
      <w:r w:rsidRPr="00851B05">
        <w:rPr>
          <w:sz w:val="24"/>
          <w:szCs w:val="24"/>
        </w:rPr>
        <w:t>р</w:t>
      </w:r>
      <w:r w:rsidRPr="00851B05">
        <w:rPr>
          <w:spacing w:val="-1"/>
          <w:sz w:val="24"/>
          <w:szCs w:val="24"/>
        </w:rPr>
        <w:t>и</w:t>
      </w:r>
      <w:r w:rsidRPr="00851B05">
        <w:rPr>
          <w:sz w:val="24"/>
          <w:szCs w:val="24"/>
        </w:rPr>
        <w:t>од</w:t>
      </w:r>
      <w:r w:rsidRPr="00851B05">
        <w:rPr>
          <w:spacing w:val="-1"/>
          <w:sz w:val="24"/>
          <w:szCs w:val="24"/>
        </w:rPr>
        <w:t>ичес</w:t>
      </w:r>
      <w:r w:rsidRPr="00851B05">
        <w:rPr>
          <w:spacing w:val="1"/>
          <w:sz w:val="24"/>
          <w:szCs w:val="24"/>
        </w:rPr>
        <w:t>к</w:t>
      </w:r>
      <w:r w:rsidRPr="00851B05">
        <w:rPr>
          <w:spacing w:val="-1"/>
          <w:sz w:val="24"/>
          <w:szCs w:val="24"/>
        </w:rPr>
        <w:t>и</w:t>
      </w:r>
      <w:r w:rsidRPr="00851B05">
        <w:rPr>
          <w:sz w:val="24"/>
          <w:szCs w:val="24"/>
        </w:rPr>
        <w:t>й</w:t>
      </w:r>
      <w:r w:rsidRPr="00851B05">
        <w:rPr>
          <w:spacing w:val="41"/>
          <w:sz w:val="24"/>
          <w:szCs w:val="24"/>
        </w:rPr>
        <w:t xml:space="preserve"> </w:t>
      </w:r>
      <w:r w:rsidRPr="00851B05">
        <w:rPr>
          <w:spacing w:val="-1"/>
          <w:sz w:val="24"/>
          <w:szCs w:val="24"/>
        </w:rPr>
        <w:t>с</w:t>
      </w:r>
      <w:r w:rsidRPr="00851B05">
        <w:rPr>
          <w:sz w:val="24"/>
          <w:szCs w:val="24"/>
        </w:rPr>
        <w:t>бор</w:t>
      </w:r>
      <w:r w:rsidRPr="00851B05">
        <w:rPr>
          <w:spacing w:val="42"/>
          <w:sz w:val="24"/>
          <w:szCs w:val="24"/>
        </w:rPr>
        <w:t xml:space="preserve"> </w:t>
      </w:r>
      <w:r w:rsidRPr="00851B05">
        <w:rPr>
          <w:spacing w:val="-1"/>
          <w:sz w:val="24"/>
          <w:szCs w:val="24"/>
        </w:rPr>
        <w:t>ин</w:t>
      </w:r>
      <w:r w:rsidRPr="00851B05">
        <w:rPr>
          <w:sz w:val="24"/>
          <w:szCs w:val="24"/>
        </w:rPr>
        <w:t>форм</w:t>
      </w:r>
      <w:r w:rsidRPr="00851B05">
        <w:rPr>
          <w:spacing w:val="-1"/>
          <w:sz w:val="24"/>
          <w:szCs w:val="24"/>
        </w:rPr>
        <w:t>аци</w:t>
      </w:r>
      <w:r w:rsidRPr="00851B05">
        <w:rPr>
          <w:sz w:val="24"/>
          <w:szCs w:val="24"/>
        </w:rPr>
        <w:t>и</w:t>
      </w:r>
      <w:r w:rsidRPr="00851B05">
        <w:rPr>
          <w:spacing w:val="42"/>
          <w:sz w:val="24"/>
          <w:szCs w:val="24"/>
        </w:rPr>
        <w:t xml:space="preserve"> </w:t>
      </w:r>
      <w:r w:rsidRPr="00851B05">
        <w:rPr>
          <w:sz w:val="24"/>
          <w:szCs w:val="24"/>
        </w:rPr>
        <w:t>о</w:t>
      </w:r>
      <w:r w:rsidRPr="00851B05">
        <w:rPr>
          <w:spacing w:val="41"/>
          <w:sz w:val="24"/>
          <w:szCs w:val="24"/>
        </w:rPr>
        <w:t xml:space="preserve"> </w:t>
      </w:r>
      <w:r w:rsidRPr="00851B05">
        <w:rPr>
          <w:sz w:val="24"/>
          <w:szCs w:val="24"/>
        </w:rPr>
        <w:t>р</w:t>
      </w:r>
      <w:r w:rsidRPr="00851B05">
        <w:rPr>
          <w:spacing w:val="-1"/>
          <w:sz w:val="24"/>
          <w:szCs w:val="24"/>
        </w:rPr>
        <w:t>е</w:t>
      </w:r>
      <w:r w:rsidRPr="00851B05">
        <w:rPr>
          <w:spacing w:val="1"/>
          <w:sz w:val="24"/>
          <w:szCs w:val="24"/>
        </w:rPr>
        <w:t>з</w:t>
      </w:r>
      <w:r w:rsidRPr="00851B05">
        <w:rPr>
          <w:spacing w:val="-6"/>
          <w:sz w:val="24"/>
          <w:szCs w:val="24"/>
        </w:rPr>
        <w:t>у</w:t>
      </w:r>
      <w:r w:rsidRPr="00851B05">
        <w:rPr>
          <w:spacing w:val="2"/>
          <w:sz w:val="24"/>
          <w:szCs w:val="24"/>
        </w:rPr>
        <w:t>л</w:t>
      </w:r>
      <w:r w:rsidRPr="00851B05">
        <w:rPr>
          <w:sz w:val="24"/>
          <w:szCs w:val="24"/>
        </w:rPr>
        <w:t>ь</w:t>
      </w:r>
      <w:r w:rsidRPr="00851B05">
        <w:rPr>
          <w:spacing w:val="-1"/>
          <w:sz w:val="24"/>
          <w:szCs w:val="24"/>
        </w:rPr>
        <w:t>т</w:t>
      </w:r>
      <w:r w:rsidRPr="00851B05">
        <w:rPr>
          <w:spacing w:val="1"/>
          <w:sz w:val="24"/>
          <w:szCs w:val="24"/>
        </w:rPr>
        <w:t>а</w:t>
      </w:r>
      <w:r w:rsidRPr="00851B05">
        <w:rPr>
          <w:spacing w:val="-1"/>
          <w:sz w:val="24"/>
          <w:szCs w:val="24"/>
        </w:rPr>
        <w:t>та</w:t>
      </w:r>
      <w:r w:rsidRPr="00851B05">
        <w:rPr>
          <w:sz w:val="24"/>
          <w:szCs w:val="24"/>
        </w:rPr>
        <w:t>х</w:t>
      </w:r>
      <w:r w:rsidRPr="00851B05">
        <w:rPr>
          <w:spacing w:val="44"/>
          <w:sz w:val="24"/>
          <w:szCs w:val="24"/>
        </w:rPr>
        <w:t xml:space="preserve"> </w:t>
      </w:r>
      <w:r w:rsidRPr="00851B05">
        <w:rPr>
          <w:spacing w:val="-2"/>
          <w:sz w:val="24"/>
          <w:szCs w:val="24"/>
        </w:rPr>
        <w:t>в</w:t>
      </w:r>
      <w:r w:rsidRPr="00851B05">
        <w:rPr>
          <w:sz w:val="24"/>
          <w:szCs w:val="24"/>
        </w:rPr>
        <w:t>ы</w:t>
      </w:r>
      <w:r w:rsidRPr="00851B05">
        <w:rPr>
          <w:spacing w:val="-1"/>
          <w:sz w:val="24"/>
          <w:szCs w:val="24"/>
        </w:rPr>
        <w:t>п</w:t>
      </w:r>
      <w:r w:rsidRPr="00851B05">
        <w:rPr>
          <w:sz w:val="24"/>
          <w:szCs w:val="24"/>
        </w:rPr>
        <w:t>ол</w:t>
      </w:r>
      <w:r w:rsidRPr="00851B05">
        <w:rPr>
          <w:spacing w:val="-1"/>
          <w:sz w:val="24"/>
          <w:szCs w:val="24"/>
        </w:rPr>
        <w:t>нени</w:t>
      </w:r>
      <w:r w:rsidRPr="00851B05">
        <w:rPr>
          <w:sz w:val="24"/>
          <w:szCs w:val="24"/>
        </w:rPr>
        <w:t>я</w:t>
      </w:r>
      <w:r w:rsidRPr="00851B05">
        <w:rPr>
          <w:spacing w:val="42"/>
          <w:sz w:val="24"/>
          <w:szCs w:val="24"/>
        </w:rPr>
        <w:t xml:space="preserve"> </w:t>
      </w:r>
      <w:r w:rsidRPr="00851B05">
        <w:rPr>
          <w:sz w:val="24"/>
          <w:szCs w:val="24"/>
        </w:rPr>
        <w:t>м</w:t>
      </w:r>
      <w:r w:rsidRPr="00851B05">
        <w:rPr>
          <w:spacing w:val="-1"/>
          <w:sz w:val="24"/>
          <w:szCs w:val="24"/>
        </w:rPr>
        <w:t>е</w:t>
      </w:r>
      <w:r w:rsidRPr="00851B05">
        <w:rPr>
          <w:sz w:val="24"/>
          <w:szCs w:val="24"/>
        </w:rPr>
        <w:t>ро</w:t>
      </w:r>
      <w:r w:rsidRPr="00851B05">
        <w:rPr>
          <w:spacing w:val="-1"/>
          <w:sz w:val="24"/>
          <w:szCs w:val="24"/>
        </w:rPr>
        <w:t>п</w:t>
      </w:r>
      <w:r w:rsidRPr="00851B05">
        <w:rPr>
          <w:sz w:val="24"/>
          <w:szCs w:val="24"/>
        </w:rPr>
        <w:t>р</w:t>
      </w:r>
      <w:r w:rsidRPr="00851B05">
        <w:rPr>
          <w:spacing w:val="-1"/>
          <w:sz w:val="24"/>
          <w:szCs w:val="24"/>
        </w:rPr>
        <w:t>ият</w:t>
      </w:r>
      <w:r w:rsidRPr="00851B05">
        <w:rPr>
          <w:spacing w:val="1"/>
          <w:sz w:val="24"/>
          <w:szCs w:val="24"/>
        </w:rPr>
        <w:t>и</w:t>
      </w:r>
      <w:r w:rsidRPr="00851B05">
        <w:rPr>
          <w:sz w:val="24"/>
          <w:szCs w:val="24"/>
        </w:rPr>
        <w:t xml:space="preserve">й </w:t>
      </w:r>
      <w:r w:rsidRPr="00851B05">
        <w:rPr>
          <w:spacing w:val="-2"/>
          <w:sz w:val="24"/>
          <w:szCs w:val="24"/>
        </w:rPr>
        <w:t>П</w:t>
      </w:r>
      <w:r w:rsidRPr="00851B05">
        <w:rPr>
          <w:sz w:val="24"/>
          <w:szCs w:val="24"/>
        </w:rPr>
        <w:t>ро</w:t>
      </w:r>
      <w:r w:rsidRPr="00851B05">
        <w:rPr>
          <w:spacing w:val="-1"/>
          <w:sz w:val="24"/>
          <w:szCs w:val="24"/>
        </w:rPr>
        <w:t>г</w:t>
      </w:r>
      <w:r w:rsidRPr="00851B05">
        <w:rPr>
          <w:sz w:val="24"/>
          <w:szCs w:val="24"/>
        </w:rPr>
        <w:t>р</w:t>
      </w:r>
      <w:r w:rsidRPr="00851B05">
        <w:rPr>
          <w:spacing w:val="-1"/>
          <w:sz w:val="24"/>
          <w:szCs w:val="24"/>
        </w:rPr>
        <w:t>а</w:t>
      </w:r>
      <w:r w:rsidRPr="00851B05">
        <w:rPr>
          <w:sz w:val="24"/>
          <w:szCs w:val="24"/>
        </w:rPr>
        <w:t>ммы,</w:t>
      </w:r>
      <w:r w:rsidRPr="00851B05">
        <w:rPr>
          <w:spacing w:val="58"/>
          <w:sz w:val="24"/>
          <w:szCs w:val="24"/>
        </w:rPr>
        <w:t xml:space="preserve"> </w:t>
      </w:r>
      <w:r w:rsidRPr="00851B05">
        <w:rPr>
          <w:sz w:val="24"/>
          <w:szCs w:val="24"/>
        </w:rPr>
        <w:t>а</w:t>
      </w:r>
      <w:r w:rsidRPr="00851B05">
        <w:rPr>
          <w:spacing w:val="59"/>
          <w:sz w:val="24"/>
          <w:szCs w:val="24"/>
        </w:rPr>
        <w:t xml:space="preserve"> </w:t>
      </w:r>
      <w:r w:rsidRPr="00851B05">
        <w:rPr>
          <w:spacing w:val="-1"/>
          <w:sz w:val="24"/>
          <w:szCs w:val="24"/>
        </w:rPr>
        <w:t>так</w:t>
      </w:r>
      <w:r w:rsidRPr="00851B05">
        <w:rPr>
          <w:sz w:val="24"/>
          <w:szCs w:val="24"/>
        </w:rPr>
        <w:t>же</w:t>
      </w:r>
      <w:r w:rsidRPr="00851B05">
        <w:rPr>
          <w:spacing w:val="59"/>
          <w:sz w:val="24"/>
          <w:szCs w:val="24"/>
        </w:rPr>
        <w:t xml:space="preserve"> </w:t>
      </w:r>
      <w:r w:rsidRPr="00851B05">
        <w:rPr>
          <w:spacing w:val="-1"/>
          <w:sz w:val="24"/>
          <w:szCs w:val="24"/>
        </w:rPr>
        <w:t>ин</w:t>
      </w:r>
      <w:r w:rsidRPr="00851B05">
        <w:rPr>
          <w:sz w:val="24"/>
          <w:szCs w:val="24"/>
        </w:rPr>
        <w:t>форм</w:t>
      </w:r>
      <w:r w:rsidRPr="00851B05">
        <w:rPr>
          <w:spacing w:val="-1"/>
          <w:sz w:val="24"/>
          <w:szCs w:val="24"/>
        </w:rPr>
        <w:t>аци</w:t>
      </w:r>
      <w:r w:rsidRPr="00851B05">
        <w:rPr>
          <w:sz w:val="24"/>
          <w:szCs w:val="24"/>
        </w:rPr>
        <w:t>и</w:t>
      </w:r>
      <w:r w:rsidRPr="00851B05">
        <w:rPr>
          <w:spacing w:val="1"/>
          <w:sz w:val="24"/>
          <w:szCs w:val="24"/>
        </w:rPr>
        <w:t xml:space="preserve"> </w:t>
      </w:r>
      <w:r w:rsidRPr="00851B05">
        <w:rPr>
          <w:sz w:val="24"/>
          <w:szCs w:val="24"/>
        </w:rPr>
        <w:t>о</w:t>
      </w:r>
      <w:r w:rsidRPr="00851B05">
        <w:rPr>
          <w:spacing w:val="59"/>
          <w:sz w:val="24"/>
          <w:szCs w:val="24"/>
        </w:rPr>
        <w:t xml:space="preserve"> </w:t>
      </w:r>
      <w:r w:rsidRPr="00851B05">
        <w:rPr>
          <w:spacing w:val="-1"/>
          <w:sz w:val="24"/>
          <w:szCs w:val="24"/>
        </w:rPr>
        <w:t>с</w:t>
      </w:r>
      <w:r w:rsidRPr="00851B05">
        <w:rPr>
          <w:sz w:val="24"/>
          <w:szCs w:val="24"/>
        </w:rPr>
        <w:t>о</w:t>
      </w:r>
      <w:r w:rsidRPr="00851B05">
        <w:rPr>
          <w:spacing w:val="-1"/>
          <w:sz w:val="24"/>
          <w:szCs w:val="24"/>
        </w:rPr>
        <w:t>ст</w:t>
      </w:r>
      <w:r w:rsidRPr="00851B05">
        <w:rPr>
          <w:sz w:val="24"/>
          <w:szCs w:val="24"/>
        </w:rPr>
        <w:t>о</w:t>
      </w:r>
      <w:r w:rsidRPr="00851B05">
        <w:rPr>
          <w:spacing w:val="-1"/>
          <w:sz w:val="24"/>
          <w:szCs w:val="24"/>
        </w:rPr>
        <w:t>яни</w:t>
      </w:r>
      <w:r w:rsidRPr="00851B05">
        <w:rPr>
          <w:sz w:val="24"/>
          <w:szCs w:val="24"/>
        </w:rPr>
        <w:t>и</w:t>
      </w:r>
      <w:r w:rsidRPr="00851B05">
        <w:rPr>
          <w:spacing w:val="1"/>
          <w:sz w:val="24"/>
          <w:szCs w:val="24"/>
        </w:rPr>
        <w:t xml:space="preserve"> </w:t>
      </w:r>
      <w:r w:rsidRPr="00851B05">
        <w:rPr>
          <w:sz w:val="24"/>
          <w:szCs w:val="24"/>
        </w:rPr>
        <w:t>и</w:t>
      </w:r>
      <w:r w:rsidRPr="00851B05">
        <w:rPr>
          <w:spacing w:val="59"/>
          <w:sz w:val="24"/>
          <w:szCs w:val="24"/>
        </w:rPr>
        <w:t xml:space="preserve"> </w:t>
      </w:r>
      <w:r w:rsidRPr="00851B05">
        <w:rPr>
          <w:sz w:val="24"/>
          <w:szCs w:val="24"/>
        </w:rPr>
        <w:t>р</w:t>
      </w:r>
      <w:r w:rsidRPr="00851B05">
        <w:rPr>
          <w:spacing w:val="-1"/>
          <w:sz w:val="24"/>
          <w:szCs w:val="24"/>
        </w:rPr>
        <w:t>аз</w:t>
      </w:r>
      <w:r w:rsidRPr="00851B05">
        <w:rPr>
          <w:sz w:val="24"/>
          <w:szCs w:val="24"/>
        </w:rPr>
        <w:t>в</w:t>
      </w:r>
      <w:r w:rsidRPr="00851B05">
        <w:rPr>
          <w:spacing w:val="-1"/>
          <w:sz w:val="24"/>
          <w:szCs w:val="24"/>
        </w:rPr>
        <w:t>ити</w:t>
      </w:r>
      <w:r w:rsidRPr="00851B05">
        <w:rPr>
          <w:sz w:val="24"/>
          <w:szCs w:val="24"/>
        </w:rPr>
        <w:t>и</w:t>
      </w:r>
      <w:r w:rsidRPr="00851B05">
        <w:rPr>
          <w:spacing w:val="59"/>
          <w:sz w:val="24"/>
          <w:szCs w:val="24"/>
        </w:rPr>
        <w:t xml:space="preserve"> </w:t>
      </w:r>
      <w:r w:rsidRPr="00851B05">
        <w:rPr>
          <w:spacing w:val="-1"/>
          <w:sz w:val="24"/>
          <w:szCs w:val="24"/>
        </w:rPr>
        <w:t>социальной 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p>
    <w:p w:rsidR="00D247F4" w:rsidRPr="00851B05" w:rsidRDefault="00D247F4" w:rsidP="00E35643">
      <w:pPr>
        <w:pStyle w:val="BodyText"/>
        <w:numPr>
          <w:ilvl w:val="0"/>
          <w:numId w:val="13"/>
        </w:numPr>
        <w:tabs>
          <w:tab w:val="left" w:pos="1274"/>
        </w:tabs>
        <w:snapToGrid/>
        <w:spacing w:after="0"/>
        <w:ind w:firstLine="709"/>
        <w:rPr>
          <w:sz w:val="24"/>
          <w:szCs w:val="24"/>
        </w:rPr>
      </w:pPr>
      <w:r>
        <w:rPr>
          <w:sz w:val="24"/>
          <w:szCs w:val="24"/>
        </w:rPr>
        <w:t>А</w:t>
      </w:r>
      <w:r w:rsidRPr="00851B05">
        <w:rPr>
          <w:spacing w:val="-1"/>
          <w:sz w:val="24"/>
          <w:szCs w:val="24"/>
        </w:rPr>
        <w:t>на</w:t>
      </w:r>
      <w:r w:rsidRPr="00851B05">
        <w:rPr>
          <w:sz w:val="24"/>
          <w:szCs w:val="24"/>
        </w:rPr>
        <w:t>л</w:t>
      </w:r>
      <w:r w:rsidRPr="00851B05">
        <w:rPr>
          <w:spacing w:val="-1"/>
          <w:sz w:val="24"/>
          <w:szCs w:val="24"/>
        </w:rPr>
        <w:t>и</w:t>
      </w:r>
      <w:r w:rsidRPr="00851B05">
        <w:rPr>
          <w:sz w:val="24"/>
          <w:szCs w:val="24"/>
        </w:rPr>
        <w:t>з</w:t>
      </w:r>
      <w:r w:rsidRPr="00851B05">
        <w:rPr>
          <w:spacing w:val="38"/>
          <w:sz w:val="24"/>
          <w:szCs w:val="24"/>
        </w:rPr>
        <w:t xml:space="preserve"> </w:t>
      </w:r>
      <w:r w:rsidRPr="00851B05">
        <w:rPr>
          <w:sz w:val="24"/>
          <w:szCs w:val="24"/>
        </w:rPr>
        <w:t>д</w:t>
      </w:r>
      <w:r w:rsidRPr="00851B05">
        <w:rPr>
          <w:spacing w:val="-1"/>
          <w:sz w:val="24"/>
          <w:szCs w:val="24"/>
        </w:rPr>
        <w:t>анн</w:t>
      </w:r>
      <w:r w:rsidRPr="00851B05">
        <w:rPr>
          <w:sz w:val="24"/>
          <w:szCs w:val="24"/>
        </w:rPr>
        <w:t>ых</w:t>
      </w:r>
      <w:r w:rsidRPr="00851B05">
        <w:rPr>
          <w:spacing w:val="39"/>
          <w:sz w:val="24"/>
          <w:szCs w:val="24"/>
        </w:rPr>
        <w:t xml:space="preserve"> </w:t>
      </w:r>
      <w:r w:rsidRPr="00851B05">
        <w:rPr>
          <w:sz w:val="24"/>
          <w:szCs w:val="24"/>
        </w:rPr>
        <w:t>о</w:t>
      </w:r>
      <w:r w:rsidRPr="00851B05">
        <w:rPr>
          <w:spacing w:val="37"/>
          <w:sz w:val="24"/>
          <w:szCs w:val="24"/>
        </w:rPr>
        <w:t xml:space="preserve"> </w:t>
      </w:r>
      <w:r w:rsidRPr="00851B05">
        <w:rPr>
          <w:sz w:val="24"/>
          <w:szCs w:val="24"/>
        </w:rPr>
        <w:t>р</w:t>
      </w:r>
      <w:r w:rsidRPr="00851B05">
        <w:rPr>
          <w:spacing w:val="-1"/>
          <w:sz w:val="24"/>
          <w:szCs w:val="24"/>
        </w:rPr>
        <w:t>ез</w:t>
      </w:r>
      <w:r w:rsidRPr="00851B05">
        <w:rPr>
          <w:spacing w:val="-5"/>
          <w:sz w:val="24"/>
          <w:szCs w:val="24"/>
        </w:rPr>
        <w:t>у</w:t>
      </w:r>
      <w:r w:rsidRPr="00851B05">
        <w:rPr>
          <w:sz w:val="24"/>
          <w:szCs w:val="24"/>
        </w:rPr>
        <w:t>л</w:t>
      </w:r>
      <w:r w:rsidRPr="00851B05">
        <w:rPr>
          <w:spacing w:val="2"/>
          <w:sz w:val="24"/>
          <w:szCs w:val="24"/>
        </w:rPr>
        <w:t>ь</w:t>
      </w:r>
      <w:r w:rsidRPr="00851B05">
        <w:rPr>
          <w:spacing w:val="-1"/>
          <w:sz w:val="24"/>
          <w:szCs w:val="24"/>
        </w:rPr>
        <w:t>та</w:t>
      </w:r>
      <w:r w:rsidRPr="00851B05">
        <w:rPr>
          <w:spacing w:val="1"/>
          <w:sz w:val="24"/>
          <w:szCs w:val="24"/>
        </w:rPr>
        <w:t>т</w:t>
      </w:r>
      <w:r w:rsidRPr="00851B05">
        <w:rPr>
          <w:spacing w:val="-1"/>
          <w:sz w:val="24"/>
          <w:szCs w:val="24"/>
        </w:rPr>
        <w:t>а</w:t>
      </w:r>
      <w:r w:rsidRPr="00851B05">
        <w:rPr>
          <w:sz w:val="24"/>
          <w:szCs w:val="24"/>
        </w:rPr>
        <w:t>х</w:t>
      </w:r>
      <w:r w:rsidRPr="00851B05">
        <w:rPr>
          <w:spacing w:val="39"/>
          <w:sz w:val="24"/>
          <w:szCs w:val="24"/>
        </w:rPr>
        <w:t xml:space="preserve"> </w:t>
      </w:r>
      <w:r w:rsidRPr="00851B05">
        <w:rPr>
          <w:spacing w:val="-1"/>
          <w:sz w:val="24"/>
          <w:szCs w:val="24"/>
        </w:rPr>
        <w:t>п</w:t>
      </w:r>
      <w:r w:rsidRPr="00851B05">
        <w:rPr>
          <w:sz w:val="24"/>
          <w:szCs w:val="24"/>
        </w:rPr>
        <w:t>ровод</w:t>
      </w:r>
      <w:r w:rsidRPr="00851B05">
        <w:rPr>
          <w:spacing w:val="-1"/>
          <w:sz w:val="24"/>
          <w:szCs w:val="24"/>
        </w:rPr>
        <w:t>и</w:t>
      </w:r>
      <w:r w:rsidRPr="00851B05">
        <w:rPr>
          <w:sz w:val="24"/>
          <w:szCs w:val="24"/>
        </w:rPr>
        <w:t>мых</w:t>
      </w:r>
      <w:r w:rsidRPr="00851B05">
        <w:rPr>
          <w:spacing w:val="37"/>
          <w:sz w:val="24"/>
          <w:szCs w:val="24"/>
        </w:rPr>
        <w:t xml:space="preserve"> </w:t>
      </w:r>
      <w:r w:rsidRPr="00851B05">
        <w:rPr>
          <w:spacing w:val="-1"/>
          <w:sz w:val="24"/>
          <w:szCs w:val="24"/>
        </w:rPr>
        <w:t>п</w:t>
      </w:r>
      <w:r w:rsidRPr="00851B05">
        <w:rPr>
          <w:sz w:val="24"/>
          <w:szCs w:val="24"/>
        </w:rPr>
        <w:t>р</w:t>
      </w:r>
      <w:r w:rsidRPr="00851B05">
        <w:rPr>
          <w:spacing w:val="-1"/>
          <w:sz w:val="24"/>
          <w:szCs w:val="24"/>
        </w:rPr>
        <w:t>е</w:t>
      </w:r>
      <w:r w:rsidRPr="00851B05">
        <w:rPr>
          <w:sz w:val="24"/>
          <w:szCs w:val="24"/>
        </w:rPr>
        <w:t>обр</w:t>
      </w:r>
      <w:r w:rsidRPr="00851B05">
        <w:rPr>
          <w:spacing w:val="-1"/>
          <w:sz w:val="24"/>
          <w:szCs w:val="24"/>
        </w:rPr>
        <w:t>аз</w:t>
      </w:r>
      <w:r w:rsidRPr="00851B05">
        <w:rPr>
          <w:sz w:val="24"/>
          <w:szCs w:val="24"/>
        </w:rPr>
        <w:t>ов</w:t>
      </w:r>
      <w:r w:rsidRPr="00851B05">
        <w:rPr>
          <w:spacing w:val="-1"/>
          <w:sz w:val="24"/>
          <w:szCs w:val="24"/>
        </w:rPr>
        <w:t>ани</w:t>
      </w:r>
      <w:r w:rsidRPr="00851B05">
        <w:rPr>
          <w:sz w:val="24"/>
          <w:szCs w:val="24"/>
        </w:rPr>
        <w:t>й</w:t>
      </w:r>
      <w:r w:rsidRPr="00851B05">
        <w:rPr>
          <w:spacing w:val="40"/>
          <w:sz w:val="24"/>
          <w:szCs w:val="24"/>
        </w:rPr>
        <w:t xml:space="preserve"> </w:t>
      </w:r>
      <w:r w:rsidRPr="00851B05">
        <w:rPr>
          <w:spacing w:val="-1"/>
          <w:sz w:val="24"/>
          <w:szCs w:val="24"/>
        </w:rPr>
        <w:t>социальной</w:t>
      </w:r>
      <w:r w:rsidRPr="00851B05">
        <w:rPr>
          <w:spacing w:val="-12"/>
          <w:sz w:val="24"/>
          <w:szCs w:val="24"/>
        </w:rPr>
        <w:t xml:space="preserve"> </w:t>
      </w:r>
      <w:r w:rsidRPr="00851B05">
        <w:rPr>
          <w:spacing w:val="-1"/>
          <w:sz w:val="24"/>
          <w:szCs w:val="24"/>
        </w:rPr>
        <w:t>ин</w:t>
      </w:r>
      <w:r w:rsidRPr="00851B05">
        <w:rPr>
          <w:sz w:val="24"/>
          <w:szCs w:val="24"/>
        </w:rPr>
        <w:t>фр</w:t>
      </w:r>
      <w:r w:rsidRPr="00851B05">
        <w:rPr>
          <w:spacing w:val="-1"/>
          <w:sz w:val="24"/>
          <w:szCs w:val="24"/>
        </w:rPr>
        <w:t>аст</w:t>
      </w:r>
      <w:r w:rsidRPr="00851B05">
        <w:rPr>
          <w:spacing w:val="1"/>
          <w:sz w:val="24"/>
          <w:szCs w:val="24"/>
        </w:rPr>
        <w:t>р</w:t>
      </w:r>
      <w:r w:rsidRPr="00851B05">
        <w:rPr>
          <w:spacing w:val="-6"/>
          <w:sz w:val="24"/>
          <w:szCs w:val="24"/>
        </w:rPr>
        <w:t>у</w:t>
      </w:r>
      <w:r w:rsidRPr="00851B05">
        <w:rPr>
          <w:spacing w:val="1"/>
          <w:sz w:val="24"/>
          <w:szCs w:val="24"/>
        </w:rPr>
        <w:t>кт</w:t>
      </w:r>
      <w:r w:rsidRPr="00851B05">
        <w:rPr>
          <w:spacing w:val="-5"/>
          <w:sz w:val="24"/>
          <w:szCs w:val="24"/>
        </w:rPr>
        <w:t>у</w:t>
      </w:r>
      <w:r w:rsidRPr="00851B05">
        <w:rPr>
          <w:spacing w:val="1"/>
          <w:sz w:val="24"/>
          <w:szCs w:val="24"/>
        </w:rPr>
        <w:t>р</w:t>
      </w:r>
      <w:r w:rsidRPr="00851B05">
        <w:rPr>
          <w:sz w:val="24"/>
          <w:szCs w:val="24"/>
        </w:rPr>
        <w:t>ы.</w:t>
      </w:r>
    </w:p>
    <w:p w:rsidR="00D247F4" w:rsidRPr="00867EE9" w:rsidRDefault="00D247F4" w:rsidP="00E35643">
      <w:pPr>
        <w:pStyle w:val="BodyText"/>
        <w:spacing w:after="0"/>
        <w:ind w:firstLine="709"/>
        <w:rPr>
          <w:sz w:val="24"/>
          <w:szCs w:val="24"/>
        </w:rPr>
      </w:pP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w:t>
      </w:r>
      <w:r w:rsidRPr="00867EE9">
        <w:rPr>
          <w:sz w:val="24"/>
          <w:szCs w:val="24"/>
        </w:rPr>
        <w:t>г</w:t>
      </w:r>
      <w:r w:rsidRPr="00867EE9">
        <w:rPr>
          <w:spacing w:val="17"/>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ммы</w:t>
      </w:r>
      <w:r w:rsidRPr="00867EE9">
        <w:rPr>
          <w:spacing w:val="14"/>
          <w:sz w:val="24"/>
          <w:szCs w:val="24"/>
        </w:rPr>
        <w:t xml:space="preserve"> </w:t>
      </w:r>
      <w:r w:rsidRPr="00867EE9">
        <w:rPr>
          <w:spacing w:val="-1"/>
          <w:sz w:val="24"/>
          <w:szCs w:val="24"/>
        </w:rPr>
        <w:t>к</w:t>
      </w:r>
      <w:r w:rsidRPr="00867EE9">
        <w:rPr>
          <w:sz w:val="24"/>
          <w:szCs w:val="24"/>
        </w:rPr>
        <w:t>ом</w:t>
      </w:r>
      <w:r w:rsidRPr="00867EE9">
        <w:rPr>
          <w:spacing w:val="-1"/>
          <w:sz w:val="24"/>
          <w:szCs w:val="24"/>
        </w:rPr>
        <w:t>п</w:t>
      </w:r>
      <w:r w:rsidRPr="00867EE9">
        <w:rPr>
          <w:sz w:val="24"/>
          <w:szCs w:val="24"/>
        </w:rPr>
        <w:t>л</w:t>
      </w:r>
      <w:r w:rsidRPr="00867EE9">
        <w:rPr>
          <w:spacing w:val="-1"/>
          <w:sz w:val="24"/>
          <w:szCs w:val="24"/>
        </w:rPr>
        <w:t>ексн</w:t>
      </w:r>
      <w:r w:rsidRPr="00867EE9">
        <w:rPr>
          <w:spacing w:val="1"/>
          <w:sz w:val="24"/>
          <w:szCs w:val="24"/>
        </w:rPr>
        <w:t>о</w:t>
      </w:r>
      <w:r w:rsidRPr="00867EE9">
        <w:rPr>
          <w:spacing w:val="-1"/>
          <w:sz w:val="24"/>
          <w:szCs w:val="24"/>
        </w:rPr>
        <w:t>г</w:t>
      </w:r>
      <w:r w:rsidRPr="00867EE9">
        <w:rPr>
          <w:sz w:val="24"/>
          <w:szCs w:val="24"/>
        </w:rPr>
        <w:t>о</w:t>
      </w:r>
      <w:r w:rsidRPr="00867EE9">
        <w:rPr>
          <w:spacing w:val="19"/>
          <w:sz w:val="24"/>
          <w:szCs w:val="24"/>
        </w:rPr>
        <w:t xml:space="preserve"> </w:t>
      </w:r>
      <w:r w:rsidRPr="00867EE9">
        <w:rPr>
          <w:sz w:val="24"/>
          <w:szCs w:val="24"/>
        </w:rPr>
        <w:t>р</w:t>
      </w:r>
      <w:r w:rsidRPr="00867EE9">
        <w:rPr>
          <w:spacing w:val="-1"/>
          <w:sz w:val="24"/>
          <w:szCs w:val="24"/>
        </w:rPr>
        <w:t>аз</w:t>
      </w:r>
      <w:r w:rsidRPr="00867EE9">
        <w:rPr>
          <w:sz w:val="24"/>
          <w:szCs w:val="24"/>
        </w:rPr>
        <w:t>в</w:t>
      </w:r>
      <w:r w:rsidRPr="00867EE9">
        <w:rPr>
          <w:spacing w:val="-1"/>
          <w:sz w:val="24"/>
          <w:szCs w:val="24"/>
        </w:rPr>
        <w:t>ити</w:t>
      </w:r>
      <w:r w:rsidRPr="00867EE9">
        <w:rPr>
          <w:sz w:val="24"/>
          <w:szCs w:val="24"/>
        </w:rPr>
        <w:t>я</w:t>
      </w:r>
      <w:r w:rsidRPr="00867EE9">
        <w:rPr>
          <w:spacing w:val="15"/>
          <w:sz w:val="24"/>
          <w:szCs w:val="24"/>
        </w:rPr>
        <w:t xml:space="preserve"> </w:t>
      </w:r>
      <w:r w:rsidRPr="00867EE9">
        <w:rPr>
          <w:spacing w:val="-1"/>
          <w:sz w:val="24"/>
          <w:szCs w:val="24"/>
        </w:rPr>
        <w:t>социальной ин</w:t>
      </w:r>
      <w:r w:rsidRPr="00867EE9">
        <w:rPr>
          <w:sz w:val="24"/>
          <w:szCs w:val="24"/>
        </w:rPr>
        <w:t>фр</w:t>
      </w:r>
      <w:r w:rsidRPr="00867EE9">
        <w:rPr>
          <w:spacing w:val="-1"/>
          <w:sz w:val="24"/>
          <w:szCs w:val="24"/>
        </w:rPr>
        <w:t>аст</w:t>
      </w:r>
      <w:r w:rsidRPr="00867EE9">
        <w:rPr>
          <w:spacing w:val="1"/>
          <w:sz w:val="24"/>
          <w:szCs w:val="24"/>
        </w:rPr>
        <w:t>р</w:t>
      </w:r>
      <w:r w:rsidRPr="00867EE9">
        <w:rPr>
          <w:spacing w:val="-6"/>
          <w:sz w:val="24"/>
          <w:szCs w:val="24"/>
        </w:rPr>
        <w:t>у</w:t>
      </w:r>
      <w:r w:rsidRPr="00867EE9">
        <w:rPr>
          <w:spacing w:val="1"/>
          <w:sz w:val="24"/>
          <w:szCs w:val="24"/>
        </w:rPr>
        <w:t>кт</w:t>
      </w:r>
      <w:r w:rsidRPr="00867EE9">
        <w:rPr>
          <w:spacing w:val="-5"/>
          <w:sz w:val="24"/>
          <w:szCs w:val="24"/>
        </w:rPr>
        <w:t>у</w:t>
      </w:r>
      <w:r w:rsidRPr="00867EE9">
        <w:rPr>
          <w:spacing w:val="1"/>
          <w:sz w:val="24"/>
          <w:szCs w:val="24"/>
        </w:rPr>
        <w:t>р</w:t>
      </w:r>
      <w:r w:rsidRPr="00867EE9">
        <w:rPr>
          <w:sz w:val="24"/>
          <w:szCs w:val="24"/>
        </w:rPr>
        <w:t>ы</w:t>
      </w:r>
      <w:r w:rsidRPr="00867EE9">
        <w:rPr>
          <w:spacing w:val="13"/>
          <w:sz w:val="24"/>
          <w:szCs w:val="24"/>
        </w:rPr>
        <w:t xml:space="preserve"> </w:t>
      </w:r>
      <w:r w:rsidRPr="00867EE9">
        <w:rPr>
          <w:spacing w:val="2"/>
          <w:sz w:val="24"/>
          <w:szCs w:val="24"/>
        </w:rPr>
        <w:t>м</w:t>
      </w:r>
      <w:r w:rsidRPr="00867EE9">
        <w:rPr>
          <w:spacing w:val="-6"/>
          <w:sz w:val="24"/>
          <w:szCs w:val="24"/>
        </w:rPr>
        <w:t>у</w:t>
      </w:r>
      <w:r w:rsidRPr="00867EE9">
        <w:rPr>
          <w:spacing w:val="1"/>
          <w:sz w:val="24"/>
          <w:szCs w:val="24"/>
        </w:rPr>
        <w:t>н</w:t>
      </w:r>
      <w:r w:rsidRPr="00867EE9">
        <w:rPr>
          <w:spacing w:val="-1"/>
          <w:sz w:val="24"/>
          <w:szCs w:val="24"/>
        </w:rPr>
        <w:t>и</w:t>
      </w:r>
      <w:r w:rsidRPr="00867EE9">
        <w:rPr>
          <w:spacing w:val="1"/>
          <w:sz w:val="24"/>
          <w:szCs w:val="24"/>
        </w:rPr>
        <w:t>ц</w:t>
      </w:r>
      <w:r w:rsidRPr="00867EE9">
        <w:rPr>
          <w:spacing w:val="-1"/>
          <w:sz w:val="24"/>
          <w:szCs w:val="24"/>
        </w:rPr>
        <w:t>ипа</w:t>
      </w:r>
      <w:r w:rsidRPr="00867EE9">
        <w:rPr>
          <w:sz w:val="24"/>
          <w:szCs w:val="24"/>
        </w:rPr>
        <w:t>ль</w:t>
      </w:r>
      <w:r w:rsidRPr="00867EE9">
        <w:rPr>
          <w:spacing w:val="-1"/>
          <w:sz w:val="24"/>
          <w:szCs w:val="24"/>
        </w:rPr>
        <w:t>н</w:t>
      </w:r>
      <w:r w:rsidRPr="00867EE9">
        <w:rPr>
          <w:sz w:val="24"/>
          <w:szCs w:val="24"/>
        </w:rPr>
        <w:t>о</w:t>
      </w:r>
      <w:r w:rsidRPr="00867EE9">
        <w:rPr>
          <w:spacing w:val="-1"/>
          <w:sz w:val="24"/>
          <w:szCs w:val="24"/>
        </w:rPr>
        <w:t>г</w:t>
      </w:r>
      <w:r w:rsidRPr="00867EE9">
        <w:rPr>
          <w:sz w:val="24"/>
          <w:szCs w:val="24"/>
        </w:rPr>
        <w:t>о</w:t>
      </w:r>
      <w:r w:rsidRPr="00867EE9">
        <w:rPr>
          <w:spacing w:val="13"/>
          <w:sz w:val="24"/>
          <w:szCs w:val="24"/>
        </w:rPr>
        <w:t xml:space="preserve"> </w:t>
      </w:r>
      <w:r w:rsidRPr="00867EE9">
        <w:rPr>
          <w:sz w:val="24"/>
          <w:szCs w:val="24"/>
        </w:rPr>
        <w:t>обр</w:t>
      </w:r>
      <w:r w:rsidRPr="00867EE9">
        <w:rPr>
          <w:spacing w:val="-1"/>
          <w:sz w:val="24"/>
          <w:szCs w:val="24"/>
        </w:rPr>
        <w:t>аз</w:t>
      </w:r>
      <w:r w:rsidRPr="00867EE9">
        <w:rPr>
          <w:sz w:val="24"/>
          <w:szCs w:val="24"/>
        </w:rPr>
        <w:t>ов</w:t>
      </w:r>
      <w:r w:rsidRPr="00867EE9">
        <w:rPr>
          <w:spacing w:val="-1"/>
          <w:sz w:val="24"/>
          <w:szCs w:val="24"/>
        </w:rPr>
        <w:t>ани</w:t>
      </w:r>
      <w:r w:rsidRPr="00867EE9">
        <w:rPr>
          <w:sz w:val="24"/>
          <w:szCs w:val="24"/>
        </w:rPr>
        <w:t>я</w:t>
      </w:r>
      <w:r w:rsidRPr="00867EE9">
        <w:rPr>
          <w:spacing w:val="11"/>
          <w:sz w:val="24"/>
          <w:szCs w:val="24"/>
        </w:rPr>
        <w:t xml:space="preserve"> </w:t>
      </w:r>
      <w:r w:rsidRPr="00867EE9">
        <w:rPr>
          <w:spacing w:val="-1"/>
          <w:sz w:val="24"/>
          <w:szCs w:val="24"/>
        </w:rPr>
        <w:t>п</w:t>
      </w:r>
      <w:r w:rsidRPr="00867EE9">
        <w:rPr>
          <w:sz w:val="24"/>
          <w:szCs w:val="24"/>
        </w:rPr>
        <w:t>р</w:t>
      </w:r>
      <w:r w:rsidRPr="00867EE9">
        <w:rPr>
          <w:spacing w:val="-1"/>
          <w:sz w:val="24"/>
          <w:szCs w:val="24"/>
        </w:rPr>
        <w:t>е</w:t>
      </w:r>
      <w:r w:rsidRPr="00867EE9">
        <w:rPr>
          <w:spacing w:val="1"/>
          <w:sz w:val="24"/>
          <w:szCs w:val="24"/>
        </w:rPr>
        <w:t>д</w:t>
      </w:r>
      <w:r w:rsidRPr="00867EE9">
        <w:rPr>
          <w:spacing w:val="-6"/>
          <w:sz w:val="24"/>
          <w:szCs w:val="24"/>
        </w:rPr>
        <w:t>у</w:t>
      </w:r>
      <w:r w:rsidRPr="00867EE9">
        <w:rPr>
          <w:spacing w:val="1"/>
          <w:sz w:val="24"/>
          <w:szCs w:val="24"/>
        </w:rPr>
        <w:t>с</w:t>
      </w:r>
      <w:r w:rsidRPr="00867EE9">
        <w:rPr>
          <w:sz w:val="24"/>
          <w:szCs w:val="24"/>
        </w:rPr>
        <w:t>м</w:t>
      </w:r>
      <w:r w:rsidRPr="00867EE9">
        <w:rPr>
          <w:spacing w:val="1"/>
          <w:sz w:val="24"/>
          <w:szCs w:val="24"/>
        </w:rPr>
        <w:t>а</w:t>
      </w:r>
      <w:r w:rsidRPr="00867EE9">
        <w:rPr>
          <w:spacing w:val="-1"/>
          <w:sz w:val="24"/>
          <w:szCs w:val="24"/>
        </w:rPr>
        <w:t>т</w:t>
      </w:r>
      <w:r w:rsidRPr="00867EE9">
        <w:rPr>
          <w:sz w:val="24"/>
          <w:szCs w:val="24"/>
        </w:rPr>
        <w:t>р</w:t>
      </w:r>
      <w:r w:rsidRPr="00867EE9">
        <w:rPr>
          <w:spacing w:val="-1"/>
          <w:sz w:val="24"/>
          <w:szCs w:val="24"/>
        </w:rPr>
        <w:t>и</w:t>
      </w:r>
      <w:r w:rsidRPr="00867EE9">
        <w:rPr>
          <w:sz w:val="24"/>
          <w:szCs w:val="24"/>
        </w:rPr>
        <w:t>в</w:t>
      </w:r>
      <w:r w:rsidRPr="00867EE9">
        <w:rPr>
          <w:spacing w:val="1"/>
          <w:sz w:val="24"/>
          <w:szCs w:val="24"/>
        </w:rPr>
        <w:t>а</w:t>
      </w:r>
      <w:r w:rsidRPr="00867EE9">
        <w:rPr>
          <w:spacing w:val="-1"/>
          <w:sz w:val="24"/>
          <w:szCs w:val="24"/>
        </w:rPr>
        <w:t>е</w:t>
      </w:r>
      <w:r w:rsidRPr="00867EE9">
        <w:rPr>
          <w:sz w:val="24"/>
          <w:szCs w:val="24"/>
        </w:rPr>
        <w:t>т</w:t>
      </w:r>
      <w:r w:rsidRPr="00867EE9">
        <w:rPr>
          <w:spacing w:val="11"/>
          <w:sz w:val="24"/>
          <w:szCs w:val="24"/>
        </w:rPr>
        <w:t xml:space="preserve"> </w:t>
      </w:r>
      <w:r w:rsidRPr="00867EE9">
        <w:rPr>
          <w:spacing w:val="-1"/>
          <w:sz w:val="24"/>
          <w:szCs w:val="24"/>
        </w:rPr>
        <w:t>с</w:t>
      </w:r>
      <w:r w:rsidRPr="00867EE9">
        <w:rPr>
          <w:sz w:val="24"/>
          <w:szCs w:val="24"/>
        </w:rPr>
        <w:t>о</w:t>
      </w:r>
      <w:r w:rsidRPr="00867EE9">
        <w:rPr>
          <w:spacing w:val="-1"/>
          <w:sz w:val="24"/>
          <w:szCs w:val="24"/>
        </w:rPr>
        <w:t>п</w:t>
      </w:r>
      <w:r w:rsidRPr="00867EE9">
        <w:rPr>
          <w:sz w:val="24"/>
          <w:szCs w:val="24"/>
        </w:rPr>
        <w:t>о</w:t>
      </w:r>
      <w:r w:rsidRPr="00867EE9">
        <w:rPr>
          <w:spacing w:val="-1"/>
          <w:sz w:val="24"/>
          <w:szCs w:val="24"/>
        </w:rPr>
        <w:t>ста</w:t>
      </w:r>
      <w:r w:rsidRPr="00867EE9">
        <w:rPr>
          <w:sz w:val="24"/>
          <w:szCs w:val="24"/>
        </w:rPr>
        <w:t>вл</w:t>
      </w:r>
      <w:r w:rsidRPr="00867EE9">
        <w:rPr>
          <w:spacing w:val="-1"/>
          <w:sz w:val="24"/>
          <w:szCs w:val="24"/>
        </w:rPr>
        <w:t>ени</w:t>
      </w:r>
      <w:r w:rsidRPr="00867EE9">
        <w:rPr>
          <w:sz w:val="24"/>
          <w:szCs w:val="24"/>
        </w:rPr>
        <w:t>е</w:t>
      </w:r>
      <w:r w:rsidRPr="00867EE9">
        <w:rPr>
          <w:spacing w:val="13"/>
          <w:sz w:val="24"/>
          <w:szCs w:val="24"/>
        </w:rPr>
        <w:t xml:space="preserve"> </w:t>
      </w:r>
      <w:r w:rsidRPr="00867EE9">
        <w:rPr>
          <w:sz w:val="24"/>
          <w:szCs w:val="24"/>
        </w:rPr>
        <w:t xml:space="preserve">и </w:t>
      </w:r>
      <w:r w:rsidRPr="00867EE9">
        <w:rPr>
          <w:spacing w:val="-1"/>
          <w:sz w:val="24"/>
          <w:szCs w:val="24"/>
        </w:rPr>
        <w:t>с</w:t>
      </w:r>
      <w:r w:rsidRPr="00867EE9">
        <w:rPr>
          <w:sz w:val="24"/>
          <w:szCs w:val="24"/>
        </w:rPr>
        <w:t>р</w:t>
      </w:r>
      <w:r w:rsidRPr="00867EE9">
        <w:rPr>
          <w:spacing w:val="-1"/>
          <w:sz w:val="24"/>
          <w:szCs w:val="24"/>
        </w:rPr>
        <w:t>а</w:t>
      </w:r>
      <w:r w:rsidRPr="00867EE9">
        <w:rPr>
          <w:sz w:val="24"/>
          <w:szCs w:val="24"/>
        </w:rPr>
        <w:t>в</w:t>
      </w:r>
      <w:r w:rsidRPr="00867EE9">
        <w:rPr>
          <w:spacing w:val="-1"/>
          <w:sz w:val="24"/>
          <w:szCs w:val="24"/>
        </w:rPr>
        <w:t>нени</w:t>
      </w:r>
      <w:r w:rsidRPr="00867EE9">
        <w:rPr>
          <w:sz w:val="24"/>
          <w:szCs w:val="24"/>
        </w:rPr>
        <w:t>е</w:t>
      </w:r>
      <w:r w:rsidRPr="00867EE9">
        <w:rPr>
          <w:spacing w:val="-5"/>
          <w:sz w:val="24"/>
          <w:szCs w:val="24"/>
        </w:rPr>
        <w:t xml:space="preserve"> </w:t>
      </w:r>
      <w:r w:rsidRPr="00867EE9">
        <w:rPr>
          <w:spacing w:val="-1"/>
          <w:sz w:val="24"/>
          <w:szCs w:val="24"/>
        </w:rPr>
        <w:t>значе</w:t>
      </w:r>
      <w:r w:rsidRPr="00867EE9">
        <w:rPr>
          <w:spacing w:val="1"/>
          <w:sz w:val="24"/>
          <w:szCs w:val="24"/>
        </w:rPr>
        <w:t>н</w:t>
      </w:r>
      <w:r w:rsidRPr="00867EE9">
        <w:rPr>
          <w:spacing w:val="-1"/>
          <w:sz w:val="24"/>
          <w:szCs w:val="24"/>
        </w:rPr>
        <w:t>и</w:t>
      </w:r>
      <w:r w:rsidRPr="00867EE9">
        <w:rPr>
          <w:sz w:val="24"/>
          <w:szCs w:val="24"/>
        </w:rPr>
        <w:t>й</w:t>
      </w:r>
      <w:r w:rsidRPr="00867EE9">
        <w:rPr>
          <w:spacing w:val="-5"/>
          <w:sz w:val="24"/>
          <w:szCs w:val="24"/>
        </w:rPr>
        <w:t xml:space="preserve"> </w:t>
      </w:r>
      <w:r w:rsidRPr="00867EE9">
        <w:rPr>
          <w:spacing w:val="-1"/>
          <w:sz w:val="24"/>
          <w:szCs w:val="24"/>
        </w:rPr>
        <w:t>п</w:t>
      </w:r>
      <w:r w:rsidRPr="00867EE9">
        <w:rPr>
          <w:sz w:val="24"/>
          <w:szCs w:val="24"/>
        </w:rPr>
        <w:t>о</w:t>
      </w:r>
      <w:r w:rsidRPr="00867EE9">
        <w:rPr>
          <w:spacing w:val="-1"/>
          <w:sz w:val="24"/>
          <w:szCs w:val="24"/>
        </w:rPr>
        <w:t>каз</w:t>
      </w:r>
      <w:r w:rsidRPr="00867EE9">
        <w:rPr>
          <w:spacing w:val="1"/>
          <w:sz w:val="24"/>
          <w:szCs w:val="24"/>
        </w:rPr>
        <w:t>а</w:t>
      </w:r>
      <w:r w:rsidRPr="00867EE9">
        <w:rPr>
          <w:spacing w:val="-1"/>
          <w:sz w:val="24"/>
          <w:szCs w:val="24"/>
        </w:rPr>
        <w:t>те</w:t>
      </w:r>
      <w:r w:rsidRPr="00867EE9">
        <w:rPr>
          <w:sz w:val="24"/>
          <w:szCs w:val="24"/>
        </w:rPr>
        <w:t>л</w:t>
      </w:r>
      <w:r w:rsidRPr="00867EE9">
        <w:rPr>
          <w:spacing w:val="1"/>
          <w:sz w:val="24"/>
          <w:szCs w:val="24"/>
        </w:rPr>
        <w:t>е</w:t>
      </w:r>
      <w:r w:rsidRPr="00867EE9">
        <w:rPr>
          <w:sz w:val="24"/>
          <w:szCs w:val="24"/>
        </w:rPr>
        <w:t>й</w:t>
      </w:r>
      <w:r w:rsidRPr="00867EE9">
        <w:rPr>
          <w:spacing w:val="-5"/>
          <w:sz w:val="24"/>
          <w:szCs w:val="24"/>
        </w:rPr>
        <w:t xml:space="preserve"> </w:t>
      </w:r>
      <w:r w:rsidRPr="00867EE9">
        <w:rPr>
          <w:sz w:val="24"/>
          <w:szCs w:val="24"/>
        </w:rPr>
        <w:t>во</w:t>
      </w:r>
      <w:r w:rsidRPr="00867EE9">
        <w:rPr>
          <w:spacing w:val="-5"/>
          <w:sz w:val="24"/>
          <w:szCs w:val="24"/>
        </w:rPr>
        <w:t xml:space="preserve"> </w:t>
      </w:r>
      <w:r w:rsidRPr="00867EE9">
        <w:rPr>
          <w:spacing w:val="-2"/>
          <w:sz w:val="24"/>
          <w:szCs w:val="24"/>
        </w:rPr>
        <w:t>в</w:t>
      </w:r>
      <w:r w:rsidRPr="00867EE9">
        <w:rPr>
          <w:sz w:val="24"/>
          <w:szCs w:val="24"/>
        </w:rPr>
        <w:t>р</w:t>
      </w:r>
      <w:r w:rsidRPr="00867EE9">
        <w:rPr>
          <w:spacing w:val="-1"/>
          <w:sz w:val="24"/>
          <w:szCs w:val="24"/>
        </w:rPr>
        <w:t>е</w:t>
      </w:r>
      <w:r w:rsidRPr="00867EE9">
        <w:rPr>
          <w:sz w:val="24"/>
          <w:szCs w:val="24"/>
        </w:rPr>
        <w:t>м</w:t>
      </w:r>
      <w:r w:rsidRPr="00867EE9">
        <w:rPr>
          <w:spacing w:val="-1"/>
          <w:sz w:val="24"/>
          <w:szCs w:val="24"/>
        </w:rPr>
        <w:t>енн</w:t>
      </w:r>
      <w:r w:rsidRPr="00867EE9">
        <w:rPr>
          <w:sz w:val="24"/>
          <w:szCs w:val="24"/>
        </w:rPr>
        <w:t>ом</w:t>
      </w:r>
      <w:r w:rsidRPr="00867EE9">
        <w:rPr>
          <w:spacing w:val="-4"/>
          <w:sz w:val="24"/>
          <w:szCs w:val="24"/>
        </w:rPr>
        <w:t xml:space="preserve"> </w:t>
      </w:r>
      <w:r w:rsidRPr="00867EE9">
        <w:rPr>
          <w:spacing w:val="-1"/>
          <w:sz w:val="24"/>
          <w:szCs w:val="24"/>
        </w:rPr>
        <w:t>аспек</w:t>
      </w:r>
      <w:r w:rsidRPr="00867EE9">
        <w:rPr>
          <w:spacing w:val="1"/>
          <w:sz w:val="24"/>
          <w:szCs w:val="24"/>
        </w:rPr>
        <w:t>т</w:t>
      </w:r>
      <w:r w:rsidRPr="00867EE9">
        <w:rPr>
          <w:spacing w:val="-1"/>
          <w:sz w:val="24"/>
          <w:szCs w:val="24"/>
        </w:rPr>
        <w:t>е</w:t>
      </w:r>
      <w:r w:rsidRPr="00867EE9">
        <w:rPr>
          <w:sz w:val="24"/>
          <w:szCs w:val="24"/>
        </w:rPr>
        <w:t>.</w:t>
      </w:r>
    </w:p>
    <w:p w:rsidR="00D247F4" w:rsidRPr="00867EE9" w:rsidRDefault="00D247F4" w:rsidP="00FB0E04">
      <w:pPr>
        <w:pStyle w:val="BodyText"/>
        <w:spacing w:after="0"/>
        <w:ind w:firstLine="709"/>
        <w:jc w:val="left"/>
        <w:rPr>
          <w:sz w:val="24"/>
          <w:szCs w:val="24"/>
        </w:rPr>
        <w:sectPr w:rsidR="00D247F4" w:rsidRPr="00867EE9" w:rsidSect="00E35643">
          <w:headerReference w:type="default" r:id="rId16"/>
          <w:pgSz w:w="11906" w:h="16838"/>
          <w:pgMar w:top="1134" w:right="851" w:bottom="1134" w:left="1701" w:header="709" w:footer="709" w:gutter="0"/>
          <w:cols w:space="708"/>
          <w:docGrid w:linePitch="360"/>
        </w:sectPr>
      </w:pPr>
      <w:r w:rsidRPr="00867EE9">
        <w:rPr>
          <w:sz w:val="24"/>
          <w:szCs w:val="24"/>
        </w:rPr>
        <w:t>По</w:t>
      </w:r>
      <w:r w:rsidRPr="00867EE9">
        <w:rPr>
          <w:spacing w:val="46"/>
          <w:sz w:val="24"/>
          <w:szCs w:val="24"/>
        </w:rPr>
        <w:t xml:space="preserve"> </w:t>
      </w:r>
      <w:r w:rsidRPr="00867EE9">
        <w:rPr>
          <w:spacing w:val="-1"/>
          <w:sz w:val="24"/>
          <w:szCs w:val="24"/>
        </w:rPr>
        <w:t>е</w:t>
      </w:r>
      <w:r w:rsidRPr="00867EE9">
        <w:rPr>
          <w:sz w:val="24"/>
          <w:szCs w:val="24"/>
        </w:rPr>
        <w:t>ж</w:t>
      </w:r>
      <w:r w:rsidRPr="00867EE9">
        <w:rPr>
          <w:spacing w:val="-1"/>
          <w:sz w:val="24"/>
          <w:szCs w:val="24"/>
        </w:rPr>
        <w:t>ег</w:t>
      </w:r>
      <w:r w:rsidRPr="00867EE9">
        <w:rPr>
          <w:sz w:val="24"/>
          <w:szCs w:val="24"/>
        </w:rPr>
        <w:t>од</w:t>
      </w:r>
      <w:r w:rsidRPr="00867EE9">
        <w:rPr>
          <w:spacing w:val="-1"/>
          <w:sz w:val="24"/>
          <w:szCs w:val="24"/>
        </w:rPr>
        <w:t>н</w:t>
      </w:r>
      <w:r w:rsidRPr="00867EE9">
        <w:rPr>
          <w:sz w:val="24"/>
          <w:szCs w:val="24"/>
        </w:rPr>
        <w:t>ым</w:t>
      </w:r>
      <w:r w:rsidRPr="00867EE9">
        <w:rPr>
          <w:spacing w:val="49"/>
          <w:sz w:val="24"/>
          <w:szCs w:val="24"/>
        </w:rPr>
        <w:t xml:space="preserve"> </w:t>
      </w:r>
      <w:r w:rsidRPr="00867EE9">
        <w:rPr>
          <w:sz w:val="24"/>
          <w:szCs w:val="24"/>
        </w:rPr>
        <w:t>р</w:t>
      </w:r>
      <w:r w:rsidRPr="00867EE9">
        <w:rPr>
          <w:spacing w:val="-1"/>
          <w:sz w:val="24"/>
          <w:szCs w:val="24"/>
        </w:rPr>
        <w:t>ез</w:t>
      </w:r>
      <w:r w:rsidRPr="00867EE9">
        <w:rPr>
          <w:spacing w:val="-5"/>
          <w:sz w:val="24"/>
          <w:szCs w:val="24"/>
        </w:rPr>
        <w:t>у</w:t>
      </w:r>
      <w:r w:rsidRPr="00867EE9">
        <w:rPr>
          <w:sz w:val="24"/>
          <w:szCs w:val="24"/>
        </w:rPr>
        <w:t>л</w:t>
      </w:r>
      <w:r w:rsidRPr="00867EE9">
        <w:rPr>
          <w:spacing w:val="2"/>
          <w:sz w:val="24"/>
          <w:szCs w:val="24"/>
        </w:rPr>
        <w:t>ь</w:t>
      </w:r>
      <w:r w:rsidRPr="00867EE9">
        <w:rPr>
          <w:spacing w:val="-1"/>
          <w:sz w:val="24"/>
          <w:szCs w:val="24"/>
        </w:rPr>
        <w:t>та</w:t>
      </w:r>
      <w:r w:rsidRPr="00867EE9">
        <w:rPr>
          <w:spacing w:val="1"/>
          <w:sz w:val="24"/>
          <w:szCs w:val="24"/>
        </w:rPr>
        <w:t>т</w:t>
      </w:r>
      <w:r w:rsidRPr="00867EE9">
        <w:rPr>
          <w:spacing w:val="-1"/>
          <w:sz w:val="24"/>
          <w:szCs w:val="24"/>
        </w:rPr>
        <w:t>а</w:t>
      </w:r>
      <w:r w:rsidRPr="00867EE9">
        <w:rPr>
          <w:sz w:val="24"/>
          <w:szCs w:val="24"/>
        </w:rPr>
        <w:t>м</w:t>
      </w:r>
      <w:r w:rsidRPr="00867EE9">
        <w:rPr>
          <w:spacing w:val="48"/>
          <w:sz w:val="24"/>
          <w:szCs w:val="24"/>
        </w:rPr>
        <w:t xml:space="preserve"> </w:t>
      </w:r>
      <w:r w:rsidRPr="00867EE9">
        <w:rPr>
          <w:sz w:val="24"/>
          <w:szCs w:val="24"/>
        </w:rPr>
        <w:t>мо</w:t>
      </w:r>
      <w:r w:rsidRPr="00867EE9">
        <w:rPr>
          <w:spacing w:val="-1"/>
          <w:sz w:val="24"/>
          <w:szCs w:val="24"/>
        </w:rPr>
        <w:t>нит</w:t>
      </w:r>
      <w:r w:rsidRPr="00867EE9">
        <w:rPr>
          <w:sz w:val="24"/>
          <w:szCs w:val="24"/>
        </w:rPr>
        <w:t>ор</w:t>
      </w:r>
      <w:r w:rsidRPr="00867EE9">
        <w:rPr>
          <w:spacing w:val="-1"/>
          <w:sz w:val="24"/>
          <w:szCs w:val="24"/>
        </w:rPr>
        <w:t>инг</w:t>
      </w:r>
      <w:r w:rsidRPr="00867EE9">
        <w:rPr>
          <w:sz w:val="24"/>
          <w:szCs w:val="24"/>
        </w:rPr>
        <w:t>а</w:t>
      </w:r>
      <w:r w:rsidRPr="00867EE9">
        <w:rPr>
          <w:spacing w:val="49"/>
          <w:sz w:val="24"/>
          <w:szCs w:val="24"/>
        </w:rPr>
        <w:t xml:space="preserve"> </w:t>
      </w:r>
      <w:r w:rsidRPr="00867EE9">
        <w:rPr>
          <w:sz w:val="24"/>
          <w:szCs w:val="24"/>
        </w:rPr>
        <w:t>о</w:t>
      </w:r>
      <w:r w:rsidRPr="00867EE9">
        <w:rPr>
          <w:spacing w:val="-1"/>
          <w:sz w:val="24"/>
          <w:szCs w:val="24"/>
        </w:rPr>
        <w:t>с</w:t>
      </w:r>
      <w:r w:rsidRPr="00867EE9">
        <w:rPr>
          <w:spacing w:val="-5"/>
          <w:sz w:val="24"/>
          <w:szCs w:val="24"/>
        </w:rPr>
        <w:t>у</w:t>
      </w:r>
      <w:r w:rsidRPr="00867EE9">
        <w:rPr>
          <w:spacing w:val="-1"/>
          <w:sz w:val="24"/>
          <w:szCs w:val="24"/>
        </w:rPr>
        <w:t>щ</w:t>
      </w:r>
      <w:r w:rsidRPr="00867EE9">
        <w:rPr>
          <w:spacing w:val="1"/>
          <w:sz w:val="24"/>
          <w:szCs w:val="24"/>
        </w:rPr>
        <w:t>е</w:t>
      </w:r>
      <w:r w:rsidRPr="00867EE9">
        <w:rPr>
          <w:spacing w:val="-1"/>
          <w:sz w:val="24"/>
          <w:szCs w:val="24"/>
        </w:rPr>
        <w:t>с</w:t>
      </w:r>
      <w:r w:rsidRPr="00867EE9">
        <w:rPr>
          <w:spacing w:val="1"/>
          <w:sz w:val="24"/>
          <w:szCs w:val="24"/>
        </w:rPr>
        <w:t>т</w:t>
      </w:r>
      <w:r w:rsidRPr="00867EE9">
        <w:rPr>
          <w:sz w:val="24"/>
          <w:szCs w:val="24"/>
        </w:rPr>
        <w:t>вл</w:t>
      </w:r>
      <w:r w:rsidRPr="00867EE9">
        <w:rPr>
          <w:spacing w:val="-1"/>
          <w:sz w:val="24"/>
          <w:szCs w:val="24"/>
        </w:rPr>
        <w:t>яе</w:t>
      </w:r>
      <w:r w:rsidRPr="00867EE9">
        <w:rPr>
          <w:spacing w:val="1"/>
          <w:sz w:val="24"/>
          <w:szCs w:val="24"/>
        </w:rPr>
        <w:t>т</w:t>
      </w:r>
      <w:r w:rsidRPr="00867EE9">
        <w:rPr>
          <w:spacing w:val="-1"/>
          <w:sz w:val="24"/>
          <w:szCs w:val="24"/>
        </w:rPr>
        <w:t>с</w:t>
      </w:r>
      <w:r w:rsidRPr="00867EE9">
        <w:rPr>
          <w:sz w:val="24"/>
          <w:szCs w:val="24"/>
        </w:rPr>
        <w:t>я</w:t>
      </w:r>
      <w:r w:rsidRPr="00867EE9">
        <w:rPr>
          <w:spacing w:val="48"/>
          <w:sz w:val="24"/>
          <w:szCs w:val="24"/>
        </w:rPr>
        <w:t xml:space="preserve"> </w:t>
      </w:r>
      <w:r w:rsidRPr="00867EE9">
        <w:rPr>
          <w:spacing w:val="-1"/>
          <w:sz w:val="24"/>
          <w:szCs w:val="24"/>
        </w:rPr>
        <w:t>с</w:t>
      </w:r>
      <w:r w:rsidRPr="00867EE9">
        <w:rPr>
          <w:sz w:val="24"/>
          <w:szCs w:val="24"/>
        </w:rPr>
        <w:t>во</w:t>
      </w:r>
      <w:r w:rsidRPr="00867EE9">
        <w:rPr>
          <w:spacing w:val="-1"/>
          <w:sz w:val="24"/>
          <w:szCs w:val="24"/>
        </w:rPr>
        <w:t>е</w:t>
      </w:r>
      <w:r w:rsidRPr="00867EE9">
        <w:rPr>
          <w:sz w:val="24"/>
          <w:szCs w:val="24"/>
        </w:rPr>
        <w:t>вр</w:t>
      </w:r>
      <w:r w:rsidRPr="00867EE9">
        <w:rPr>
          <w:spacing w:val="-1"/>
          <w:sz w:val="24"/>
          <w:szCs w:val="24"/>
        </w:rPr>
        <w:t>е</w:t>
      </w:r>
      <w:r w:rsidRPr="00867EE9">
        <w:rPr>
          <w:sz w:val="24"/>
          <w:szCs w:val="24"/>
        </w:rPr>
        <w:t>м</w:t>
      </w:r>
      <w:r w:rsidRPr="00867EE9">
        <w:rPr>
          <w:spacing w:val="-1"/>
          <w:sz w:val="24"/>
          <w:szCs w:val="24"/>
        </w:rPr>
        <w:t>енна</w:t>
      </w:r>
      <w:r w:rsidRPr="00867EE9">
        <w:rPr>
          <w:sz w:val="24"/>
          <w:szCs w:val="24"/>
        </w:rPr>
        <w:t>я</w:t>
      </w:r>
      <w:r w:rsidRPr="00867EE9">
        <w:rPr>
          <w:w w:val="99"/>
          <w:sz w:val="24"/>
          <w:szCs w:val="24"/>
        </w:rPr>
        <w:t xml:space="preserve"> </w:t>
      </w:r>
      <w:r w:rsidRPr="00867EE9">
        <w:rPr>
          <w:spacing w:val="-1"/>
          <w:sz w:val="24"/>
          <w:szCs w:val="24"/>
        </w:rPr>
        <w:t>к</w:t>
      </w:r>
      <w:r w:rsidRPr="00867EE9">
        <w:rPr>
          <w:sz w:val="24"/>
          <w:szCs w:val="24"/>
        </w:rPr>
        <w:t>орр</w:t>
      </w:r>
      <w:r w:rsidRPr="00867EE9">
        <w:rPr>
          <w:spacing w:val="-1"/>
          <w:sz w:val="24"/>
          <w:szCs w:val="24"/>
        </w:rPr>
        <w:t>екти</w:t>
      </w:r>
      <w:r w:rsidRPr="00867EE9">
        <w:rPr>
          <w:sz w:val="24"/>
          <w:szCs w:val="24"/>
        </w:rPr>
        <w:t>ров</w:t>
      </w:r>
      <w:r w:rsidRPr="00867EE9">
        <w:rPr>
          <w:spacing w:val="-1"/>
          <w:sz w:val="24"/>
          <w:szCs w:val="24"/>
        </w:rPr>
        <w:t>к</w:t>
      </w:r>
      <w:r w:rsidRPr="00867EE9">
        <w:rPr>
          <w:sz w:val="24"/>
          <w:szCs w:val="24"/>
        </w:rPr>
        <w:t>а</w:t>
      </w:r>
      <w:r w:rsidRPr="00867EE9">
        <w:rPr>
          <w:spacing w:val="10"/>
          <w:sz w:val="24"/>
          <w:szCs w:val="24"/>
        </w:rPr>
        <w:t xml:space="preserve"> </w:t>
      </w:r>
      <w:r w:rsidRPr="00867EE9">
        <w:rPr>
          <w:sz w:val="24"/>
          <w:szCs w:val="24"/>
        </w:rPr>
        <w:t>Про</w:t>
      </w:r>
      <w:r w:rsidRPr="00867EE9">
        <w:rPr>
          <w:spacing w:val="-1"/>
          <w:sz w:val="24"/>
          <w:szCs w:val="24"/>
        </w:rPr>
        <w:t>г</w:t>
      </w:r>
      <w:r w:rsidRPr="00867EE9">
        <w:rPr>
          <w:sz w:val="24"/>
          <w:szCs w:val="24"/>
        </w:rPr>
        <w:t>р</w:t>
      </w:r>
      <w:r w:rsidRPr="00867EE9">
        <w:rPr>
          <w:spacing w:val="-1"/>
          <w:sz w:val="24"/>
          <w:szCs w:val="24"/>
        </w:rPr>
        <w:t>а</w:t>
      </w:r>
      <w:r w:rsidRPr="00867EE9">
        <w:rPr>
          <w:sz w:val="24"/>
          <w:szCs w:val="24"/>
        </w:rPr>
        <w:t>ммы</w:t>
      </w:r>
      <w:r>
        <w:rPr>
          <w:sz w:val="24"/>
          <w:szCs w:val="24"/>
        </w:rPr>
        <w:t>.</w:t>
      </w:r>
    </w:p>
    <w:p w:rsidR="00D247F4" w:rsidRPr="00851B05" w:rsidRDefault="00D247F4" w:rsidP="00540406">
      <w:pPr>
        <w:jc w:val="both"/>
      </w:pPr>
    </w:p>
    <w:sectPr w:rsidR="00D247F4" w:rsidRPr="00851B05" w:rsidSect="00867EE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7F4" w:rsidRDefault="00D247F4">
      <w:r>
        <w:separator/>
      </w:r>
    </w:p>
  </w:endnote>
  <w:endnote w:type="continuationSeparator" w:id="0">
    <w:p w:rsidR="00D247F4" w:rsidRDefault="00D247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ѕ’©"/>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rsidP="00E356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47F4" w:rsidRDefault="00D247F4" w:rsidP="00302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rsidP="001825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247F4" w:rsidRDefault="00D247F4" w:rsidP="00E35643">
    <w:pPr>
      <w:pStyle w:val="Footer"/>
      <w:ind w:right="360"/>
      <w:jc w:val="right"/>
    </w:pPr>
  </w:p>
  <w:p w:rsidR="00D247F4" w:rsidRDefault="00D247F4" w:rsidP="0030222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Footer"/>
      <w:jc w:val="right"/>
    </w:pPr>
    <w:fldSimple w:instr="PAGE   \* MERGEFORMAT">
      <w:r>
        <w:rPr>
          <w:noProof/>
        </w:rPr>
        <w:t>0</w:t>
      </w:r>
    </w:fldSimple>
  </w:p>
  <w:p w:rsidR="00D247F4" w:rsidRDefault="00D247F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rsidP="0030222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47F4" w:rsidRDefault="00D247F4" w:rsidP="0030222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Footer"/>
      <w:jc w:val="right"/>
    </w:pPr>
    <w:fldSimple w:instr="PAGE   \* MERGEFORMAT">
      <w:r>
        <w:rPr>
          <w:noProof/>
        </w:rPr>
        <w:t>45</w:t>
      </w:r>
    </w:fldSimple>
  </w:p>
  <w:p w:rsidR="00D247F4" w:rsidRDefault="00D247F4" w:rsidP="003022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7F4" w:rsidRDefault="00D247F4">
      <w:r>
        <w:separator/>
      </w:r>
    </w:p>
  </w:footnote>
  <w:footnote w:type="continuationSeparator" w:id="0">
    <w:p w:rsidR="00D247F4" w:rsidRDefault="00D24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47F4" w:rsidRDefault="00D247F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Header"/>
      <w:jc w:val="center"/>
    </w:pPr>
  </w:p>
  <w:p w:rsidR="00D247F4" w:rsidRDefault="00D247F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F4" w:rsidRDefault="00D247F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2EFB96"/>
    <w:lvl w:ilvl="0">
      <w:start w:val="1"/>
      <w:numFmt w:val="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5"/>
    <w:lvl w:ilvl="0">
      <w:start w:val="1"/>
      <w:numFmt w:val="bullet"/>
      <w:lvlText w:val=""/>
      <w:lvlJc w:val="left"/>
      <w:pPr>
        <w:tabs>
          <w:tab w:val="num" w:pos="0"/>
        </w:tabs>
        <w:ind w:left="1260" w:hanging="360"/>
      </w:pPr>
      <w:rPr>
        <w:rFonts w:ascii="Symbol" w:hAnsi="Symbol"/>
      </w:rPr>
    </w:lvl>
  </w:abstractNum>
  <w:abstractNum w:abstractNumId="2">
    <w:nsid w:val="02854761"/>
    <w:multiLevelType w:val="multilevel"/>
    <w:tmpl w:val="16ECA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6F170E"/>
    <w:multiLevelType w:val="hybridMultilevel"/>
    <w:tmpl w:val="45DC752C"/>
    <w:lvl w:ilvl="0" w:tplc="BA98E176">
      <w:start w:val="1"/>
      <w:numFmt w:val="decimal"/>
      <w:lvlText w:val="%1."/>
      <w:lvlJc w:val="left"/>
      <w:pPr>
        <w:ind w:hanging="347"/>
      </w:pPr>
      <w:rPr>
        <w:rFonts w:ascii="Times New Roman" w:eastAsia="Times New Roman" w:hAnsi="Times New Roman" w:cs="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4">
    <w:nsid w:val="1078705F"/>
    <w:multiLevelType w:val="hybridMultilevel"/>
    <w:tmpl w:val="7EDC36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BC2B86"/>
    <w:multiLevelType w:val="hybridMultilevel"/>
    <w:tmpl w:val="C3648E9C"/>
    <w:lvl w:ilvl="0" w:tplc="D9D4350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14C169F7"/>
    <w:multiLevelType w:val="hybridMultilevel"/>
    <w:tmpl w:val="CF30063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1634092D"/>
    <w:multiLevelType w:val="multilevel"/>
    <w:tmpl w:val="9B5200D4"/>
    <w:lvl w:ilvl="0">
      <w:start w:val="1"/>
      <w:numFmt w:val="decimal"/>
      <w:pStyle w:val="Heading1"/>
      <w:lvlText w:val="%1"/>
      <w:lvlJc w:val="left"/>
      <w:pPr>
        <w:tabs>
          <w:tab w:val="num" w:pos="1418"/>
        </w:tabs>
        <w:ind w:left="1418" w:hanging="851"/>
      </w:pPr>
      <w:rPr>
        <w:rFonts w:cs="Times New Roman" w:hint="default"/>
      </w:rPr>
    </w:lvl>
    <w:lvl w:ilvl="1">
      <w:start w:val="1"/>
      <w:numFmt w:val="decimal"/>
      <w:pStyle w:val="Heading2"/>
      <w:lvlText w:val="%1.%2"/>
      <w:lvlJc w:val="left"/>
      <w:pPr>
        <w:tabs>
          <w:tab w:val="num" w:pos="1701"/>
        </w:tabs>
        <w:ind w:left="1701" w:hanging="1134"/>
      </w:pPr>
      <w:rPr>
        <w:rFonts w:cs="Times New Roman" w:hint="default"/>
      </w:rPr>
    </w:lvl>
    <w:lvl w:ilvl="2">
      <w:start w:val="1"/>
      <w:numFmt w:val="decimal"/>
      <w:pStyle w:val="Heading3"/>
      <w:lvlText w:val="%1.%2.%3"/>
      <w:lvlJc w:val="left"/>
      <w:pPr>
        <w:tabs>
          <w:tab w:val="num" w:pos="1287"/>
        </w:tabs>
        <w:ind w:firstLine="567"/>
      </w:pPr>
      <w:rPr>
        <w:rFonts w:cs="Times New Roman" w:hint="default"/>
      </w:rPr>
    </w:lvl>
    <w:lvl w:ilvl="3">
      <w:start w:val="1"/>
      <w:numFmt w:val="decimal"/>
      <w:pStyle w:val="Heading4"/>
      <w:lvlText w:val="%1.%2.%3.%4"/>
      <w:lvlJc w:val="left"/>
      <w:pPr>
        <w:tabs>
          <w:tab w:val="num" w:pos="1647"/>
        </w:tabs>
        <w:ind w:firstLine="567"/>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Приложение %9."/>
      <w:lvlJc w:val="left"/>
      <w:pPr>
        <w:tabs>
          <w:tab w:val="num" w:pos="0"/>
        </w:tabs>
      </w:pPr>
      <w:rPr>
        <w:rFonts w:ascii="Times New Roman" w:hAnsi="Times New Roman" w:cs="Times New Roman" w:hint="default"/>
        <w:b w:val="0"/>
        <w:i w:val="0"/>
        <w:sz w:val="24"/>
      </w:rPr>
    </w:lvl>
  </w:abstractNum>
  <w:abstractNum w:abstractNumId="8">
    <w:nsid w:val="168C2F2C"/>
    <w:multiLevelType w:val="hybridMultilevel"/>
    <w:tmpl w:val="DB1653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BA3658D"/>
    <w:multiLevelType w:val="hybridMultilevel"/>
    <w:tmpl w:val="62BEAF7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nsid w:val="20C3103C"/>
    <w:multiLevelType w:val="hybridMultilevel"/>
    <w:tmpl w:val="E66C75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0DA7075"/>
    <w:multiLevelType w:val="hybridMultilevel"/>
    <w:tmpl w:val="2C5ACAB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11E459F"/>
    <w:multiLevelType w:val="hybridMultilevel"/>
    <w:tmpl w:val="C832DBC6"/>
    <w:lvl w:ilvl="0" w:tplc="F08A8936">
      <w:start w:val="1"/>
      <w:numFmt w:val="lowerLetter"/>
      <w:pStyle w:val="a"/>
      <w:lvlText w:val="%1)"/>
      <w:lvlJc w:val="left"/>
      <w:pPr>
        <w:tabs>
          <w:tab w:val="num" w:pos="1418"/>
        </w:tabs>
        <w:ind w:left="1418" w:hanging="567"/>
      </w:pPr>
      <w:rPr>
        <w:rFonts w:cs="Times New Roman" w:hint="default"/>
      </w:rPr>
    </w:lvl>
    <w:lvl w:ilvl="1" w:tplc="0EEA9D32">
      <w:start w:val="1"/>
      <w:numFmt w:val="lowerLetter"/>
      <w:pStyle w:val="a"/>
      <w:lvlText w:val="%2)"/>
      <w:lvlJc w:val="left"/>
      <w:pPr>
        <w:tabs>
          <w:tab w:val="num" w:pos="1440"/>
        </w:tabs>
        <w:ind w:left="1420" w:hanging="34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3506C49"/>
    <w:multiLevelType w:val="hybridMultilevel"/>
    <w:tmpl w:val="038C8B16"/>
    <w:lvl w:ilvl="0" w:tplc="40C087C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4">
    <w:nsid w:val="29C948D3"/>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1CA57E3"/>
    <w:multiLevelType w:val="multilevel"/>
    <w:tmpl w:val="ACA01F88"/>
    <w:lvl w:ilvl="0">
      <w:start w:val="1"/>
      <w:numFmt w:val="decimal"/>
      <w:lvlText w:val="%1."/>
      <w:lvlJc w:val="left"/>
      <w:pPr>
        <w:ind w:left="1069" w:hanging="360"/>
      </w:pPr>
      <w:rPr>
        <w:rFonts w:cs="Times New Roman" w:hint="default"/>
        <w:color w:val="auto"/>
      </w:rPr>
    </w:lvl>
    <w:lvl w:ilvl="1">
      <w:start w:val="3"/>
      <w:numFmt w:val="decimal"/>
      <w:isLgl/>
      <w:lvlText w:val="%1.%2"/>
      <w:lvlJc w:val="left"/>
      <w:pPr>
        <w:ind w:left="1159" w:hanging="45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3C474ED"/>
    <w:multiLevelType w:val="hybridMultilevel"/>
    <w:tmpl w:val="0590C8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44003AE"/>
    <w:multiLevelType w:val="hybridMultilevel"/>
    <w:tmpl w:val="8E2A5FD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9">
    <w:nsid w:val="45297AB4"/>
    <w:multiLevelType w:val="hybridMultilevel"/>
    <w:tmpl w:val="56009B7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86057F9"/>
    <w:multiLevelType w:val="hybridMultilevel"/>
    <w:tmpl w:val="902C9056"/>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21">
    <w:nsid w:val="4BFC5928"/>
    <w:multiLevelType w:val="hybridMultilevel"/>
    <w:tmpl w:val="1FA20C0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545D4783"/>
    <w:multiLevelType w:val="hybridMultilevel"/>
    <w:tmpl w:val="465EF6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5D484FFC"/>
    <w:multiLevelType w:val="multilevel"/>
    <w:tmpl w:val="8ACA0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23B4AF5"/>
    <w:multiLevelType w:val="hybridMultilevel"/>
    <w:tmpl w:val="AAF63694"/>
    <w:lvl w:ilvl="0" w:tplc="A65A6532">
      <w:start w:val="1"/>
      <w:numFmt w:val="decimal"/>
      <w:lvlText w:val="%1."/>
      <w:lvlJc w:val="left"/>
      <w:pPr>
        <w:ind w:left="92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63CF5309"/>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26">
    <w:nsid w:val="6A31238C"/>
    <w:multiLevelType w:val="hybridMultilevel"/>
    <w:tmpl w:val="C10C7094"/>
    <w:lvl w:ilvl="0" w:tplc="FF284DE6">
      <w:start w:val="1"/>
      <w:numFmt w:val="bullet"/>
      <w:pStyle w:val="a0"/>
      <w:lvlText w:val=""/>
      <w:lvlJc w:val="left"/>
      <w:pPr>
        <w:tabs>
          <w:tab w:val="num" w:pos="567"/>
        </w:tabs>
        <w:ind w:left="567" w:hanging="45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6C5017FB"/>
    <w:multiLevelType w:val="hybridMultilevel"/>
    <w:tmpl w:val="6FA8E7F2"/>
    <w:lvl w:ilvl="0" w:tplc="D9D435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3380B29"/>
    <w:multiLevelType w:val="hybridMultilevel"/>
    <w:tmpl w:val="058ADA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69C2340"/>
    <w:multiLevelType w:val="hybridMultilevel"/>
    <w:tmpl w:val="EC4A727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3">
    <w:nsid w:val="78522FFB"/>
    <w:multiLevelType w:val="hybridMultilevel"/>
    <w:tmpl w:val="2DAEB3C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34">
    <w:nsid w:val="78DD0B7D"/>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nsid w:val="7AAB435B"/>
    <w:multiLevelType w:val="hybridMultilevel"/>
    <w:tmpl w:val="86A03E6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nsid w:val="7C202962"/>
    <w:multiLevelType w:val="hybridMultilevel"/>
    <w:tmpl w:val="EABCBD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D962868"/>
    <w:multiLevelType w:val="hybridMultilevel"/>
    <w:tmpl w:val="064E33B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nsid w:val="7DD76533"/>
    <w:multiLevelType w:val="hybridMultilevel"/>
    <w:tmpl w:val="5A2A885E"/>
    <w:lvl w:ilvl="0" w:tplc="091CCF8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7"/>
  </w:num>
  <w:num w:numId="2">
    <w:abstractNumId w:val="16"/>
  </w:num>
  <w:num w:numId="3">
    <w:abstractNumId w:val="26"/>
  </w:num>
  <w:num w:numId="4">
    <w:abstractNumId w:val="12"/>
  </w:num>
  <w:num w:numId="5">
    <w:abstractNumId w:val="32"/>
  </w:num>
  <w:num w:numId="6">
    <w:abstractNumId w:val="38"/>
  </w:num>
  <w:num w:numId="7">
    <w:abstractNumId w:val="31"/>
  </w:num>
  <w:num w:numId="8">
    <w:abstractNumId w:val="27"/>
  </w:num>
  <w:num w:numId="9">
    <w:abstractNumId w:val="5"/>
  </w:num>
  <w:num w:numId="10">
    <w:abstractNumId w:val="28"/>
  </w:num>
  <w:num w:numId="11">
    <w:abstractNumId w:val="19"/>
  </w:num>
  <w:num w:numId="12">
    <w:abstractNumId w:val="1"/>
  </w:num>
  <w:num w:numId="13">
    <w:abstractNumId w:val="3"/>
  </w:num>
  <w:num w:numId="14">
    <w:abstractNumId w:val="34"/>
  </w:num>
  <w:num w:numId="15">
    <w:abstractNumId w:val="14"/>
  </w:num>
  <w:num w:numId="16">
    <w:abstractNumId w:val="36"/>
  </w:num>
  <w:num w:numId="17">
    <w:abstractNumId w:val="37"/>
  </w:num>
  <w:num w:numId="18">
    <w:abstractNumId w:val="29"/>
  </w:num>
  <w:num w:numId="19">
    <w:abstractNumId w:val="15"/>
  </w:num>
  <w:num w:numId="20">
    <w:abstractNumId w:val="13"/>
  </w:num>
  <w:num w:numId="21">
    <w:abstractNumId w:val="24"/>
  </w:num>
  <w:num w:numId="22">
    <w:abstractNumId w:val="20"/>
  </w:num>
  <w:num w:numId="23">
    <w:abstractNumId w:val="25"/>
  </w:num>
  <w:num w:numId="24">
    <w:abstractNumId w:val="33"/>
  </w:num>
  <w:num w:numId="25">
    <w:abstractNumId w:val="30"/>
  </w:num>
  <w:num w:numId="26">
    <w:abstractNumId w:val="9"/>
  </w:num>
  <w:num w:numId="27">
    <w:abstractNumId w:val="8"/>
  </w:num>
  <w:num w:numId="28">
    <w:abstractNumId w:val="6"/>
  </w:num>
  <w:num w:numId="29">
    <w:abstractNumId w:val="23"/>
  </w:num>
  <w:num w:numId="30">
    <w:abstractNumId w:val="2"/>
  </w:num>
  <w:num w:numId="31">
    <w:abstractNumId w:val="35"/>
  </w:num>
  <w:num w:numId="32">
    <w:abstractNumId w:val="18"/>
  </w:num>
  <w:num w:numId="33">
    <w:abstractNumId w:val="4"/>
  </w:num>
  <w:num w:numId="34">
    <w:abstractNumId w:val="22"/>
  </w:num>
  <w:num w:numId="35">
    <w:abstractNumId w:val="21"/>
  </w:num>
  <w:num w:numId="36">
    <w:abstractNumId w:val="11"/>
  </w:num>
  <w:num w:numId="37">
    <w:abstractNumId w:val="17"/>
  </w:num>
  <w:num w:numId="38">
    <w:abstractNumId w:val="1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22A"/>
    <w:rsid w:val="00007F74"/>
    <w:rsid w:val="00043D4E"/>
    <w:rsid w:val="0005236E"/>
    <w:rsid w:val="000A4BEA"/>
    <w:rsid w:val="000B6419"/>
    <w:rsid w:val="000C6B8B"/>
    <w:rsid w:val="00177833"/>
    <w:rsid w:val="00182504"/>
    <w:rsid w:val="001B0297"/>
    <w:rsid w:val="002B6691"/>
    <w:rsid w:val="002E07CA"/>
    <w:rsid w:val="002F7C41"/>
    <w:rsid w:val="0030222A"/>
    <w:rsid w:val="00375C8E"/>
    <w:rsid w:val="00393C74"/>
    <w:rsid w:val="003B0C8C"/>
    <w:rsid w:val="00400605"/>
    <w:rsid w:val="004816B5"/>
    <w:rsid w:val="00531E98"/>
    <w:rsid w:val="00534C8B"/>
    <w:rsid w:val="00540406"/>
    <w:rsid w:val="0057471F"/>
    <w:rsid w:val="00600338"/>
    <w:rsid w:val="00675637"/>
    <w:rsid w:val="00691106"/>
    <w:rsid w:val="00722BD0"/>
    <w:rsid w:val="00766AEF"/>
    <w:rsid w:val="007B1C51"/>
    <w:rsid w:val="00811D89"/>
    <w:rsid w:val="008300B5"/>
    <w:rsid w:val="00832D7B"/>
    <w:rsid w:val="00851B05"/>
    <w:rsid w:val="00855BFA"/>
    <w:rsid w:val="00867EE9"/>
    <w:rsid w:val="00910DF6"/>
    <w:rsid w:val="009551AF"/>
    <w:rsid w:val="00987C51"/>
    <w:rsid w:val="00A647D8"/>
    <w:rsid w:val="00A85003"/>
    <w:rsid w:val="00AE1C0B"/>
    <w:rsid w:val="00AF7289"/>
    <w:rsid w:val="00B15671"/>
    <w:rsid w:val="00B71AA0"/>
    <w:rsid w:val="00C02188"/>
    <w:rsid w:val="00C77FB1"/>
    <w:rsid w:val="00D02ED8"/>
    <w:rsid w:val="00D247F4"/>
    <w:rsid w:val="00D458C7"/>
    <w:rsid w:val="00E010C1"/>
    <w:rsid w:val="00E16D70"/>
    <w:rsid w:val="00E16F92"/>
    <w:rsid w:val="00E35643"/>
    <w:rsid w:val="00E45EF8"/>
    <w:rsid w:val="00E95F62"/>
    <w:rsid w:val="00ED76E6"/>
    <w:rsid w:val="00EE1ABE"/>
    <w:rsid w:val="00F0073A"/>
    <w:rsid w:val="00F35DBC"/>
    <w:rsid w:val="00F814F5"/>
    <w:rsid w:val="00FB0E04"/>
    <w:rsid w:val="00FF02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2A"/>
    <w:pPr>
      <w:spacing w:after="200" w:line="276" w:lineRule="auto"/>
    </w:pPr>
    <w:rPr>
      <w:rFonts w:ascii="Calibri" w:hAnsi="Calibri"/>
      <w:lang w:eastAsia="en-US"/>
    </w:rPr>
  </w:style>
  <w:style w:type="paragraph" w:styleId="Heading1">
    <w:name w:val="heading 1"/>
    <w:basedOn w:val="Normal"/>
    <w:next w:val="PlainText"/>
    <w:link w:val="Heading1Char1"/>
    <w:uiPriority w:val="99"/>
    <w:qFormat/>
    <w:rsid w:val="0030222A"/>
    <w:pPr>
      <w:pageBreakBefore/>
      <w:numPr>
        <w:numId w:val="1"/>
      </w:numPr>
      <w:tabs>
        <w:tab w:val="clear" w:pos="1418"/>
        <w:tab w:val="left" w:pos="1701"/>
      </w:tabs>
      <w:suppressAutoHyphens/>
      <w:spacing w:after="240" w:line="252" w:lineRule="auto"/>
      <w:ind w:left="1702" w:right="567"/>
      <w:outlineLvl w:val="0"/>
    </w:pPr>
    <w:rPr>
      <w:rFonts w:ascii="Times New Roman" w:eastAsia="SimSun" w:hAnsi="Times New Roman" w:cs="Arial"/>
      <w:b/>
      <w:bCs/>
      <w:caps/>
      <w:sz w:val="28"/>
      <w:szCs w:val="32"/>
      <w:lang w:eastAsia="ru-RU"/>
    </w:rPr>
  </w:style>
  <w:style w:type="paragraph" w:styleId="Heading2">
    <w:name w:val="heading 2"/>
    <w:basedOn w:val="Normal"/>
    <w:next w:val="PlainText"/>
    <w:link w:val="Heading2Char1"/>
    <w:uiPriority w:val="99"/>
    <w:qFormat/>
    <w:rsid w:val="0030222A"/>
    <w:pPr>
      <w:keepNext/>
      <w:keepLines/>
      <w:numPr>
        <w:ilvl w:val="1"/>
        <w:numId w:val="1"/>
      </w:numPr>
      <w:suppressAutoHyphens/>
      <w:spacing w:before="240" w:after="0" w:line="252" w:lineRule="auto"/>
      <w:ind w:left="1702" w:right="284" w:hanging="851"/>
      <w:outlineLvl w:val="1"/>
    </w:pPr>
    <w:rPr>
      <w:rFonts w:ascii="Times New Roman" w:eastAsia="SimSun" w:hAnsi="Times New Roman"/>
      <w:b/>
      <w:bCs/>
      <w:sz w:val="28"/>
      <w:szCs w:val="28"/>
      <w:lang w:eastAsia="ru-RU"/>
    </w:rPr>
  </w:style>
  <w:style w:type="paragraph" w:styleId="Heading3">
    <w:name w:val="heading 3"/>
    <w:basedOn w:val="Normal"/>
    <w:next w:val="PlainText"/>
    <w:link w:val="Heading3Char1"/>
    <w:uiPriority w:val="99"/>
    <w:qFormat/>
    <w:rsid w:val="0030222A"/>
    <w:pPr>
      <w:keepNext/>
      <w:keepLines/>
      <w:numPr>
        <w:ilvl w:val="2"/>
        <w:numId w:val="1"/>
      </w:numPr>
      <w:tabs>
        <w:tab w:val="clear" w:pos="1287"/>
        <w:tab w:val="left" w:pos="1814"/>
      </w:tabs>
      <w:suppressAutoHyphens/>
      <w:spacing w:before="120" w:after="0" w:line="252" w:lineRule="auto"/>
      <w:ind w:firstLine="851"/>
      <w:outlineLvl w:val="2"/>
    </w:pPr>
    <w:rPr>
      <w:rFonts w:ascii="Times New Roman" w:eastAsia="SimSun" w:hAnsi="Times New Roman"/>
      <w:b/>
      <w:bCs/>
      <w:sz w:val="28"/>
      <w:szCs w:val="26"/>
      <w:lang w:eastAsia="ru-RU"/>
    </w:rPr>
  </w:style>
  <w:style w:type="paragraph" w:styleId="Heading4">
    <w:name w:val="heading 4"/>
    <w:basedOn w:val="Normal"/>
    <w:next w:val="PlainText"/>
    <w:link w:val="Heading4Char1"/>
    <w:uiPriority w:val="99"/>
    <w:qFormat/>
    <w:rsid w:val="0030222A"/>
    <w:pPr>
      <w:numPr>
        <w:ilvl w:val="3"/>
        <w:numId w:val="1"/>
      </w:numPr>
      <w:tabs>
        <w:tab w:val="clear" w:pos="1647"/>
        <w:tab w:val="left" w:pos="1985"/>
      </w:tabs>
      <w:spacing w:before="120" w:after="0" w:line="252" w:lineRule="auto"/>
      <w:ind w:firstLine="851"/>
      <w:outlineLvl w:val="3"/>
    </w:pPr>
    <w:rPr>
      <w:rFonts w:ascii="Times New Roman" w:eastAsia="SimSun" w:hAnsi="Times New Roman"/>
      <w:sz w:val="28"/>
      <w:szCs w:val="28"/>
      <w:lang w:eastAsia="ru-RU"/>
    </w:rPr>
  </w:style>
  <w:style w:type="paragraph" w:styleId="Heading5">
    <w:name w:val="heading 5"/>
    <w:basedOn w:val="Normal"/>
    <w:next w:val="Normal"/>
    <w:link w:val="Heading5Char1"/>
    <w:uiPriority w:val="99"/>
    <w:qFormat/>
    <w:rsid w:val="0030222A"/>
    <w:pPr>
      <w:keepNext/>
      <w:keepLines/>
      <w:widowControl w:val="0"/>
      <w:snapToGrid w:val="0"/>
      <w:spacing w:before="40" w:after="0" w:line="240" w:lineRule="auto"/>
      <w:jc w:val="both"/>
      <w:outlineLvl w:val="4"/>
    </w:pPr>
    <w:rPr>
      <w:rFonts w:ascii="Cambria" w:hAnsi="Cambria"/>
      <w:color w:val="365F91"/>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1D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451D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451D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451D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C451D3"/>
    <w:rPr>
      <w:rFonts w:asciiTheme="minorHAnsi" w:eastAsiaTheme="minorEastAsia" w:hAnsiTheme="minorHAnsi" w:cstheme="minorBidi"/>
      <w:b/>
      <w:bCs/>
      <w:i/>
      <w:iCs/>
      <w:sz w:val="26"/>
      <w:szCs w:val="26"/>
      <w:lang w:eastAsia="en-US"/>
    </w:rPr>
  </w:style>
  <w:style w:type="paragraph" w:styleId="PlainText">
    <w:name w:val="Plain Text"/>
    <w:aliases w:val="Знак7"/>
    <w:basedOn w:val="Normal"/>
    <w:link w:val="PlainTextChar1"/>
    <w:uiPriority w:val="99"/>
    <w:rsid w:val="0030222A"/>
    <w:pPr>
      <w:spacing w:after="0" w:line="240" w:lineRule="auto"/>
    </w:pPr>
    <w:rPr>
      <w:rFonts w:ascii="Courier New" w:hAnsi="Courier New"/>
      <w:sz w:val="20"/>
      <w:szCs w:val="20"/>
      <w:lang w:eastAsia="ru-RU"/>
    </w:rPr>
  </w:style>
  <w:style w:type="character" w:customStyle="1" w:styleId="PlainTextChar">
    <w:name w:val="Plain Text Char"/>
    <w:aliases w:val="Знак7 Char"/>
    <w:basedOn w:val="DefaultParagraphFont"/>
    <w:link w:val="PlainText"/>
    <w:uiPriority w:val="99"/>
    <w:semiHidden/>
    <w:rsid w:val="00C451D3"/>
    <w:rPr>
      <w:rFonts w:ascii="Courier New" w:hAnsi="Courier New" w:cs="Courier New"/>
      <w:sz w:val="20"/>
      <w:szCs w:val="20"/>
      <w:lang w:eastAsia="en-US"/>
    </w:rPr>
  </w:style>
  <w:style w:type="character" w:customStyle="1" w:styleId="PlainTextChar1">
    <w:name w:val="Plain Text Char1"/>
    <w:aliases w:val="Знак7 Char1"/>
    <w:basedOn w:val="DefaultParagraphFont"/>
    <w:link w:val="PlainText"/>
    <w:uiPriority w:val="99"/>
    <w:locked/>
    <w:rsid w:val="0030222A"/>
    <w:rPr>
      <w:rFonts w:ascii="Courier New" w:eastAsia="Times New Roman" w:hAnsi="Courier New" w:cs="Times New Roman"/>
      <w:lang w:val="ru-RU" w:eastAsia="ru-RU" w:bidi="ar-SA"/>
    </w:rPr>
  </w:style>
  <w:style w:type="character" w:customStyle="1" w:styleId="Heading1Char1">
    <w:name w:val="Heading 1 Char1"/>
    <w:basedOn w:val="DefaultParagraphFont"/>
    <w:link w:val="Heading1"/>
    <w:uiPriority w:val="99"/>
    <w:locked/>
    <w:rsid w:val="0030222A"/>
    <w:rPr>
      <w:rFonts w:eastAsia="SimSun" w:cs="Arial"/>
      <w:b/>
      <w:bCs/>
      <w:caps/>
      <w:sz w:val="32"/>
      <w:szCs w:val="32"/>
      <w:lang w:val="ru-RU" w:eastAsia="ru-RU" w:bidi="ar-SA"/>
    </w:rPr>
  </w:style>
  <w:style w:type="character" w:customStyle="1" w:styleId="Heading2Char1">
    <w:name w:val="Heading 2 Char1"/>
    <w:basedOn w:val="DefaultParagraphFont"/>
    <w:link w:val="Heading2"/>
    <w:uiPriority w:val="99"/>
    <w:locked/>
    <w:rsid w:val="0030222A"/>
    <w:rPr>
      <w:rFonts w:eastAsia="SimSun" w:cs="Times New Roman"/>
      <w:b/>
      <w:bCs/>
      <w:sz w:val="28"/>
      <w:szCs w:val="28"/>
      <w:lang w:val="ru-RU" w:eastAsia="ru-RU" w:bidi="ar-SA"/>
    </w:rPr>
  </w:style>
  <w:style w:type="character" w:customStyle="1" w:styleId="Heading3Char1">
    <w:name w:val="Heading 3 Char1"/>
    <w:basedOn w:val="DefaultParagraphFont"/>
    <w:link w:val="Heading3"/>
    <w:uiPriority w:val="99"/>
    <w:locked/>
    <w:rsid w:val="0030222A"/>
    <w:rPr>
      <w:rFonts w:eastAsia="SimSun" w:cs="Times New Roman"/>
      <w:b/>
      <w:bCs/>
      <w:sz w:val="26"/>
      <w:szCs w:val="26"/>
      <w:lang w:val="ru-RU" w:eastAsia="ru-RU" w:bidi="ar-SA"/>
    </w:rPr>
  </w:style>
  <w:style w:type="character" w:customStyle="1" w:styleId="Heading4Char1">
    <w:name w:val="Heading 4 Char1"/>
    <w:basedOn w:val="DefaultParagraphFont"/>
    <w:link w:val="Heading4"/>
    <w:uiPriority w:val="99"/>
    <w:locked/>
    <w:rsid w:val="0030222A"/>
    <w:rPr>
      <w:rFonts w:eastAsia="SimSun" w:cs="Times New Roman"/>
      <w:sz w:val="28"/>
      <w:szCs w:val="28"/>
      <w:lang w:val="ru-RU" w:eastAsia="ru-RU" w:bidi="ar-SA"/>
    </w:rPr>
  </w:style>
  <w:style w:type="character" w:customStyle="1" w:styleId="Heading5Char1">
    <w:name w:val="Heading 5 Char1"/>
    <w:basedOn w:val="DefaultParagraphFont"/>
    <w:link w:val="Heading5"/>
    <w:uiPriority w:val="99"/>
    <w:semiHidden/>
    <w:locked/>
    <w:rsid w:val="0030222A"/>
    <w:rPr>
      <w:rFonts w:ascii="Cambria" w:eastAsia="Times New Roman" w:hAnsi="Cambria" w:cs="Times New Roman"/>
      <w:color w:val="365F91"/>
      <w:lang w:val="ru-RU" w:eastAsia="ru-RU" w:bidi="ar-SA"/>
    </w:rPr>
  </w:style>
  <w:style w:type="paragraph" w:styleId="NoSpacing">
    <w:name w:val="No Spacing"/>
    <w:link w:val="NoSpacingChar"/>
    <w:uiPriority w:val="99"/>
    <w:qFormat/>
    <w:rsid w:val="0030222A"/>
    <w:rPr>
      <w:rFonts w:ascii="Calibri" w:hAnsi="Calibri"/>
      <w:lang w:eastAsia="en-US"/>
    </w:rPr>
  </w:style>
  <w:style w:type="character" w:customStyle="1" w:styleId="NoSpacingChar">
    <w:name w:val="No Spacing Char"/>
    <w:basedOn w:val="DefaultParagraphFont"/>
    <w:link w:val="NoSpacing"/>
    <w:uiPriority w:val="99"/>
    <w:locked/>
    <w:rsid w:val="0030222A"/>
    <w:rPr>
      <w:rFonts w:ascii="Calibri" w:hAnsi="Calibri" w:cs="Times New Roman"/>
      <w:sz w:val="22"/>
      <w:szCs w:val="22"/>
      <w:lang w:val="ru-RU" w:eastAsia="en-US" w:bidi="ar-SA"/>
    </w:rPr>
  </w:style>
  <w:style w:type="paragraph" w:styleId="Footer">
    <w:name w:val="footer"/>
    <w:basedOn w:val="Normal"/>
    <w:link w:val="FooterChar1"/>
    <w:uiPriority w:val="99"/>
    <w:rsid w:val="0030222A"/>
    <w:pPr>
      <w:widowControl w:val="0"/>
      <w:tabs>
        <w:tab w:val="center" w:pos="4153"/>
        <w:tab w:val="right" w:pos="8306"/>
      </w:tabs>
      <w:snapToGrid w:val="0"/>
      <w:spacing w:after="0" w:line="240" w:lineRule="auto"/>
      <w:jc w:val="both"/>
    </w:pPr>
    <w:rPr>
      <w:rFonts w:ascii="Times New Roman" w:hAnsi="Times New Roman"/>
      <w:sz w:val="20"/>
      <w:szCs w:val="20"/>
      <w:lang w:eastAsia="ru-RU"/>
    </w:rPr>
  </w:style>
  <w:style w:type="character" w:customStyle="1" w:styleId="FooterChar">
    <w:name w:val="Footer Char"/>
    <w:basedOn w:val="DefaultParagraphFont"/>
    <w:link w:val="Footer"/>
    <w:uiPriority w:val="99"/>
    <w:semiHidden/>
    <w:rsid w:val="00C451D3"/>
    <w:rPr>
      <w:rFonts w:ascii="Calibri" w:hAnsi="Calibri"/>
      <w:lang w:eastAsia="en-US"/>
    </w:rPr>
  </w:style>
  <w:style w:type="character" w:customStyle="1" w:styleId="FooterChar1">
    <w:name w:val="Footer Char1"/>
    <w:basedOn w:val="DefaultParagraphFont"/>
    <w:link w:val="Footer"/>
    <w:uiPriority w:val="99"/>
    <w:locked/>
    <w:rsid w:val="0030222A"/>
    <w:rPr>
      <w:rFonts w:eastAsia="Times New Roman" w:cs="Times New Roman"/>
      <w:lang w:val="ru-RU" w:eastAsia="ru-RU" w:bidi="ar-SA"/>
    </w:rPr>
  </w:style>
  <w:style w:type="paragraph" w:customStyle="1" w:styleId="ConsPlusNormal">
    <w:name w:val="ConsPlusNormal"/>
    <w:link w:val="ConsPlusNormal0"/>
    <w:uiPriority w:val="99"/>
    <w:rsid w:val="0030222A"/>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DefaultParagraphFont"/>
    <w:link w:val="ConsPlusNormal"/>
    <w:uiPriority w:val="99"/>
    <w:locked/>
    <w:rsid w:val="0030222A"/>
    <w:rPr>
      <w:rFonts w:ascii="Arial" w:eastAsia="Times New Roman" w:hAnsi="Arial" w:cs="Arial"/>
      <w:lang w:val="ru-RU" w:eastAsia="ru-RU" w:bidi="ar-SA"/>
    </w:rPr>
  </w:style>
  <w:style w:type="character" w:styleId="PageNumber">
    <w:name w:val="page number"/>
    <w:basedOn w:val="DefaultParagraphFont"/>
    <w:uiPriority w:val="99"/>
    <w:rsid w:val="0030222A"/>
    <w:rPr>
      <w:rFonts w:cs="Times New Roman"/>
    </w:rPr>
  </w:style>
  <w:style w:type="paragraph" w:styleId="BodyTextIndent">
    <w:name w:val="Body Text Indent"/>
    <w:basedOn w:val="Normal"/>
    <w:link w:val="BodyTextIndentChar1"/>
    <w:uiPriority w:val="99"/>
    <w:rsid w:val="0030222A"/>
    <w:pPr>
      <w:spacing w:after="120" w:line="240" w:lineRule="auto"/>
      <w:ind w:left="283"/>
    </w:pPr>
    <w:rPr>
      <w:rFonts w:ascii="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rsid w:val="00C451D3"/>
    <w:rPr>
      <w:rFonts w:ascii="Calibri" w:hAnsi="Calibri"/>
      <w:lang w:eastAsia="en-US"/>
    </w:rPr>
  </w:style>
  <w:style w:type="character" w:customStyle="1" w:styleId="BodyTextIndentChar1">
    <w:name w:val="Body Text Indent Char1"/>
    <w:basedOn w:val="DefaultParagraphFont"/>
    <w:link w:val="BodyTextIndent"/>
    <w:uiPriority w:val="99"/>
    <w:locked/>
    <w:rsid w:val="0030222A"/>
    <w:rPr>
      <w:rFonts w:eastAsia="Times New Roman" w:cs="Times New Roman"/>
      <w:sz w:val="24"/>
      <w:szCs w:val="24"/>
      <w:lang w:val="ru-RU" w:eastAsia="ru-RU" w:bidi="ar-SA"/>
    </w:rPr>
  </w:style>
  <w:style w:type="paragraph" w:customStyle="1" w:styleId="ConsPlusNonformat">
    <w:name w:val="ConsPlusNonformat"/>
    <w:uiPriority w:val="99"/>
    <w:rsid w:val="0030222A"/>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Normal"/>
    <w:uiPriority w:val="99"/>
    <w:rsid w:val="0030222A"/>
    <w:pPr>
      <w:suppressAutoHyphens/>
      <w:spacing w:after="0" w:line="240" w:lineRule="auto"/>
      <w:ind w:firstLine="708"/>
      <w:jc w:val="both"/>
    </w:pPr>
    <w:rPr>
      <w:rFonts w:ascii="Times New Roman" w:hAnsi="Times New Roman"/>
      <w:sz w:val="28"/>
      <w:szCs w:val="20"/>
      <w:lang w:eastAsia="ar-SA"/>
    </w:rPr>
  </w:style>
  <w:style w:type="paragraph" w:customStyle="1" w:styleId="1">
    <w:name w:val="Маркированный1"/>
    <w:uiPriority w:val="99"/>
    <w:rsid w:val="0030222A"/>
    <w:pPr>
      <w:numPr>
        <w:numId w:val="2"/>
      </w:numPr>
      <w:tabs>
        <w:tab w:val="clear" w:pos="851"/>
        <w:tab w:val="left" w:pos="1247"/>
      </w:tabs>
      <w:spacing w:before="40"/>
      <w:ind w:left="1248"/>
      <w:jc w:val="both"/>
    </w:pPr>
    <w:rPr>
      <w:rFonts w:eastAsia="SimSun"/>
      <w:sz w:val="28"/>
      <w:szCs w:val="20"/>
    </w:rPr>
  </w:style>
  <w:style w:type="paragraph" w:customStyle="1" w:styleId="a0">
    <w:name w:val="МаркТабл"/>
    <w:uiPriority w:val="99"/>
    <w:rsid w:val="0030222A"/>
    <w:pPr>
      <w:numPr>
        <w:numId w:val="3"/>
      </w:numPr>
      <w:tabs>
        <w:tab w:val="left" w:pos="680"/>
      </w:tabs>
    </w:pPr>
    <w:rPr>
      <w:rFonts w:eastAsia="SimSun"/>
      <w:sz w:val="24"/>
      <w:szCs w:val="20"/>
    </w:rPr>
  </w:style>
  <w:style w:type="paragraph" w:customStyle="1" w:styleId="2">
    <w:name w:val="Текст2"/>
    <w:basedOn w:val="Heading2"/>
    <w:uiPriority w:val="99"/>
    <w:rsid w:val="0030222A"/>
    <w:pPr>
      <w:keepNext w:val="0"/>
      <w:keepLines w:val="0"/>
      <w:suppressAutoHyphens w:val="0"/>
      <w:spacing w:before="80"/>
      <w:ind w:left="0" w:right="0" w:firstLine="851"/>
      <w:jc w:val="both"/>
    </w:pPr>
    <w:rPr>
      <w:b w:val="0"/>
      <w:bCs w:val="0"/>
    </w:rPr>
  </w:style>
  <w:style w:type="character" w:customStyle="1" w:styleId="BodyTextKeepChar">
    <w:name w:val="Body Text Keep Char"/>
    <w:basedOn w:val="DefaultParagraphFont"/>
    <w:link w:val="BodyTextKeep"/>
    <w:uiPriority w:val="99"/>
    <w:locked/>
    <w:rsid w:val="0030222A"/>
    <w:rPr>
      <w:rFonts w:cs="Times New Roman"/>
      <w:spacing w:val="-5"/>
      <w:sz w:val="24"/>
      <w:szCs w:val="24"/>
      <w:lang w:bidi="ar-SA"/>
    </w:rPr>
  </w:style>
  <w:style w:type="paragraph" w:customStyle="1" w:styleId="BodyTextKeep">
    <w:name w:val="Body Text Keep"/>
    <w:basedOn w:val="BodyText"/>
    <w:link w:val="BodyTextKeepChar"/>
    <w:uiPriority w:val="99"/>
    <w:rsid w:val="0030222A"/>
    <w:pPr>
      <w:widowControl/>
      <w:snapToGrid/>
      <w:spacing w:before="120"/>
      <w:ind w:firstLine="567"/>
    </w:pPr>
    <w:rPr>
      <w:noProof/>
      <w:spacing w:val="-5"/>
      <w:sz w:val="24"/>
      <w:szCs w:val="24"/>
      <w:lang w:val="ru-RU" w:eastAsia="ru-RU"/>
    </w:rPr>
  </w:style>
  <w:style w:type="paragraph" w:styleId="BodyText">
    <w:name w:val="Body Text"/>
    <w:basedOn w:val="Normal"/>
    <w:link w:val="BodyTextChar1"/>
    <w:uiPriority w:val="99"/>
    <w:rsid w:val="0030222A"/>
    <w:pPr>
      <w:widowControl w:val="0"/>
      <w:snapToGrid w:val="0"/>
      <w:spacing w:after="120" w:line="240" w:lineRule="auto"/>
      <w:jc w:val="both"/>
    </w:pPr>
    <w:rPr>
      <w:rFonts w:ascii="Times New Roman" w:hAnsi="Times New Roman"/>
      <w:sz w:val="20"/>
      <w:szCs w:val="20"/>
      <w:lang w:eastAsia="ru-RU"/>
    </w:rPr>
  </w:style>
  <w:style w:type="character" w:customStyle="1" w:styleId="BodyTextChar">
    <w:name w:val="Body Text Char"/>
    <w:basedOn w:val="DefaultParagraphFont"/>
    <w:link w:val="BodyText"/>
    <w:uiPriority w:val="99"/>
    <w:semiHidden/>
    <w:rsid w:val="00C451D3"/>
    <w:rPr>
      <w:rFonts w:ascii="Calibri" w:hAnsi="Calibri"/>
      <w:lang w:eastAsia="en-US"/>
    </w:rPr>
  </w:style>
  <w:style w:type="character" w:customStyle="1" w:styleId="BodyTextChar1">
    <w:name w:val="Body Text Char1"/>
    <w:basedOn w:val="DefaultParagraphFont"/>
    <w:link w:val="BodyText"/>
    <w:uiPriority w:val="99"/>
    <w:locked/>
    <w:rsid w:val="0030222A"/>
    <w:rPr>
      <w:rFonts w:eastAsia="Times New Roman" w:cs="Times New Roman"/>
      <w:lang w:val="ru-RU" w:eastAsia="ru-RU" w:bidi="ar-SA"/>
    </w:rPr>
  </w:style>
  <w:style w:type="paragraph" w:styleId="ListParagraph">
    <w:name w:val="List Paragraph"/>
    <w:basedOn w:val="Normal"/>
    <w:link w:val="ListParagraphChar"/>
    <w:uiPriority w:val="99"/>
    <w:qFormat/>
    <w:rsid w:val="0030222A"/>
    <w:pPr>
      <w:widowControl w:val="0"/>
      <w:snapToGrid w:val="0"/>
      <w:spacing w:after="0" w:line="240" w:lineRule="auto"/>
      <w:ind w:left="720"/>
      <w:jc w:val="both"/>
    </w:pPr>
    <w:rPr>
      <w:rFonts w:ascii="Times New Roman" w:hAnsi="Times New Roman"/>
      <w:sz w:val="20"/>
      <w:szCs w:val="20"/>
      <w:lang w:eastAsia="ru-RU"/>
    </w:rPr>
  </w:style>
  <w:style w:type="character" w:customStyle="1" w:styleId="ListParagraphChar">
    <w:name w:val="List Paragraph Char"/>
    <w:basedOn w:val="DefaultParagraphFont"/>
    <w:link w:val="ListParagraph"/>
    <w:uiPriority w:val="99"/>
    <w:locked/>
    <w:rsid w:val="0030222A"/>
    <w:rPr>
      <w:rFonts w:eastAsia="Times New Roman" w:cs="Times New Roman"/>
      <w:lang w:val="ru-RU" w:eastAsia="ru-RU" w:bidi="ar-SA"/>
    </w:rPr>
  </w:style>
  <w:style w:type="paragraph" w:customStyle="1" w:styleId="31">
    <w:name w:val="Заголовок 31"/>
    <w:basedOn w:val="Normal"/>
    <w:uiPriority w:val="99"/>
    <w:rsid w:val="0030222A"/>
    <w:pPr>
      <w:widowControl w:val="0"/>
      <w:spacing w:after="0" w:line="240" w:lineRule="auto"/>
      <w:ind w:left="894"/>
      <w:outlineLvl w:val="3"/>
    </w:pPr>
    <w:rPr>
      <w:rFonts w:ascii="Times New Roman" w:hAnsi="Times New Roman"/>
      <w:b/>
      <w:bCs/>
      <w:sz w:val="26"/>
      <w:szCs w:val="26"/>
      <w:lang w:val="en-US"/>
    </w:rPr>
  </w:style>
  <w:style w:type="paragraph" w:styleId="NormalWeb">
    <w:name w:val="Normal (Web)"/>
    <w:aliases w:val="Обычный (Web),Обычный (Web)1,Обычный (веб)1,Обычный (веб) Знак1,Обычный (веб) Знак Знак"/>
    <w:basedOn w:val="Normal"/>
    <w:link w:val="NormalWebChar"/>
    <w:uiPriority w:val="99"/>
    <w:rsid w:val="0030222A"/>
    <w:pPr>
      <w:spacing w:before="75" w:after="75" w:line="240" w:lineRule="auto"/>
    </w:pPr>
    <w:rPr>
      <w:rFonts w:ascii="Times New Roman" w:hAnsi="Times New Roman"/>
      <w:sz w:val="24"/>
      <w:szCs w:val="24"/>
      <w:lang w:eastAsia="ru-RU"/>
    </w:rPr>
  </w:style>
  <w:style w:type="character" w:customStyle="1" w:styleId="NormalWebChar">
    <w:name w:val="Normal (Web) Char"/>
    <w:aliases w:val="Обычный (Web) Char,Обычный (Web)1 Char,Обычный (веб)1 Char,Обычный (веб) Знак1 Char,Обычный (веб) Знак Знак Char"/>
    <w:link w:val="NormalWeb"/>
    <w:uiPriority w:val="99"/>
    <w:locked/>
    <w:rsid w:val="0030222A"/>
    <w:rPr>
      <w:rFonts w:eastAsia="Times New Roman"/>
      <w:sz w:val="24"/>
      <w:lang w:val="ru-RU" w:eastAsia="ru-RU"/>
    </w:rPr>
  </w:style>
  <w:style w:type="paragraph" w:styleId="FootnoteText">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Normal"/>
    <w:link w:val="FootnoteTextChar1"/>
    <w:uiPriority w:val="99"/>
    <w:semiHidden/>
    <w:rsid w:val="0030222A"/>
    <w:pPr>
      <w:spacing w:after="0" w:line="240" w:lineRule="auto"/>
      <w:jc w:val="both"/>
    </w:pPr>
    <w:rPr>
      <w:rFonts w:ascii="Times New Roman" w:eastAsia="SimSun" w:hAnsi="Times New Roman"/>
      <w:sz w:val="20"/>
      <w:szCs w:val="20"/>
      <w:lang w:eastAsia="ru-RU"/>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DefaultParagraphFont"/>
    <w:link w:val="FootnoteText"/>
    <w:uiPriority w:val="99"/>
    <w:semiHidden/>
    <w:rsid w:val="00C451D3"/>
    <w:rPr>
      <w:rFonts w:ascii="Calibri" w:hAnsi="Calibri"/>
      <w:sz w:val="20"/>
      <w:szCs w:val="20"/>
      <w:lang w:eastAsia="en-US"/>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DefaultParagraphFont"/>
    <w:link w:val="FootnoteText"/>
    <w:uiPriority w:val="99"/>
    <w:locked/>
    <w:rsid w:val="0030222A"/>
    <w:rPr>
      <w:rFonts w:eastAsia="SimSun" w:cs="Times New Roman"/>
      <w:lang w:val="ru-RU" w:eastAsia="ru-RU" w:bidi="ar-SA"/>
    </w:rPr>
  </w:style>
  <w:style w:type="paragraph" w:customStyle="1" w:styleId="a1">
    <w:name w:val="Текст таблиц"/>
    <w:link w:val="a2"/>
    <w:uiPriority w:val="99"/>
    <w:rsid w:val="0030222A"/>
    <w:rPr>
      <w:rFonts w:eastAsia="SimSun"/>
      <w:sz w:val="24"/>
      <w:szCs w:val="20"/>
    </w:rPr>
  </w:style>
  <w:style w:type="character" w:customStyle="1" w:styleId="a2">
    <w:name w:val="Текст таблиц Знак"/>
    <w:basedOn w:val="DefaultParagraphFont"/>
    <w:link w:val="a1"/>
    <w:uiPriority w:val="99"/>
    <w:locked/>
    <w:rsid w:val="0030222A"/>
    <w:rPr>
      <w:rFonts w:eastAsia="SimSun" w:cs="Times New Roman"/>
      <w:sz w:val="24"/>
      <w:lang w:val="ru-RU" w:eastAsia="ru-RU" w:bidi="ar-SA"/>
    </w:rPr>
  </w:style>
  <w:style w:type="paragraph" w:customStyle="1" w:styleId="a">
    <w:name w:val="МаркированныйА"/>
    <w:basedOn w:val="Normal"/>
    <w:uiPriority w:val="99"/>
    <w:rsid w:val="0030222A"/>
    <w:pPr>
      <w:numPr>
        <w:ilvl w:val="1"/>
        <w:numId w:val="4"/>
      </w:numPr>
      <w:tabs>
        <w:tab w:val="clear" w:pos="1440"/>
        <w:tab w:val="num" w:pos="1418"/>
      </w:tabs>
      <w:spacing w:before="40" w:after="0" w:line="240" w:lineRule="auto"/>
      <w:ind w:left="1418" w:hanging="567"/>
      <w:jc w:val="both"/>
    </w:pPr>
    <w:rPr>
      <w:rFonts w:ascii="Times New Roman" w:eastAsia="SimSun" w:hAnsi="Times New Roman"/>
      <w:sz w:val="28"/>
      <w:szCs w:val="20"/>
      <w:lang w:eastAsia="ru-RU"/>
    </w:rPr>
  </w:style>
  <w:style w:type="paragraph" w:styleId="BodyText2">
    <w:name w:val="Body Text 2"/>
    <w:basedOn w:val="Normal"/>
    <w:link w:val="BodyText2Char1"/>
    <w:uiPriority w:val="99"/>
    <w:rsid w:val="0030222A"/>
    <w:pPr>
      <w:spacing w:after="120" w:line="480" w:lineRule="auto"/>
    </w:pPr>
    <w:rPr>
      <w:rFonts w:ascii="Times New Roman" w:eastAsia="SimSun" w:hAnsi="Times New Roman"/>
      <w:sz w:val="24"/>
      <w:szCs w:val="24"/>
      <w:lang w:eastAsia="ru-RU"/>
    </w:rPr>
  </w:style>
  <w:style w:type="character" w:customStyle="1" w:styleId="BodyText2Char">
    <w:name w:val="Body Text 2 Char"/>
    <w:basedOn w:val="DefaultParagraphFont"/>
    <w:link w:val="BodyText2"/>
    <w:uiPriority w:val="99"/>
    <w:semiHidden/>
    <w:rsid w:val="00C451D3"/>
    <w:rPr>
      <w:rFonts w:ascii="Calibri" w:hAnsi="Calibri"/>
      <w:lang w:eastAsia="en-US"/>
    </w:rPr>
  </w:style>
  <w:style w:type="character" w:customStyle="1" w:styleId="BodyText2Char1">
    <w:name w:val="Body Text 2 Char1"/>
    <w:basedOn w:val="DefaultParagraphFont"/>
    <w:link w:val="BodyText2"/>
    <w:uiPriority w:val="99"/>
    <w:locked/>
    <w:rsid w:val="0030222A"/>
    <w:rPr>
      <w:rFonts w:eastAsia="SimSun" w:cs="Times New Roman"/>
      <w:sz w:val="24"/>
      <w:szCs w:val="24"/>
      <w:lang w:val="ru-RU" w:eastAsia="ru-RU" w:bidi="ar-SA"/>
    </w:rPr>
  </w:style>
  <w:style w:type="paragraph" w:styleId="Header">
    <w:name w:val="header"/>
    <w:basedOn w:val="Normal"/>
    <w:link w:val="HeaderChar1"/>
    <w:uiPriority w:val="99"/>
    <w:rsid w:val="0030222A"/>
    <w:pPr>
      <w:tabs>
        <w:tab w:val="center" w:pos="4677"/>
        <w:tab w:val="right" w:pos="9355"/>
      </w:tabs>
      <w:spacing w:after="0" w:line="240" w:lineRule="auto"/>
    </w:pPr>
    <w:rPr>
      <w:rFonts w:ascii="Times New Roman" w:hAnsi="Times New Roman"/>
      <w:sz w:val="24"/>
      <w:szCs w:val="24"/>
      <w:lang w:eastAsia="ru-RU"/>
    </w:rPr>
  </w:style>
  <w:style w:type="character" w:customStyle="1" w:styleId="HeaderChar">
    <w:name w:val="Header Char"/>
    <w:basedOn w:val="DefaultParagraphFont"/>
    <w:link w:val="Header"/>
    <w:uiPriority w:val="99"/>
    <w:semiHidden/>
    <w:rsid w:val="00C451D3"/>
    <w:rPr>
      <w:rFonts w:ascii="Calibri" w:hAnsi="Calibri"/>
      <w:lang w:eastAsia="en-US"/>
    </w:rPr>
  </w:style>
  <w:style w:type="character" w:customStyle="1" w:styleId="HeaderChar1">
    <w:name w:val="Header Char1"/>
    <w:basedOn w:val="DefaultParagraphFont"/>
    <w:link w:val="Header"/>
    <w:uiPriority w:val="99"/>
    <w:locked/>
    <w:rsid w:val="0030222A"/>
    <w:rPr>
      <w:rFonts w:eastAsia="Times New Roman" w:cs="Times New Roman"/>
      <w:sz w:val="24"/>
      <w:szCs w:val="24"/>
      <w:lang w:val="ru-RU" w:eastAsia="ru-RU" w:bidi="ar-SA"/>
    </w:rPr>
  </w:style>
  <w:style w:type="paragraph" w:customStyle="1" w:styleId="ConsPlusTitle">
    <w:name w:val="ConsPlusTitle"/>
    <w:uiPriority w:val="99"/>
    <w:rsid w:val="0030222A"/>
    <w:pPr>
      <w:widowControl w:val="0"/>
      <w:autoSpaceDE w:val="0"/>
      <w:autoSpaceDN w:val="0"/>
      <w:adjustRightInd w:val="0"/>
    </w:pPr>
    <w:rPr>
      <w:rFonts w:ascii="Arial" w:hAnsi="Arial" w:cs="Arial"/>
      <w:b/>
      <w:bCs/>
      <w:sz w:val="20"/>
      <w:szCs w:val="20"/>
    </w:rPr>
  </w:style>
  <w:style w:type="paragraph" w:styleId="BalloonText">
    <w:name w:val="Balloon Text"/>
    <w:basedOn w:val="Normal"/>
    <w:link w:val="BalloonTextChar1"/>
    <w:uiPriority w:val="99"/>
    <w:semiHidden/>
    <w:rsid w:val="0030222A"/>
    <w:pPr>
      <w:widowControl w:val="0"/>
      <w:snapToGrid w:val="0"/>
      <w:spacing w:after="0" w:line="240" w:lineRule="auto"/>
      <w:jc w:val="both"/>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rsid w:val="00C451D3"/>
    <w:rPr>
      <w:sz w:val="0"/>
      <w:szCs w:val="0"/>
      <w:lang w:eastAsia="en-US"/>
    </w:rPr>
  </w:style>
  <w:style w:type="character" w:customStyle="1" w:styleId="BalloonTextChar1">
    <w:name w:val="Balloon Text Char1"/>
    <w:basedOn w:val="DefaultParagraphFont"/>
    <w:link w:val="BalloonText"/>
    <w:uiPriority w:val="99"/>
    <w:semiHidden/>
    <w:locked/>
    <w:rsid w:val="0030222A"/>
    <w:rPr>
      <w:rFonts w:ascii="Tahoma" w:eastAsia="Times New Roman" w:hAnsi="Tahoma" w:cs="Tahoma"/>
      <w:sz w:val="16"/>
      <w:szCs w:val="16"/>
      <w:lang w:val="ru-RU" w:eastAsia="ru-RU" w:bidi="ar-SA"/>
    </w:rPr>
  </w:style>
  <w:style w:type="character" w:customStyle="1" w:styleId="Bodytext0">
    <w:name w:val="Body text_"/>
    <w:basedOn w:val="DefaultParagraphFont"/>
    <w:link w:val="Bodytext1"/>
    <w:uiPriority w:val="99"/>
    <w:locked/>
    <w:rsid w:val="0030222A"/>
    <w:rPr>
      <w:rFonts w:ascii="Arial" w:hAnsi="Arial" w:cs="Times New Roman"/>
      <w:sz w:val="23"/>
      <w:szCs w:val="23"/>
      <w:shd w:val="clear" w:color="auto" w:fill="FFFFFF"/>
      <w:lang w:bidi="ar-SA"/>
    </w:rPr>
  </w:style>
  <w:style w:type="paragraph" w:customStyle="1" w:styleId="Bodytext1">
    <w:name w:val="Body text1"/>
    <w:basedOn w:val="Normal"/>
    <w:link w:val="Bodytext0"/>
    <w:uiPriority w:val="99"/>
    <w:rsid w:val="0030222A"/>
    <w:pPr>
      <w:shd w:val="clear" w:color="auto" w:fill="FFFFFF"/>
      <w:spacing w:after="0" w:line="240" w:lineRule="atLeast"/>
      <w:ind w:hanging="720"/>
    </w:pPr>
    <w:rPr>
      <w:rFonts w:ascii="Arial" w:hAnsi="Arial"/>
      <w:noProof/>
      <w:sz w:val="23"/>
      <w:szCs w:val="23"/>
      <w:shd w:val="clear" w:color="auto" w:fill="FFFFFF"/>
      <w:lang w:val="ru-RU" w:eastAsia="ru-RU"/>
    </w:rPr>
  </w:style>
  <w:style w:type="character" w:customStyle="1" w:styleId="a3">
    <w:name w:val="Основной текст_"/>
    <w:basedOn w:val="DefaultParagraphFont"/>
    <w:link w:val="20"/>
    <w:uiPriority w:val="99"/>
    <w:locked/>
    <w:rsid w:val="0030222A"/>
    <w:rPr>
      <w:rFonts w:cs="Times New Roman"/>
      <w:sz w:val="26"/>
      <w:szCs w:val="26"/>
      <w:shd w:val="clear" w:color="auto" w:fill="FFFFFF"/>
      <w:lang w:bidi="ar-SA"/>
    </w:rPr>
  </w:style>
  <w:style w:type="paragraph" w:customStyle="1" w:styleId="20">
    <w:name w:val="Основной текст2"/>
    <w:basedOn w:val="Normal"/>
    <w:link w:val="a3"/>
    <w:uiPriority w:val="99"/>
    <w:rsid w:val="0030222A"/>
    <w:pPr>
      <w:widowControl w:val="0"/>
      <w:shd w:val="clear" w:color="auto" w:fill="FFFFFF"/>
      <w:spacing w:after="0" w:line="656" w:lineRule="exact"/>
      <w:jc w:val="center"/>
    </w:pPr>
    <w:rPr>
      <w:rFonts w:ascii="Times New Roman" w:hAnsi="Times New Roman"/>
      <w:noProof/>
      <w:sz w:val="26"/>
      <w:szCs w:val="26"/>
      <w:shd w:val="clear" w:color="auto" w:fill="FFFFFF"/>
      <w:lang w:val="ru-RU" w:eastAsia="ru-RU"/>
    </w:rPr>
  </w:style>
  <w:style w:type="character" w:customStyle="1" w:styleId="22">
    <w:name w:val="Основной текст (2)_"/>
    <w:basedOn w:val="DefaultParagraphFont"/>
    <w:link w:val="23"/>
    <w:uiPriority w:val="99"/>
    <w:locked/>
    <w:rsid w:val="0030222A"/>
    <w:rPr>
      <w:rFonts w:cs="Times New Roman"/>
      <w:spacing w:val="10"/>
      <w:sz w:val="19"/>
      <w:szCs w:val="19"/>
      <w:shd w:val="clear" w:color="auto" w:fill="FFFFFF"/>
      <w:lang w:bidi="ar-SA"/>
    </w:rPr>
  </w:style>
  <w:style w:type="paragraph" w:customStyle="1" w:styleId="23">
    <w:name w:val="Основной текст (2)"/>
    <w:basedOn w:val="Normal"/>
    <w:link w:val="22"/>
    <w:uiPriority w:val="99"/>
    <w:rsid w:val="0030222A"/>
    <w:pPr>
      <w:widowControl w:val="0"/>
      <w:shd w:val="clear" w:color="auto" w:fill="FFFFFF"/>
      <w:spacing w:after="0" w:line="240" w:lineRule="atLeast"/>
      <w:jc w:val="center"/>
    </w:pPr>
    <w:rPr>
      <w:rFonts w:ascii="Times New Roman" w:hAnsi="Times New Roman"/>
      <w:noProof/>
      <w:spacing w:val="10"/>
      <w:sz w:val="19"/>
      <w:szCs w:val="19"/>
      <w:shd w:val="clear" w:color="auto" w:fill="FFFFFF"/>
      <w:lang w:val="ru-RU" w:eastAsia="ru-RU"/>
    </w:rPr>
  </w:style>
  <w:style w:type="character" w:customStyle="1" w:styleId="24">
    <w:name w:val="Заголовок №2_"/>
    <w:basedOn w:val="DefaultParagraphFont"/>
    <w:link w:val="25"/>
    <w:uiPriority w:val="99"/>
    <w:locked/>
    <w:rsid w:val="0030222A"/>
    <w:rPr>
      <w:rFonts w:cs="Times New Roman"/>
      <w:b/>
      <w:bCs/>
      <w:sz w:val="26"/>
      <w:szCs w:val="26"/>
      <w:shd w:val="clear" w:color="auto" w:fill="FFFFFF"/>
      <w:lang w:bidi="ar-SA"/>
    </w:rPr>
  </w:style>
  <w:style w:type="paragraph" w:customStyle="1" w:styleId="25">
    <w:name w:val="Заголовок №2"/>
    <w:basedOn w:val="Normal"/>
    <w:link w:val="24"/>
    <w:uiPriority w:val="99"/>
    <w:rsid w:val="0030222A"/>
    <w:pPr>
      <w:widowControl w:val="0"/>
      <w:shd w:val="clear" w:color="auto" w:fill="FFFFFF"/>
      <w:spacing w:after="0" w:line="319" w:lineRule="exact"/>
      <w:jc w:val="center"/>
      <w:outlineLvl w:val="1"/>
    </w:pPr>
    <w:rPr>
      <w:rFonts w:ascii="Times New Roman" w:hAnsi="Times New Roman"/>
      <w:b/>
      <w:bCs/>
      <w:noProof/>
      <w:sz w:val="26"/>
      <w:szCs w:val="26"/>
      <w:shd w:val="clear" w:color="auto" w:fill="FFFFFF"/>
      <w:lang w:val="ru-RU" w:eastAsia="ru-RU"/>
    </w:rPr>
  </w:style>
  <w:style w:type="paragraph" w:styleId="BodyTextIndent3">
    <w:name w:val="Body Text Indent 3"/>
    <w:basedOn w:val="Normal"/>
    <w:link w:val="BodyTextIndent3Char1"/>
    <w:uiPriority w:val="99"/>
    <w:semiHidden/>
    <w:rsid w:val="003022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51D3"/>
    <w:rPr>
      <w:rFonts w:ascii="Calibri" w:hAnsi="Calibri"/>
      <w:sz w:val="16"/>
      <w:szCs w:val="16"/>
      <w:lang w:eastAsia="en-US"/>
    </w:rPr>
  </w:style>
  <w:style w:type="character" w:customStyle="1" w:styleId="BodyTextIndent3Char1">
    <w:name w:val="Body Text Indent 3 Char1"/>
    <w:basedOn w:val="DefaultParagraphFont"/>
    <w:link w:val="BodyTextIndent3"/>
    <w:uiPriority w:val="99"/>
    <w:semiHidden/>
    <w:locked/>
    <w:rsid w:val="0030222A"/>
    <w:rPr>
      <w:rFonts w:ascii="Calibri" w:hAnsi="Calibri" w:cs="Times New Roman"/>
      <w:sz w:val="16"/>
      <w:szCs w:val="16"/>
      <w:lang w:val="ru-RU" w:eastAsia="en-US" w:bidi="ar-SA"/>
    </w:rPr>
  </w:style>
  <w:style w:type="paragraph" w:styleId="BodyTextIndent2">
    <w:name w:val="Body Text Indent 2"/>
    <w:basedOn w:val="Normal"/>
    <w:link w:val="BodyTextIndent2Char1"/>
    <w:uiPriority w:val="99"/>
    <w:semiHidden/>
    <w:rsid w:val="0030222A"/>
    <w:pPr>
      <w:widowControl w:val="0"/>
      <w:snapToGrid w:val="0"/>
      <w:spacing w:after="120" w:line="480" w:lineRule="auto"/>
      <w:ind w:left="283"/>
      <w:jc w:val="both"/>
    </w:pPr>
    <w:rPr>
      <w:rFonts w:ascii="Times New Roman" w:hAnsi="Times New Roman"/>
      <w:sz w:val="20"/>
      <w:szCs w:val="20"/>
      <w:lang w:eastAsia="ru-RU"/>
    </w:rPr>
  </w:style>
  <w:style w:type="character" w:customStyle="1" w:styleId="BodyTextIndent2Char">
    <w:name w:val="Body Text Indent 2 Char"/>
    <w:basedOn w:val="DefaultParagraphFont"/>
    <w:link w:val="BodyTextIndent2"/>
    <w:uiPriority w:val="99"/>
    <w:semiHidden/>
    <w:rsid w:val="00C451D3"/>
    <w:rPr>
      <w:rFonts w:ascii="Calibri" w:hAnsi="Calibri"/>
      <w:lang w:eastAsia="en-US"/>
    </w:rPr>
  </w:style>
  <w:style w:type="character" w:customStyle="1" w:styleId="BodyTextIndent2Char1">
    <w:name w:val="Body Text Indent 2 Char1"/>
    <w:basedOn w:val="DefaultParagraphFont"/>
    <w:link w:val="BodyTextIndent2"/>
    <w:uiPriority w:val="99"/>
    <w:semiHidden/>
    <w:locked/>
    <w:rsid w:val="0030222A"/>
    <w:rPr>
      <w:rFonts w:eastAsia="Times New Roman" w:cs="Times New Roman"/>
      <w:lang w:val="ru-RU" w:eastAsia="ru-RU" w:bidi="ar-SA"/>
    </w:rPr>
  </w:style>
  <w:style w:type="paragraph" w:customStyle="1" w:styleId="10">
    <w:name w:val="Основной текст1"/>
    <w:basedOn w:val="Normal"/>
    <w:uiPriority w:val="99"/>
    <w:rsid w:val="0030222A"/>
    <w:pPr>
      <w:widowControl w:val="0"/>
      <w:shd w:val="clear" w:color="auto" w:fill="FFFFFF"/>
      <w:spacing w:after="0" w:line="240" w:lineRule="atLeast"/>
      <w:jc w:val="center"/>
    </w:pPr>
    <w:rPr>
      <w:rFonts w:ascii="Times New Roman" w:hAnsi="Times New Roman"/>
      <w:color w:val="000000"/>
      <w:sz w:val="26"/>
      <w:szCs w:val="26"/>
      <w:lang w:eastAsia="ru-RU"/>
    </w:rPr>
  </w:style>
  <w:style w:type="paragraph" w:customStyle="1" w:styleId="5">
    <w:name w:val="Основной текст5"/>
    <w:basedOn w:val="Normal"/>
    <w:uiPriority w:val="99"/>
    <w:rsid w:val="0030222A"/>
    <w:pPr>
      <w:widowControl w:val="0"/>
      <w:shd w:val="clear" w:color="auto" w:fill="FFFFFF"/>
      <w:spacing w:before="1380" w:after="0" w:line="485" w:lineRule="exact"/>
      <w:ind w:hanging="360"/>
      <w:jc w:val="both"/>
    </w:pPr>
    <w:rPr>
      <w:rFonts w:ascii="Times New Roman" w:hAnsi="Times New Roman"/>
      <w:color w:val="000000"/>
      <w:sz w:val="26"/>
      <w:szCs w:val="26"/>
      <w:lang w:eastAsia="ru-RU"/>
    </w:rPr>
  </w:style>
  <w:style w:type="paragraph" w:customStyle="1" w:styleId="a4">
    <w:name w:val="Стиль"/>
    <w:basedOn w:val="Normal"/>
    <w:uiPriority w:val="99"/>
    <w:rsid w:val="0030222A"/>
    <w:pPr>
      <w:tabs>
        <w:tab w:val="right" w:pos="260"/>
      </w:tabs>
      <w:autoSpaceDE w:val="0"/>
      <w:autoSpaceDN w:val="0"/>
      <w:adjustRightInd w:val="0"/>
      <w:spacing w:after="0" w:line="228" w:lineRule="atLeast"/>
      <w:ind w:firstLine="660"/>
      <w:jc w:val="both"/>
      <w:textAlignment w:val="center"/>
    </w:pPr>
    <w:rPr>
      <w:rFonts w:ascii="Arial" w:hAnsi="Arial" w:cs="Arial"/>
      <w:b/>
      <w:bCs/>
      <w:color w:val="002857"/>
      <w:sz w:val="19"/>
      <w:szCs w:val="19"/>
      <w:lang w:eastAsia="ru-RU"/>
    </w:rPr>
  </w:style>
  <w:style w:type="paragraph" w:customStyle="1" w:styleId="S">
    <w:name w:val="S_Обычный"/>
    <w:basedOn w:val="Normal"/>
    <w:link w:val="S0"/>
    <w:autoRedefine/>
    <w:uiPriority w:val="99"/>
    <w:rsid w:val="0030222A"/>
    <w:pPr>
      <w:suppressAutoHyphens/>
      <w:spacing w:after="0" w:line="360" w:lineRule="auto"/>
      <w:ind w:left="2268" w:firstLine="567"/>
      <w:jc w:val="both"/>
    </w:pPr>
    <w:rPr>
      <w:rFonts w:ascii="Arial" w:eastAsia="MS Mincho" w:hAnsi="Arial"/>
      <w:bCs/>
      <w:noProof/>
      <w:sz w:val="24"/>
      <w:szCs w:val="28"/>
      <w:shd w:val="clear" w:color="auto" w:fill="FFFFFF"/>
      <w:lang w:eastAsia="ar-SA"/>
    </w:rPr>
  </w:style>
  <w:style w:type="character" w:customStyle="1" w:styleId="S0">
    <w:name w:val="S_Обычный Знак"/>
    <w:link w:val="S"/>
    <w:uiPriority w:val="99"/>
    <w:locked/>
    <w:rsid w:val="0030222A"/>
    <w:rPr>
      <w:rFonts w:ascii="Arial" w:eastAsia="MS Mincho" w:hAnsi="Arial"/>
      <w:noProof/>
      <w:sz w:val="28"/>
      <w:shd w:val="clear" w:color="auto" w:fill="FFFFFF"/>
      <w:lang w:val="ru-RU" w:eastAsia="ar-SA"/>
    </w:rPr>
  </w:style>
  <w:style w:type="paragraph" w:customStyle="1" w:styleId="Style43">
    <w:name w:val="Style43"/>
    <w:basedOn w:val="Normal"/>
    <w:uiPriority w:val="99"/>
    <w:rsid w:val="0030222A"/>
    <w:pPr>
      <w:widowControl w:val="0"/>
      <w:autoSpaceDE w:val="0"/>
      <w:autoSpaceDN w:val="0"/>
      <w:adjustRightInd w:val="0"/>
      <w:spacing w:after="0" w:line="455" w:lineRule="exact"/>
      <w:ind w:firstLine="739"/>
      <w:jc w:val="both"/>
    </w:pPr>
    <w:rPr>
      <w:rFonts w:ascii="Times New Roman" w:hAnsi="Times New Roman"/>
      <w:sz w:val="24"/>
      <w:szCs w:val="24"/>
      <w:lang w:eastAsia="ru-RU"/>
    </w:rPr>
  </w:style>
  <w:style w:type="character" w:customStyle="1" w:styleId="FontStyle138">
    <w:name w:val="Font Style138"/>
    <w:uiPriority w:val="99"/>
    <w:rsid w:val="0030222A"/>
    <w:rPr>
      <w:rFonts w:ascii="Times New Roman" w:hAnsi="Times New Roman"/>
      <w:sz w:val="24"/>
    </w:rPr>
  </w:style>
  <w:style w:type="paragraph" w:customStyle="1" w:styleId="a5">
    <w:name w:val="Мой стиль"/>
    <w:basedOn w:val="Normal"/>
    <w:link w:val="a6"/>
    <w:uiPriority w:val="99"/>
    <w:rsid w:val="0030222A"/>
    <w:pPr>
      <w:adjustRightInd w:val="0"/>
      <w:spacing w:after="120" w:line="240" w:lineRule="auto"/>
      <w:ind w:firstLine="567"/>
      <w:jc w:val="both"/>
    </w:pPr>
    <w:rPr>
      <w:rFonts w:ascii="Times New Roman" w:hAnsi="Times New Roman"/>
      <w:sz w:val="24"/>
      <w:szCs w:val="20"/>
      <w:lang w:eastAsia="ru-RU"/>
    </w:rPr>
  </w:style>
  <w:style w:type="character" w:customStyle="1" w:styleId="a6">
    <w:name w:val="Мой стиль Знак"/>
    <w:link w:val="a5"/>
    <w:uiPriority w:val="99"/>
    <w:locked/>
    <w:rsid w:val="0030222A"/>
    <w:rPr>
      <w:rFonts w:eastAsia="Times New Roman"/>
      <w:sz w:val="24"/>
      <w:lang w:val="ru-RU" w:eastAsia="ru-RU"/>
    </w:rPr>
  </w:style>
  <w:style w:type="paragraph" w:customStyle="1" w:styleId="a7">
    <w:name w:val="Знак"/>
    <w:basedOn w:val="Normal"/>
    <w:uiPriority w:val="99"/>
    <w:rsid w:val="0030222A"/>
    <w:pPr>
      <w:spacing w:before="280" w:after="280" w:line="240" w:lineRule="auto"/>
    </w:pPr>
    <w:rPr>
      <w:rFonts w:ascii="Tahoma" w:hAnsi="Tahoma" w:cs="Calibri"/>
      <w:sz w:val="20"/>
      <w:szCs w:val="20"/>
      <w:lang w:val="en-US" w:eastAsia="ar-SA"/>
    </w:rPr>
  </w:style>
  <w:style w:type="paragraph" w:customStyle="1" w:styleId="1KGK9">
    <w:name w:val="1KG=K9"/>
    <w:uiPriority w:val="99"/>
    <w:rsid w:val="00722BD0"/>
    <w:rPr>
      <w:rFonts w:ascii="MS Sans Serif" w:hAnsi="MS Sans Serif"/>
      <w:sz w:val="24"/>
      <w:szCs w:val="20"/>
    </w:rPr>
  </w:style>
  <w:style w:type="paragraph" w:customStyle="1" w:styleId="a8">
    <w:name w:val="Таблица"/>
    <w:basedOn w:val="Normal"/>
    <w:uiPriority w:val="99"/>
    <w:rsid w:val="008300B5"/>
    <w:pPr>
      <w:suppressAutoHyphens/>
      <w:spacing w:after="0" w:line="240" w:lineRule="auto"/>
      <w:textAlignment w:val="top"/>
    </w:pPr>
    <w:rPr>
      <w:rFonts w:ascii="Times New Roman" w:hAnsi="Times New Roman"/>
      <w:sz w:val="28"/>
      <w:lang w:eastAsia="zh-CN"/>
    </w:rPr>
  </w:style>
  <w:style w:type="paragraph" w:customStyle="1" w:styleId="WW-1">
    <w:name w:val="WW-Базовый1"/>
    <w:uiPriority w:val="99"/>
    <w:rsid w:val="008300B5"/>
    <w:pPr>
      <w:tabs>
        <w:tab w:val="left" w:pos="708"/>
      </w:tabs>
      <w:suppressAutoHyphens/>
      <w:spacing w:after="200" w:line="276" w:lineRule="auto"/>
    </w:pPr>
    <w:rPr>
      <w:rFonts w:ascii="Calibri" w:hAnsi="Calibri" w:cs="Calibri"/>
      <w:color w:val="00000A"/>
      <w:lang w:eastAsia="zh-CN"/>
    </w:rPr>
  </w:style>
  <w:style w:type="paragraph" w:customStyle="1" w:styleId="ConsPlusCell">
    <w:name w:val="ConsPlusCell"/>
    <w:uiPriority w:val="99"/>
    <w:rsid w:val="008300B5"/>
    <w:pPr>
      <w:widowControl w:val="0"/>
      <w:tabs>
        <w:tab w:val="left" w:pos="708"/>
      </w:tabs>
      <w:suppressAutoHyphens/>
    </w:pPr>
    <w:rPr>
      <w:rFonts w:ascii="Arial" w:hAnsi="Arial" w:cs="Arial"/>
      <w:color w:val="00000A"/>
      <w:sz w:val="20"/>
      <w:szCs w:val="20"/>
      <w:lang w:eastAsia="zh-CN"/>
    </w:rPr>
  </w:style>
  <w:style w:type="paragraph" w:customStyle="1" w:styleId="11">
    <w:name w:val="Стиль1"/>
    <w:basedOn w:val="WW-1"/>
    <w:uiPriority w:val="99"/>
    <w:rsid w:val="008300B5"/>
    <w:pPr>
      <w:spacing w:after="0" w:line="100" w:lineRule="atLeast"/>
      <w:jc w:val="center"/>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46</Pages>
  <Words>12739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ПЕРВОМАЙСКОГО СЕЛЬСОВЕТА</dc:title>
  <dc:subject/>
  <dc:creator>Марина</dc:creator>
  <cp:keywords/>
  <dc:description/>
  <cp:lastModifiedBy>Mail</cp:lastModifiedBy>
  <cp:revision>2</cp:revision>
  <cp:lastPrinted>2017-06-16T05:58:00Z</cp:lastPrinted>
  <dcterms:created xsi:type="dcterms:W3CDTF">2017-07-06T02:03:00Z</dcterms:created>
  <dcterms:modified xsi:type="dcterms:W3CDTF">2017-07-06T02:03:00Z</dcterms:modified>
</cp:coreProperties>
</file>