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79" w:rsidRPr="008C01E0" w:rsidRDefault="00664479" w:rsidP="00F176CE">
      <w:pPr>
        <w:widowControl w:val="0"/>
        <w:jc w:val="center"/>
        <w:rPr>
          <w:smallCaps/>
          <w:sz w:val="28"/>
          <w:szCs w:val="28"/>
          <w:lang w:val="ru-RU"/>
        </w:rPr>
      </w:pPr>
      <w:r w:rsidRPr="008C01E0">
        <w:rPr>
          <w:smallCaps/>
          <w:sz w:val="28"/>
          <w:szCs w:val="28"/>
          <w:lang w:val="ru-RU"/>
        </w:rPr>
        <w:t>ООО «Алтайгипрозем»</w:t>
      </w:r>
    </w:p>
    <w:p w:rsidR="00664479" w:rsidRPr="00495506" w:rsidRDefault="00664479" w:rsidP="00F176CE">
      <w:pPr>
        <w:widowControl w:val="0"/>
        <w:rPr>
          <w:lang w:val="ru-RU"/>
        </w:rPr>
      </w:pPr>
    </w:p>
    <w:p w:rsidR="00664479" w:rsidRPr="00495506" w:rsidRDefault="00664479" w:rsidP="00F176CE">
      <w:pPr>
        <w:widowControl w:val="0"/>
        <w:jc w:val="center"/>
        <w:rPr>
          <w:lang w:val="ru-RU"/>
        </w:rPr>
      </w:pPr>
    </w:p>
    <w:p w:rsidR="00664479" w:rsidRPr="00495506" w:rsidRDefault="00664479" w:rsidP="00F176CE">
      <w:pPr>
        <w:pStyle w:val="S0"/>
        <w:widowControl w:val="0"/>
        <w:ind w:left="0"/>
        <w:jc w:val="center"/>
        <w:rPr>
          <w:b w:val="0"/>
          <w:caps w:val="0"/>
          <w:smallCaps/>
          <w:sz w:val="28"/>
          <w:szCs w:val="28"/>
          <w:lang w:val="ru-RU"/>
        </w:rPr>
      </w:pPr>
      <w:r w:rsidRPr="00495506">
        <w:rPr>
          <w:b w:val="0"/>
          <w:caps w:val="0"/>
          <w:smallCaps/>
          <w:sz w:val="28"/>
          <w:szCs w:val="28"/>
          <w:lang w:val="ru-RU"/>
        </w:rPr>
        <w:t>ПРОЕКТ СХЕМЫ ГЕНЕРАЛЬНОГО ПЛАНА</w:t>
      </w:r>
    </w:p>
    <w:p w:rsidR="00664479" w:rsidRPr="00495506" w:rsidRDefault="00664479" w:rsidP="00F176CE">
      <w:pPr>
        <w:pStyle w:val="S0"/>
        <w:widowControl w:val="0"/>
        <w:ind w:left="0"/>
        <w:jc w:val="center"/>
        <w:rPr>
          <w:b w:val="0"/>
          <w:caps w:val="0"/>
          <w:smallCaps/>
          <w:sz w:val="28"/>
          <w:szCs w:val="28"/>
          <w:lang w:val="ru-RU"/>
        </w:rPr>
      </w:pPr>
      <w:r w:rsidRPr="00495506">
        <w:rPr>
          <w:b w:val="0"/>
          <w:caps w:val="0"/>
          <w:smallCaps/>
          <w:sz w:val="28"/>
          <w:szCs w:val="28"/>
          <w:lang w:val="ru-RU"/>
        </w:rPr>
        <w:t>МУНИЦИПАЛЬНОГО ОБРАЗОВАНИЯ ТИТОВСКИЙ СЕЛЬСОВЕТ</w:t>
      </w:r>
    </w:p>
    <w:p w:rsidR="00664479" w:rsidRPr="00495506" w:rsidRDefault="00664479" w:rsidP="00F176CE">
      <w:pPr>
        <w:pStyle w:val="S0"/>
        <w:widowControl w:val="0"/>
        <w:ind w:left="0"/>
        <w:jc w:val="center"/>
        <w:rPr>
          <w:b w:val="0"/>
          <w:caps w:val="0"/>
          <w:smallCaps/>
          <w:sz w:val="28"/>
          <w:szCs w:val="28"/>
          <w:lang w:val="ru-RU"/>
        </w:rPr>
      </w:pPr>
      <w:r w:rsidRPr="00495506">
        <w:rPr>
          <w:b w:val="0"/>
          <w:caps w:val="0"/>
          <w:smallCaps/>
          <w:sz w:val="28"/>
          <w:szCs w:val="28"/>
          <w:lang w:val="ru-RU"/>
        </w:rPr>
        <w:t>ЕГОРЬЕВСКОГО РАЙОНА АЛТАЙСКОГО КРАЯ</w:t>
      </w:r>
    </w:p>
    <w:p w:rsidR="00664479" w:rsidRPr="00495506" w:rsidRDefault="00664479" w:rsidP="00F176CE">
      <w:pPr>
        <w:pStyle w:val="S0"/>
        <w:widowControl w:val="0"/>
        <w:ind w:left="0"/>
        <w:jc w:val="left"/>
        <w:rPr>
          <w:b w:val="0"/>
          <w:caps w:val="0"/>
          <w:smallCaps/>
          <w:lang w:val="ru-RU"/>
        </w:rPr>
      </w:pPr>
    </w:p>
    <w:p w:rsidR="00664479" w:rsidRPr="00495506" w:rsidRDefault="00664479" w:rsidP="00F176CE">
      <w:pPr>
        <w:pStyle w:val="S0"/>
        <w:widowControl w:val="0"/>
        <w:ind w:left="0"/>
        <w:jc w:val="center"/>
        <w:rPr>
          <w:b w:val="0"/>
          <w:caps w:val="0"/>
          <w:smallCaps/>
          <w:lang w:val="ru-RU"/>
        </w:rPr>
      </w:pPr>
    </w:p>
    <w:p w:rsidR="00664479" w:rsidRPr="00495506" w:rsidRDefault="00664479" w:rsidP="00F176CE">
      <w:pPr>
        <w:widowControl w:val="0"/>
        <w:jc w:val="center"/>
        <w:rPr>
          <w:b/>
          <w:smallCaps/>
          <w:sz w:val="36"/>
          <w:szCs w:val="36"/>
          <w:lang w:val="ru-RU"/>
        </w:rPr>
      </w:pPr>
      <w:r w:rsidRPr="00495506">
        <w:rPr>
          <w:b/>
          <w:smallCaps/>
          <w:sz w:val="36"/>
          <w:szCs w:val="36"/>
          <w:lang w:val="ru-RU"/>
        </w:rPr>
        <w:t>генеральный план</w:t>
      </w:r>
    </w:p>
    <w:p w:rsidR="00664479" w:rsidRPr="00495506" w:rsidRDefault="00664479" w:rsidP="00F176CE">
      <w:pPr>
        <w:widowControl w:val="0"/>
        <w:jc w:val="center"/>
        <w:rPr>
          <w:shadow/>
          <w:lang w:val="ru-RU"/>
        </w:rPr>
      </w:pPr>
    </w:p>
    <w:p w:rsidR="00664479" w:rsidRPr="00495506" w:rsidRDefault="00664479" w:rsidP="00F176CE">
      <w:pPr>
        <w:widowControl w:val="0"/>
        <w:jc w:val="center"/>
        <w:rPr>
          <w:b/>
          <w:caps/>
          <w:lang w:val="ru-RU"/>
        </w:rPr>
      </w:pPr>
      <w:r w:rsidRPr="00495506">
        <w:rPr>
          <w:b/>
          <w:caps/>
          <w:lang w:val="ru-RU"/>
        </w:rPr>
        <w:t>ПОЯСНИТЕЛЬНАЯ ЗАПИСКА</w:t>
      </w:r>
    </w:p>
    <w:p w:rsidR="00664479" w:rsidRPr="00495506" w:rsidRDefault="00664479" w:rsidP="00F176CE">
      <w:pPr>
        <w:widowControl w:val="0"/>
        <w:jc w:val="center"/>
        <w:rPr>
          <w:b/>
          <w:caps/>
          <w:lang w:val="ru-RU"/>
        </w:rPr>
      </w:pPr>
    </w:p>
    <w:p w:rsidR="00664479" w:rsidRPr="00495506" w:rsidRDefault="00664479" w:rsidP="00F176CE">
      <w:pPr>
        <w:widowControl w:val="0"/>
        <w:jc w:val="center"/>
        <w:rPr>
          <w:b/>
          <w:caps/>
          <w:lang w:val="ru-RU"/>
        </w:rPr>
      </w:pPr>
      <w:r w:rsidRPr="00495506">
        <w:rPr>
          <w:b/>
          <w:caps/>
          <w:lang w:val="ru-RU"/>
        </w:rPr>
        <w:t xml:space="preserve">Том </w:t>
      </w:r>
      <w:r w:rsidRPr="003530CD">
        <w:rPr>
          <w:b/>
          <w:caps/>
        </w:rPr>
        <w:t>I</w:t>
      </w:r>
    </w:p>
    <w:p w:rsidR="00664479" w:rsidRPr="00495506" w:rsidRDefault="00664479" w:rsidP="00F176CE">
      <w:pPr>
        <w:widowControl w:val="0"/>
        <w:spacing w:line="240" w:lineRule="auto"/>
        <w:jc w:val="center"/>
        <w:rPr>
          <w:b/>
          <w:smallCaps/>
          <w:lang w:val="ru-RU"/>
        </w:rPr>
      </w:pPr>
    </w:p>
    <w:p w:rsidR="00664479" w:rsidRPr="00495506" w:rsidRDefault="00664479" w:rsidP="00F176CE">
      <w:pPr>
        <w:widowControl w:val="0"/>
        <w:jc w:val="center"/>
        <w:rPr>
          <w:smallCaps/>
          <w:lang w:val="ru-RU"/>
        </w:rPr>
      </w:pPr>
      <w:r w:rsidRPr="00495506">
        <w:rPr>
          <w:smallCaps/>
          <w:lang w:val="ru-RU"/>
        </w:rPr>
        <w:t>(МАТЕРИАЛЫ ПО ОБОСНОВАНИЮ ПРОЕКТНЫХ РЕШЕНИЙ)</w:t>
      </w:r>
    </w:p>
    <w:p w:rsidR="00664479" w:rsidRPr="00495506" w:rsidRDefault="00664479" w:rsidP="00F176CE">
      <w:pPr>
        <w:widowControl w:val="0"/>
        <w:jc w:val="center"/>
        <w:rPr>
          <w:smallCaps/>
          <w:lang w:val="ru-RU"/>
        </w:rPr>
      </w:pPr>
    </w:p>
    <w:p w:rsidR="00664479" w:rsidRPr="00495506" w:rsidRDefault="00664479" w:rsidP="00F176CE">
      <w:pPr>
        <w:widowControl w:val="0"/>
        <w:rPr>
          <w:caps/>
          <w:smallCaps/>
          <w:lang w:val="ru-RU"/>
        </w:rPr>
      </w:pPr>
    </w:p>
    <w:p w:rsidR="00664479" w:rsidRPr="00495506" w:rsidRDefault="00664479" w:rsidP="00F176CE">
      <w:pPr>
        <w:widowControl w:val="0"/>
        <w:rPr>
          <w:caps/>
          <w:smallCaps/>
          <w:lang w:val="ru-RU"/>
        </w:rPr>
      </w:pPr>
    </w:p>
    <w:p w:rsidR="00664479" w:rsidRPr="00495506" w:rsidRDefault="00664479" w:rsidP="00F176CE">
      <w:pPr>
        <w:widowControl w:val="0"/>
        <w:tabs>
          <w:tab w:val="left" w:pos="0"/>
        </w:tabs>
        <w:spacing w:line="240" w:lineRule="auto"/>
        <w:rPr>
          <w:lang w:val="ru-RU"/>
        </w:rPr>
      </w:pPr>
      <w:r w:rsidRPr="00495506">
        <w:rPr>
          <w:lang w:val="ru-RU"/>
        </w:rPr>
        <w:t>Заказчик</w:t>
      </w:r>
      <w:r w:rsidRPr="00495506">
        <w:rPr>
          <w:b/>
          <w:lang w:val="ru-RU"/>
        </w:rPr>
        <w:t>:</w:t>
      </w:r>
      <w:r w:rsidRPr="00495506">
        <w:rPr>
          <w:lang w:val="ru-RU"/>
        </w:rPr>
        <w:t xml:space="preserve">   Администрация Титовского сельсовета Егорьевского района Алтайского края</w:t>
      </w:r>
    </w:p>
    <w:p w:rsidR="00664479" w:rsidRPr="003530CD" w:rsidRDefault="00664479" w:rsidP="00F176CE">
      <w:pPr>
        <w:widowControl w:val="0"/>
        <w:tabs>
          <w:tab w:val="left" w:pos="0"/>
        </w:tabs>
      </w:pPr>
      <w:r w:rsidRPr="003530CD">
        <w:t>Контракт:         № 2 от 28.08.2009</w:t>
      </w:r>
    </w:p>
    <w:p w:rsidR="00664479" w:rsidRPr="003530CD" w:rsidRDefault="00664479" w:rsidP="00F176CE">
      <w:pPr>
        <w:widowControl w:val="0"/>
        <w:tabs>
          <w:tab w:val="left" w:pos="2552"/>
        </w:tabs>
      </w:pPr>
    </w:p>
    <w:p w:rsidR="00664479" w:rsidRPr="003530CD" w:rsidRDefault="00664479" w:rsidP="00F176CE">
      <w:pPr>
        <w:widowControl w:val="0"/>
        <w:tabs>
          <w:tab w:val="left" w:pos="2552"/>
        </w:tabs>
      </w:pPr>
    </w:p>
    <w:tbl>
      <w:tblPr>
        <w:tblW w:w="0" w:type="auto"/>
        <w:tblLook w:val="00A0"/>
      </w:tblPr>
      <w:tblGrid>
        <w:gridCol w:w="5777"/>
        <w:gridCol w:w="3793"/>
      </w:tblGrid>
      <w:tr w:rsidR="00664479" w:rsidRPr="0025275F" w:rsidTr="0025275F">
        <w:trPr>
          <w:trHeight w:val="680"/>
        </w:trPr>
        <w:tc>
          <w:tcPr>
            <w:tcW w:w="5778" w:type="dxa"/>
          </w:tcPr>
          <w:p w:rsidR="00664479" w:rsidRPr="0025275F" w:rsidRDefault="00664479" w:rsidP="0025275F">
            <w:pPr>
              <w:widowControl w:val="0"/>
              <w:tabs>
                <w:tab w:val="left" w:pos="2552"/>
              </w:tabs>
              <w:spacing w:after="0" w:line="240" w:lineRule="auto"/>
              <w:rPr>
                <w:lang w:val="ru-RU"/>
              </w:rPr>
            </w:pPr>
            <w:r w:rsidRPr="0025275F">
              <w:rPr>
                <w:bCs/>
                <w:lang w:val="ru-RU"/>
              </w:rPr>
              <w:t>Директор</w:t>
            </w:r>
          </w:p>
        </w:tc>
        <w:tc>
          <w:tcPr>
            <w:tcW w:w="3793" w:type="dxa"/>
          </w:tcPr>
          <w:p w:rsidR="00664479" w:rsidRPr="0025275F" w:rsidRDefault="00664479" w:rsidP="00FF1872">
            <w:pPr>
              <w:widowControl w:val="0"/>
              <w:tabs>
                <w:tab w:val="left" w:pos="4536"/>
                <w:tab w:val="left" w:pos="4678"/>
                <w:tab w:val="left" w:pos="7068"/>
              </w:tabs>
              <w:spacing w:after="0" w:line="240" w:lineRule="auto"/>
              <w:jc w:val="right"/>
              <w:rPr>
                <w:bCs/>
                <w:lang w:val="ru-RU"/>
              </w:rPr>
            </w:pPr>
            <w:r w:rsidRPr="0025275F">
              <w:rPr>
                <w:bCs/>
              </w:rPr>
              <w:t>______________</w:t>
            </w:r>
            <w:r>
              <w:rPr>
                <w:bCs/>
                <w:lang w:val="ru-RU"/>
              </w:rPr>
              <w:t>В.И.Клюшников</w:t>
            </w:r>
          </w:p>
        </w:tc>
      </w:tr>
      <w:tr w:rsidR="00664479" w:rsidRPr="0025275F" w:rsidTr="0025275F">
        <w:trPr>
          <w:trHeight w:val="680"/>
        </w:trPr>
        <w:tc>
          <w:tcPr>
            <w:tcW w:w="5778" w:type="dxa"/>
          </w:tcPr>
          <w:p w:rsidR="00664479" w:rsidRPr="0025275F" w:rsidRDefault="00664479" w:rsidP="0025275F">
            <w:pPr>
              <w:widowControl w:val="0"/>
              <w:tabs>
                <w:tab w:val="left" w:pos="2552"/>
              </w:tabs>
              <w:spacing w:after="0" w:line="240" w:lineRule="auto"/>
            </w:pPr>
            <w:r w:rsidRPr="0025275F">
              <w:rPr>
                <w:bCs/>
              </w:rPr>
              <w:t>Главный архитектор</w:t>
            </w:r>
          </w:p>
        </w:tc>
        <w:tc>
          <w:tcPr>
            <w:tcW w:w="3793" w:type="dxa"/>
          </w:tcPr>
          <w:p w:rsidR="00664479" w:rsidRPr="0025275F" w:rsidRDefault="00664479" w:rsidP="0025275F">
            <w:pPr>
              <w:widowControl w:val="0"/>
              <w:tabs>
                <w:tab w:val="left" w:pos="4536"/>
              </w:tabs>
              <w:spacing w:after="0" w:line="240" w:lineRule="auto"/>
              <w:jc w:val="right"/>
              <w:rPr>
                <w:bCs/>
              </w:rPr>
            </w:pPr>
            <w:r w:rsidRPr="0025275F">
              <w:rPr>
                <w:bCs/>
              </w:rPr>
              <w:t>__________________Г.Н.Бахуров</w:t>
            </w:r>
          </w:p>
        </w:tc>
      </w:tr>
      <w:tr w:rsidR="00664479" w:rsidRPr="0025275F" w:rsidTr="0025275F">
        <w:trPr>
          <w:trHeight w:val="680"/>
        </w:trPr>
        <w:tc>
          <w:tcPr>
            <w:tcW w:w="5778" w:type="dxa"/>
          </w:tcPr>
          <w:p w:rsidR="00664479" w:rsidRPr="0025275F" w:rsidRDefault="00664479" w:rsidP="0025275F">
            <w:pPr>
              <w:widowControl w:val="0"/>
              <w:tabs>
                <w:tab w:val="left" w:pos="2552"/>
              </w:tabs>
              <w:spacing w:after="0" w:line="240" w:lineRule="auto"/>
            </w:pPr>
            <w:r w:rsidRPr="0025275F">
              <w:t>Начальник производственного отдела</w:t>
            </w:r>
          </w:p>
        </w:tc>
        <w:tc>
          <w:tcPr>
            <w:tcW w:w="3793" w:type="dxa"/>
          </w:tcPr>
          <w:p w:rsidR="00664479" w:rsidRPr="0025275F" w:rsidRDefault="00664479" w:rsidP="0025275F">
            <w:pPr>
              <w:widowControl w:val="0"/>
              <w:tabs>
                <w:tab w:val="left" w:pos="2552"/>
              </w:tabs>
              <w:spacing w:after="0" w:line="240" w:lineRule="auto"/>
              <w:jc w:val="right"/>
            </w:pPr>
            <w:r w:rsidRPr="0025275F">
              <w:t>___________________Г.Я.Сизова</w:t>
            </w:r>
          </w:p>
        </w:tc>
      </w:tr>
    </w:tbl>
    <w:p w:rsidR="00664479" w:rsidRPr="003530CD" w:rsidRDefault="00664479" w:rsidP="00F176CE">
      <w:pPr>
        <w:widowControl w:val="0"/>
        <w:jc w:val="center"/>
      </w:pPr>
    </w:p>
    <w:p w:rsidR="00664479" w:rsidRPr="003530CD" w:rsidRDefault="00664479" w:rsidP="00F176CE">
      <w:pPr>
        <w:widowControl w:val="0"/>
        <w:jc w:val="center"/>
      </w:pPr>
    </w:p>
    <w:p w:rsidR="00664479" w:rsidRPr="003530CD" w:rsidRDefault="00664479" w:rsidP="00F176CE">
      <w:pPr>
        <w:widowControl w:val="0"/>
        <w:jc w:val="center"/>
        <w:rPr>
          <w:b/>
        </w:rPr>
      </w:pPr>
      <w:r w:rsidRPr="003530CD">
        <w:t>Барнаул 201</w:t>
      </w:r>
      <w:r>
        <w:rPr>
          <w:lang w:val="ru-RU"/>
        </w:rPr>
        <w:t>2</w:t>
      </w:r>
      <w:r>
        <w:rPr>
          <w:lang w:val="ru-RU"/>
        </w:rPr>
        <w:br w:type="page"/>
      </w:r>
      <w:r w:rsidRPr="003530CD">
        <w:rPr>
          <w:b/>
        </w:rPr>
        <w:t>Авторский коллектив</w:t>
      </w:r>
    </w:p>
    <w:tbl>
      <w:tblPr>
        <w:tblW w:w="5000" w:type="pct"/>
        <w:tblLook w:val="00A0"/>
      </w:tblPr>
      <w:tblGrid>
        <w:gridCol w:w="7761"/>
        <w:gridCol w:w="1809"/>
      </w:tblGrid>
      <w:tr w:rsidR="00664479" w:rsidRPr="0025275F" w:rsidTr="0025275F">
        <w:trPr>
          <w:trHeight w:val="454"/>
        </w:trPr>
        <w:tc>
          <w:tcPr>
            <w:tcW w:w="4055" w:type="pct"/>
          </w:tcPr>
          <w:p w:rsidR="00664479" w:rsidRPr="0025275F" w:rsidRDefault="00664479" w:rsidP="0025275F">
            <w:pPr>
              <w:widowControl w:val="0"/>
              <w:tabs>
                <w:tab w:val="left" w:pos="7638"/>
              </w:tabs>
              <w:spacing w:after="0" w:line="240" w:lineRule="auto"/>
              <w:rPr>
                <w:bCs/>
              </w:rPr>
            </w:pPr>
            <w:r w:rsidRPr="0025275F">
              <w:rPr>
                <w:bCs/>
              </w:rPr>
              <w:t xml:space="preserve">Руководитель проекта </w:t>
            </w:r>
          </w:p>
        </w:tc>
        <w:tc>
          <w:tcPr>
            <w:tcW w:w="945" w:type="pct"/>
          </w:tcPr>
          <w:p w:rsidR="00664479" w:rsidRPr="0025275F" w:rsidRDefault="00664479" w:rsidP="0025275F">
            <w:pPr>
              <w:widowControl w:val="0"/>
              <w:tabs>
                <w:tab w:val="left" w:pos="7638"/>
              </w:tabs>
              <w:spacing w:after="0" w:line="240" w:lineRule="auto"/>
              <w:rPr>
                <w:bCs/>
              </w:rPr>
            </w:pPr>
            <w:r w:rsidRPr="0025275F">
              <w:rPr>
                <w:bCs/>
              </w:rPr>
              <w:t>Г.Н.</w:t>
            </w:r>
            <w:r w:rsidRPr="0025275F">
              <w:rPr>
                <w:bCs/>
                <w:lang w:val="ru-RU"/>
              </w:rPr>
              <w:t xml:space="preserve"> </w:t>
            </w:r>
            <w:r w:rsidRPr="0025275F">
              <w:rPr>
                <w:bCs/>
              </w:rPr>
              <w:t>Бахуров</w:t>
            </w:r>
          </w:p>
        </w:tc>
      </w:tr>
      <w:tr w:rsidR="00664479" w:rsidRPr="0025275F" w:rsidTr="0025275F">
        <w:trPr>
          <w:trHeight w:val="454"/>
        </w:trPr>
        <w:tc>
          <w:tcPr>
            <w:tcW w:w="4055" w:type="pct"/>
          </w:tcPr>
          <w:p w:rsidR="00664479" w:rsidRPr="0025275F" w:rsidRDefault="00664479" w:rsidP="0025275F">
            <w:pPr>
              <w:widowControl w:val="0"/>
              <w:tabs>
                <w:tab w:val="left" w:pos="7638"/>
              </w:tabs>
              <w:spacing w:after="0" w:line="240" w:lineRule="auto"/>
              <w:rPr>
                <w:bCs/>
              </w:rPr>
            </w:pPr>
            <w:r w:rsidRPr="0025275F">
              <w:t>Начальник производственного отдела</w:t>
            </w:r>
          </w:p>
        </w:tc>
        <w:tc>
          <w:tcPr>
            <w:tcW w:w="945" w:type="pct"/>
          </w:tcPr>
          <w:p w:rsidR="00664479" w:rsidRPr="0025275F" w:rsidRDefault="00664479" w:rsidP="0025275F">
            <w:pPr>
              <w:widowControl w:val="0"/>
              <w:tabs>
                <w:tab w:val="left" w:pos="7638"/>
              </w:tabs>
              <w:spacing w:after="0" w:line="240" w:lineRule="auto"/>
              <w:rPr>
                <w:bCs/>
              </w:rPr>
            </w:pPr>
            <w:r w:rsidRPr="0025275F">
              <w:t>Г.Я.</w:t>
            </w:r>
            <w:r w:rsidRPr="0025275F">
              <w:rPr>
                <w:lang w:val="ru-RU"/>
              </w:rPr>
              <w:t xml:space="preserve"> </w:t>
            </w:r>
            <w:r w:rsidRPr="0025275F">
              <w:t>Сизова</w:t>
            </w:r>
          </w:p>
        </w:tc>
      </w:tr>
      <w:tr w:rsidR="00664479" w:rsidRPr="0025275F" w:rsidTr="0025275F">
        <w:trPr>
          <w:trHeight w:val="454"/>
        </w:trPr>
        <w:tc>
          <w:tcPr>
            <w:tcW w:w="4055" w:type="pct"/>
          </w:tcPr>
          <w:p w:rsidR="00664479" w:rsidRPr="0025275F" w:rsidRDefault="00664479" w:rsidP="0025275F">
            <w:pPr>
              <w:widowControl w:val="0"/>
              <w:tabs>
                <w:tab w:val="left" w:pos="7638"/>
              </w:tabs>
              <w:spacing w:after="0" w:line="240" w:lineRule="auto"/>
              <w:rPr>
                <w:bCs/>
              </w:rPr>
            </w:pPr>
            <w:r w:rsidRPr="0025275F">
              <w:rPr>
                <w:bCs/>
              </w:rPr>
              <w:t>Инженер</w:t>
            </w:r>
          </w:p>
        </w:tc>
        <w:tc>
          <w:tcPr>
            <w:tcW w:w="945" w:type="pct"/>
          </w:tcPr>
          <w:p w:rsidR="00664479" w:rsidRPr="0025275F" w:rsidRDefault="00664479" w:rsidP="0025275F">
            <w:pPr>
              <w:widowControl w:val="0"/>
              <w:tabs>
                <w:tab w:val="left" w:pos="7638"/>
              </w:tabs>
              <w:spacing w:after="0" w:line="240" w:lineRule="auto"/>
              <w:rPr>
                <w:bCs/>
              </w:rPr>
            </w:pPr>
            <w:r w:rsidRPr="0025275F">
              <w:rPr>
                <w:bCs/>
              </w:rPr>
              <w:t>А.Г.</w:t>
            </w:r>
            <w:r w:rsidRPr="0025275F">
              <w:rPr>
                <w:bCs/>
                <w:lang w:val="ru-RU"/>
              </w:rPr>
              <w:t xml:space="preserve"> </w:t>
            </w:r>
            <w:r w:rsidRPr="0025275F">
              <w:rPr>
                <w:bCs/>
              </w:rPr>
              <w:t>Дерянова</w:t>
            </w:r>
          </w:p>
        </w:tc>
      </w:tr>
      <w:tr w:rsidR="00664479" w:rsidRPr="0025275F" w:rsidTr="0025275F">
        <w:trPr>
          <w:trHeight w:val="454"/>
        </w:trPr>
        <w:tc>
          <w:tcPr>
            <w:tcW w:w="4055" w:type="pct"/>
          </w:tcPr>
          <w:p w:rsidR="00664479" w:rsidRPr="0025275F" w:rsidRDefault="00664479" w:rsidP="0025275F">
            <w:pPr>
              <w:widowControl w:val="0"/>
              <w:tabs>
                <w:tab w:val="left" w:pos="7638"/>
              </w:tabs>
              <w:spacing w:after="0" w:line="240" w:lineRule="auto"/>
              <w:rPr>
                <w:bCs/>
                <w:lang w:val="ru-RU"/>
              </w:rPr>
            </w:pPr>
            <w:r w:rsidRPr="0025275F">
              <w:rPr>
                <w:bCs/>
              </w:rPr>
              <w:t>Инженер</w:t>
            </w:r>
          </w:p>
        </w:tc>
        <w:tc>
          <w:tcPr>
            <w:tcW w:w="945" w:type="pct"/>
          </w:tcPr>
          <w:p w:rsidR="00664479" w:rsidRPr="0025275F" w:rsidRDefault="00664479" w:rsidP="0025275F">
            <w:pPr>
              <w:widowControl w:val="0"/>
              <w:tabs>
                <w:tab w:val="left" w:pos="7638"/>
              </w:tabs>
              <w:spacing w:after="0" w:line="240" w:lineRule="auto"/>
              <w:rPr>
                <w:bCs/>
                <w:lang w:val="ru-RU"/>
              </w:rPr>
            </w:pPr>
            <w:r w:rsidRPr="0025275F">
              <w:rPr>
                <w:bCs/>
                <w:lang w:val="ru-RU"/>
              </w:rPr>
              <w:t>Т.В. Леденева</w:t>
            </w:r>
          </w:p>
        </w:tc>
      </w:tr>
    </w:tbl>
    <w:p w:rsidR="00664479" w:rsidRPr="003530CD" w:rsidRDefault="00664479" w:rsidP="001C035F">
      <w:pPr>
        <w:widowControl w:val="0"/>
        <w:jc w:val="center"/>
        <w:rPr>
          <w:b/>
        </w:rPr>
      </w:pPr>
      <w:r w:rsidRPr="003530CD">
        <w:br w:type="page"/>
      </w:r>
      <w:r w:rsidRPr="003530CD">
        <w:rPr>
          <w:b/>
        </w:rPr>
        <w:t>СОСТАВ ГРАФИЧЕСКИХ МАТЕРИАЛОВ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89"/>
        <w:gridCol w:w="8781"/>
      </w:tblGrid>
      <w:tr w:rsidR="00664479" w:rsidRPr="0025275F" w:rsidTr="00FC196C">
        <w:trPr>
          <w:trHeight w:val="20"/>
        </w:trPr>
        <w:tc>
          <w:tcPr>
            <w:tcW w:w="41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ind w:hanging="57"/>
              <w:jc w:val="center"/>
            </w:pPr>
            <w:r w:rsidRPr="0025275F">
              <w:t>№</w:t>
            </w:r>
          </w:p>
          <w:p w:rsidR="00664479" w:rsidRPr="0025275F" w:rsidRDefault="00664479" w:rsidP="00F176CE">
            <w:pPr>
              <w:widowControl w:val="0"/>
              <w:spacing w:after="0" w:line="240" w:lineRule="auto"/>
              <w:ind w:hanging="57"/>
              <w:jc w:val="center"/>
            </w:pPr>
            <w:r w:rsidRPr="0025275F">
              <w:t>листа</w:t>
            </w:r>
          </w:p>
        </w:tc>
        <w:tc>
          <w:tcPr>
            <w:tcW w:w="458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ind w:hanging="28"/>
              <w:jc w:val="center"/>
            </w:pPr>
            <w:r w:rsidRPr="0025275F">
              <w:t>Наименование</w:t>
            </w:r>
          </w:p>
        </w:tc>
      </w:tr>
      <w:tr w:rsidR="00664479" w:rsidRPr="001C035F" w:rsidTr="00FC196C">
        <w:trPr>
          <w:trHeight w:val="20"/>
        </w:trPr>
        <w:tc>
          <w:tcPr>
            <w:tcW w:w="412" w:type="pct"/>
            <w:vAlign w:val="center"/>
          </w:tcPr>
          <w:p w:rsidR="00664479" w:rsidRPr="0025275F" w:rsidRDefault="00664479" w:rsidP="00F176CE">
            <w:pPr>
              <w:widowControl w:val="0"/>
              <w:spacing w:after="0"/>
              <w:jc w:val="center"/>
            </w:pPr>
            <w:r w:rsidRPr="0025275F">
              <w:t>1</w:t>
            </w:r>
          </w:p>
        </w:tc>
        <w:tc>
          <w:tcPr>
            <w:tcW w:w="4588" w:type="pct"/>
            <w:vAlign w:val="center"/>
          </w:tcPr>
          <w:p w:rsidR="00664479" w:rsidRPr="0025275F" w:rsidRDefault="00664479" w:rsidP="00FC196C">
            <w:pPr>
              <w:widowControl w:val="0"/>
              <w:spacing w:after="0"/>
              <w:jc w:val="both"/>
              <w:rPr>
                <w:lang w:val="ru-RU"/>
              </w:rPr>
            </w:pPr>
            <w:r w:rsidRPr="0025275F">
              <w:rPr>
                <w:lang w:val="ru-RU"/>
              </w:rPr>
              <w:t xml:space="preserve">Схема современного использования и комплексной оценки территории </w:t>
            </w:r>
          </w:p>
          <w:p w:rsidR="00664479" w:rsidRPr="0025275F" w:rsidRDefault="00664479" w:rsidP="00FC196C">
            <w:pPr>
              <w:widowControl w:val="0"/>
              <w:spacing w:after="0"/>
              <w:jc w:val="both"/>
              <w:rPr>
                <w:lang w:val="ru-RU"/>
              </w:rPr>
            </w:pPr>
            <w:r w:rsidRPr="0025275F">
              <w:rPr>
                <w:lang w:val="ru-RU"/>
              </w:rPr>
              <w:t>муниципального образования Титовский сельсовет М 1: 25</w:t>
            </w:r>
            <w:r w:rsidRPr="0025275F">
              <w:t> </w:t>
            </w:r>
            <w:r w:rsidRPr="0025275F">
              <w:rPr>
                <w:lang w:val="ru-RU"/>
              </w:rPr>
              <w:t>000.</w:t>
            </w:r>
          </w:p>
        </w:tc>
      </w:tr>
      <w:tr w:rsidR="00664479" w:rsidRPr="0025275F" w:rsidTr="00FC196C">
        <w:trPr>
          <w:trHeight w:val="20"/>
        </w:trPr>
        <w:tc>
          <w:tcPr>
            <w:tcW w:w="412" w:type="pct"/>
            <w:vAlign w:val="center"/>
          </w:tcPr>
          <w:p w:rsidR="00664479" w:rsidRPr="0025275F" w:rsidRDefault="00664479" w:rsidP="00F176CE">
            <w:pPr>
              <w:widowControl w:val="0"/>
              <w:spacing w:after="0"/>
              <w:jc w:val="center"/>
            </w:pPr>
            <w:r w:rsidRPr="0025275F">
              <w:t>2</w:t>
            </w:r>
          </w:p>
        </w:tc>
        <w:tc>
          <w:tcPr>
            <w:tcW w:w="4588" w:type="pct"/>
            <w:vAlign w:val="center"/>
          </w:tcPr>
          <w:p w:rsidR="00664479" w:rsidRPr="0025275F" w:rsidRDefault="00664479" w:rsidP="00FC196C">
            <w:pPr>
              <w:widowControl w:val="0"/>
              <w:spacing w:after="0"/>
              <w:jc w:val="both"/>
              <w:rPr>
                <w:lang w:val="ru-RU"/>
              </w:rPr>
            </w:pPr>
            <w:r w:rsidRPr="0025275F">
              <w:rPr>
                <w:lang w:val="ru-RU"/>
              </w:rPr>
              <w:t xml:space="preserve">План современного использования и комплексной оценки территории села </w:t>
            </w:r>
          </w:p>
          <w:p w:rsidR="00664479" w:rsidRPr="0025275F" w:rsidRDefault="00664479" w:rsidP="00FC196C">
            <w:pPr>
              <w:widowControl w:val="0"/>
              <w:spacing w:after="0"/>
              <w:jc w:val="both"/>
              <w:rPr>
                <w:lang w:val="ru-RU"/>
              </w:rPr>
            </w:pPr>
            <w:r w:rsidRPr="0025275F">
              <w:rPr>
                <w:lang w:val="ru-RU"/>
              </w:rPr>
              <w:t>Титовка (опорный план) М 1: 5</w:t>
            </w:r>
            <w:r w:rsidRPr="0025275F">
              <w:t> </w:t>
            </w:r>
            <w:r w:rsidRPr="0025275F">
              <w:rPr>
                <w:lang w:val="ru-RU"/>
              </w:rPr>
              <w:t>000.</w:t>
            </w:r>
          </w:p>
        </w:tc>
      </w:tr>
    </w:tbl>
    <w:p w:rsidR="00664479" w:rsidRPr="00370B25" w:rsidRDefault="00664479" w:rsidP="001C035F">
      <w:pPr>
        <w:widowControl w:val="0"/>
        <w:spacing w:line="240" w:lineRule="auto"/>
        <w:jc w:val="center"/>
        <w:rPr>
          <w:b/>
          <w:bCs/>
          <w:lang w:val="ru-RU"/>
        </w:rPr>
      </w:pPr>
      <w:r w:rsidRPr="00FC196C">
        <w:rPr>
          <w:b/>
          <w:bCs/>
          <w:lang w:val="ru-RU"/>
        </w:rPr>
        <w:br w:type="page"/>
      </w:r>
      <w:r w:rsidRPr="00370B25">
        <w:rPr>
          <w:b/>
          <w:bCs/>
          <w:lang w:val="ru-RU"/>
        </w:rPr>
        <w:t>СОДЕРЖАНИЕ:</w:t>
      </w:r>
    </w:p>
    <w:p w:rsidR="00664479" w:rsidRDefault="00664479">
      <w:pPr>
        <w:pStyle w:val="TOC1"/>
        <w:rPr>
          <w:rFonts w:ascii="Calibri" w:hAnsi="Calibri"/>
          <w:b w:val="0"/>
          <w:sz w:val="22"/>
          <w:szCs w:val="22"/>
          <w:lang w:eastAsia="ru-RU"/>
        </w:rPr>
      </w:pPr>
      <w:r>
        <w:rPr>
          <w:bCs/>
        </w:rPr>
        <w:fldChar w:fldCharType="begin"/>
      </w:r>
      <w:r>
        <w:rPr>
          <w:bCs/>
        </w:rPr>
        <w:instrText xml:space="preserve"> TOC \h \z \t "S_Заголовок 1;1;S_Заголовок 2;2;S_Заголовок 3;3" </w:instrText>
      </w:r>
      <w:r>
        <w:rPr>
          <w:bCs/>
        </w:rPr>
        <w:fldChar w:fldCharType="separate"/>
      </w:r>
      <w:hyperlink w:anchor="_Toc319309888" w:history="1">
        <w:r w:rsidRPr="00DB1D41">
          <w:rPr>
            <w:rStyle w:val="Hyperlink"/>
          </w:rPr>
          <w:t>1. Введение. Цель и задачи проекта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_Toc319309888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64479" w:rsidRDefault="00664479">
      <w:pPr>
        <w:pStyle w:val="TOC1"/>
        <w:rPr>
          <w:rFonts w:ascii="Calibri" w:hAnsi="Calibri"/>
          <w:b w:val="0"/>
          <w:sz w:val="22"/>
          <w:szCs w:val="22"/>
          <w:lang w:eastAsia="ru-RU"/>
        </w:rPr>
      </w:pPr>
      <w:hyperlink w:anchor="_Toc319309889" w:history="1">
        <w:r w:rsidRPr="00DB1D41">
          <w:rPr>
            <w:rStyle w:val="Hyperlink"/>
          </w:rPr>
          <w:t>2. Комплексная оценка современной градостроительной ситуации. основные Проблемы развития территории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_Toc319309889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890" w:history="1">
        <w:r w:rsidRPr="00DB1D41">
          <w:rPr>
            <w:rStyle w:val="Hyperlink"/>
            <w:noProof/>
          </w:rPr>
          <w:t>2.1. Анализ муниципальной правовой базы образования в области землепользования и застройки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891" w:history="1">
        <w:r w:rsidRPr="00DB1D41">
          <w:rPr>
            <w:rStyle w:val="Hyperlink"/>
            <w:noProof/>
          </w:rPr>
          <w:t>2.2. Географическое положение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892" w:history="1">
        <w:r w:rsidRPr="00DB1D41">
          <w:rPr>
            <w:rStyle w:val="Hyperlink"/>
            <w:noProof/>
          </w:rPr>
          <w:t>2.3. Природные условия. Инженерно- геологическая и гидрогеологическая характеристика территории образования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893" w:history="1">
        <w:r w:rsidRPr="00DB1D41">
          <w:rPr>
            <w:rStyle w:val="Hyperlink"/>
            <w:noProof/>
          </w:rPr>
          <w:t>2.3.1. Климатическая характеристика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894" w:history="1">
        <w:r w:rsidRPr="00DB1D41">
          <w:rPr>
            <w:rStyle w:val="Hyperlink"/>
            <w:noProof/>
          </w:rPr>
          <w:t>2.3.2. Геологическое строение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895" w:history="1">
        <w:r w:rsidRPr="00DB1D41">
          <w:rPr>
            <w:rStyle w:val="Hyperlink"/>
            <w:noProof/>
          </w:rPr>
          <w:t>2.3.3. Рельеф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896" w:history="1">
        <w:r w:rsidRPr="00DB1D41">
          <w:rPr>
            <w:rStyle w:val="Hyperlink"/>
            <w:noProof/>
          </w:rPr>
          <w:t>2.3.4. Гидрография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897" w:history="1">
        <w:r w:rsidRPr="00DB1D41">
          <w:rPr>
            <w:rStyle w:val="Hyperlink"/>
            <w:noProof/>
          </w:rPr>
          <w:t>2.3.5. Почвенный покров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898" w:history="1">
        <w:r w:rsidRPr="00DB1D41">
          <w:rPr>
            <w:rStyle w:val="Hyperlink"/>
            <w:noProof/>
          </w:rPr>
          <w:t>2.3.6. Растительный и животный мир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899" w:history="1">
        <w:r w:rsidRPr="00DB1D41">
          <w:rPr>
            <w:rStyle w:val="Hyperlink"/>
            <w:noProof/>
          </w:rPr>
          <w:t>2.3.7. Рекреационные ресурсы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00" w:history="1">
        <w:r w:rsidRPr="00DB1D41">
          <w:rPr>
            <w:rStyle w:val="Hyperlink"/>
            <w:noProof/>
          </w:rPr>
          <w:t>2.3.8.  Объекты культурного наследия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01" w:history="1">
        <w:r w:rsidRPr="00DB1D41">
          <w:rPr>
            <w:rStyle w:val="Hyperlink"/>
            <w:noProof/>
          </w:rPr>
          <w:t>2.4. Развитие основных отраслей хозяйства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02" w:history="1">
        <w:r w:rsidRPr="00DB1D41">
          <w:rPr>
            <w:rStyle w:val="Hyperlink"/>
            <w:noProof/>
          </w:rPr>
          <w:t>2.5. Трудовые ресурсы и прогнозирование численности населения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03" w:history="1">
        <w:r w:rsidRPr="00DB1D41">
          <w:rPr>
            <w:rStyle w:val="Hyperlink"/>
            <w:noProof/>
          </w:rPr>
          <w:t>2.6. Жилищная сфера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04" w:history="1">
        <w:r w:rsidRPr="00DB1D41">
          <w:rPr>
            <w:rStyle w:val="Hyperlink"/>
            <w:noProof/>
          </w:rPr>
          <w:t>2.7. Социальная сфера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05" w:history="1">
        <w:r w:rsidRPr="00DB1D41">
          <w:rPr>
            <w:rStyle w:val="Hyperlink"/>
            <w:noProof/>
          </w:rPr>
          <w:t>2.8. Транспортная инфраструктура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06" w:history="1">
        <w:r w:rsidRPr="00DB1D41">
          <w:rPr>
            <w:rStyle w:val="Hyperlink"/>
            <w:noProof/>
          </w:rPr>
          <w:t>2.8.1. Автомобильный транспорт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07" w:history="1">
        <w:r w:rsidRPr="00DB1D41">
          <w:rPr>
            <w:rStyle w:val="Hyperlink"/>
            <w:noProof/>
          </w:rPr>
          <w:t>2.8.2. Улично-дорожная сеть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08" w:history="1">
        <w:r w:rsidRPr="00DB1D41">
          <w:rPr>
            <w:rStyle w:val="Hyperlink"/>
            <w:noProof/>
          </w:rPr>
          <w:t>2.9. Коммунальное обслуживание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09" w:history="1">
        <w:r w:rsidRPr="00DB1D41">
          <w:rPr>
            <w:rStyle w:val="Hyperlink"/>
            <w:noProof/>
          </w:rPr>
          <w:t>2.9.1. Водоснабжение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10" w:history="1">
        <w:r w:rsidRPr="00DB1D41">
          <w:rPr>
            <w:rStyle w:val="Hyperlink"/>
            <w:noProof/>
          </w:rPr>
          <w:t>2.9.2. Водоотведение (канализация)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11" w:history="1">
        <w:r w:rsidRPr="00DB1D41">
          <w:rPr>
            <w:rStyle w:val="Hyperlink"/>
            <w:noProof/>
          </w:rPr>
          <w:t>2.9.3. Теплоснабжение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12" w:history="1">
        <w:r w:rsidRPr="00DB1D41">
          <w:rPr>
            <w:rStyle w:val="Hyperlink"/>
            <w:noProof/>
          </w:rPr>
          <w:t>2.9.4. Газоснабжение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13" w:history="1">
        <w:r w:rsidRPr="00DB1D41">
          <w:rPr>
            <w:rStyle w:val="Hyperlink"/>
            <w:noProof/>
          </w:rPr>
          <w:t>2.9.5. Электроснабжение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14" w:history="1">
        <w:r w:rsidRPr="00DB1D41">
          <w:rPr>
            <w:rStyle w:val="Hyperlink"/>
            <w:noProof/>
          </w:rPr>
          <w:t>2.9.6. Связь и информация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15" w:history="1">
        <w:r w:rsidRPr="00DB1D41">
          <w:rPr>
            <w:rStyle w:val="Hyperlink"/>
            <w:noProof/>
          </w:rPr>
          <w:t>2.10. Анализ экологических проблем. Экологическое состояние территории.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16" w:history="1">
        <w:r w:rsidRPr="00DB1D41">
          <w:rPr>
            <w:rStyle w:val="Hyperlink"/>
            <w:noProof/>
          </w:rPr>
          <w:t>2.11. Баланс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1"/>
        <w:rPr>
          <w:rFonts w:ascii="Calibri" w:hAnsi="Calibri"/>
          <w:b w:val="0"/>
          <w:sz w:val="22"/>
          <w:szCs w:val="22"/>
          <w:lang w:eastAsia="ru-RU"/>
        </w:rPr>
      </w:pPr>
      <w:hyperlink w:anchor="_Toc319309917" w:history="1">
        <w:r w:rsidRPr="00DB1D41">
          <w:rPr>
            <w:rStyle w:val="Hyperlink"/>
          </w:rPr>
          <w:t>3. Проектные решения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_Toc319309917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18" w:history="1">
        <w:r w:rsidRPr="00DB1D41">
          <w:rPr>
            <w:rStyle w:val="Hyperlink"/>
            <w:noProof/>
          </w:rPr>
          <w:t>3.1. Архитектурно-планировочная организация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19" w:history="1">
        <w:r w:rsidRPr="00DB1D41">
          <w:rPr>
            <w:rStyle w:val="Hyperlink"/>
            <w:noProof/>
          </w:rPr>
          <w:t>3.1.1. Архитектурно-пространственные решения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20" w:history="1">
        <w:r w:rsidRPr="00DB1D41">
          <w:rPr>
            <w:rStyle w:val="Hyperlink"/>
            <w:noProof/>
          </w:rPr>
          <w:t>3.1.2. Планировочная организация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21" w:history="1">
        <w:r w:rsidRPr="00DB1D41">
          <w:rPr>
            <w:rStyle w:val="Hyperlink"/>
            <w:noProof/>
          </w:rPr>
          <w:t>3.1.3. Функциональное зонирование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22" w:history="1">
        <w:r w:rsidRPr="00DB1D41">
          <w:rPr>
            <w:rStyle w:val="Hyperlink"/>
            <w:noProof/>
          </w:rPr>
          <w:t>3.2. Жилищная сфера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23" w:history="1">
        <w:r w:rsidRPr="00DB1D41">
          <w:rPr>
            <w:rStyle w:val="Hyperlink"/>
            <w:noProof/>
          </w:rPr>
          <w:t>3.3. Социальная сфера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24" w:history="1">
        <w:r w:rsidRPr="00DB1D41">
          <w:rPr>
            <w:rStyle w:val="Hyperlink"/>
            <w:noProof/>
          </w:rPr>
          <w:t>3.4. Производственная сфера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25" w:history="1">
        <w:r w:rsidRPr="00DB1D41">
          <w:rPr>
            <w:rStyle w:val="Hyperlink"/>
            <w:noProof/>
          </w:rPr>
          <w:t>3.5. Транспортное обслуживание и улично-дорожная сеть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26" w:history="1">
        <w:r w:rsidRPr="00DB1D41">
          <w:rPr>
            <w:rStyle w:val="Hyperlink"/>
            <w:noProof/>
          </w:rPr>
          <w:t>3.6. Инженерно-технические мероприятия по подготовки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27" w:history="1">
        <w:r w:rsidRPr="00DB1D41">
          <w:rPr>
            <w:rStyle w:val="Hyperlink"/>
            <w:noProof/>
          </w:rPr>
          <w:t>3.7. Инженерное оборудование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28" w:history="1">
        <w:r w:rsidRPr="00DB1D41">
          <w:rPr>
            <w:rStyle w:val="Hyperlink"/>
            <w:noProof/>
          </w:rPr>
          <w:t>3.7.1. Водоснабжение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29" w:history="1">
        <w:r w:rsidRPr="00DB1D41">
          <w:rPr>
            <w:rStyle w:val="Hyperlink"/>
            <w:noProof/>
          </w:rPr>
          <w:t>3.7.2. Водоотведение (канализация)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30" w:history="1">
        <w:r w:rsidRPr="00DB1D41">
          <w:rPr>
            <w:rStyle w:val="Hyperlink"/>
            <w:noProof/>
          </w:rPr>
          <w:t>3.7.3. Теплоснабжение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31" w:history="1">
        <w:r w:rsidRPr="00DB1D41">
          <w:rPr>
            <w:rStyle w:val="Hyperlink"/>
            <w:noProof/>
          </w:rPr>
          <w:t>3.7.4. Газоснабжение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32" w:history="1">
        <w:r w:rsidRPr="00DB1D41">
          <w:rPr>
            <w:rStyle w:val="Hyperlink"/>
            <w:noProof/>
          </w:rPr>
          <w:t>3.7.5. Электроснабжение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33" w:history="1">
        <w:r w:rsidRPr="00DB1D41">
          <w:rPr>
            <w:rStyle w:val="Hyperlink"/>
            <w:noProof/>
          </w:rPr>
          <w:t>3.7.6. Связь и информация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34" w:history="1">
        <w:r w:rsidRPr="00DB1D41">
          <w:rPr>
            <w:rStyle w:val="Hyperlink"/>
            <w:noProof/>
          </w:rPr>
          <w:t>3.8. Охрана окружающей среды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35" w:history="1">
        <w:r w:rsidRPr="00DB1D41">
          <w:rPr>
            <w:rStyle w:val="Hyperlink"/>
            <w:noProof/>
          </w:rPr>
          <w:t>3.8.1. Зоны с особыми условиями использования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36" w:history="1">
        <w:r w:rsidRPr="00DB1D41">
          <w:rPr>
            <w:rStyle w:val="Hyperlink"/>
            <w:noProof/>
          </w:rPr>
          <w:t>3.8.2. Санитарно-защитные зоны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37" w:history="1">
        <w:r w:rsidRPr="00DB1D41">
          <w:rPr>
            <w:rStyle w:val="Hyperlink"/>
            <w:noProof/>
          </w:rPr>
          <w:t>3.8.3. Водоохранные зоны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38" w:history="1">
        <w:r w:rsidRPr="00DB1D41">
          <w:rPr>
            <w:rStyle w:val="Hyperlink"/>
            <w:noProof/>
          </w:rPr>
          <w:t>3.8.4. Зоны санитарной охраны источников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39" w:history="1">
        <w:r w:rsidRPr="00DB1D41">
          <w:rPr>
            <w:rStyle w:val="Hyperlink"/>
            <w:noProof/>
          </w:rPr>
          <w:t>3.8.5. Охранные и санитарно-защитные зоны объектов транспортной и инженерной инфраструктуры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40" w:history="1">
        <w:r w:rsidRPr="00DB1D41">
          <w:rPr>
            <w:rStyle w:val="Hyperlink"/>
            <w:noProof/>
          </w:rPr>
          <w:t>3.8.6. Мероприятия по сохранению объектов культурного наследия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41" w:history="1">
        <w:r w:rsidRPr="00DB1D41">
          <w:rPr>
            <w:rStyle w:val="Hyperlink"/>
            <w:noProof/>
          </w:rPr>
          <w:t>3.8.7. Мероприятия по охране атмосферного воздуха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42" w:history="1">
        <w:r w:rsidRPr="00DB1D41">
          <w:rPr>
            <w:rStyle w:val="Hyperlink"/>
            <w:noProof/>
          </w:rPr>
          <w:t>3.8.8. Мероприятие по охране водной среды: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43" w:history="1">
        <w:r w:rsidRPr="00DB1D41">
          <w:rPr>
            <w:rStyle w:val="Hyperlink"/>
            <w:noProof/>
          </w:rPr>
          <w:t>3.8.9. Мероприятия по предотвращению загрязнения и разрушения почвенного покрова: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44" w:history="1">
        <w:r w:rsidRPr="00DB1D41">
          <w:rPr>
            <w:rStyle w:val="Hyperlink"/>
            <w:noProof/>
          </w:rPr>
          <w:t>3.8.10. Мероприятия по санитарной очистке: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2"/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45" w:history="1">
        <w:r w:rsidRPr="00DB1D41">
          <w:rPr>
            <w:rStyle w:val="Hyperlink"/>
            <w:noProof/>
          </w:rPr>
          <w:t>3.9. Мероприятия по предупреждению чрезвычайных ситуаций природного и техногенного характера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46" w:history="1">
        <w:r w:rsidRPr="00DB1D41">
          <w:rPr>
            <w:rStyle w:val="Hyperlink"/>
            <w:noProof/>
          </w:rPr>
          <w:t>3.9.1. Мероприятия по предотвращению чрезвычайных ситуаций природного характера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47" w:history="1">
        <w:r w:rsidRPr="00DB1D41">
          <w:rPr>
            <w:rStyle w:val="Hyperlink"/>
            <w:noProof/>
          </w:rPr>
          <w:t>3.9.2. Мероприятия по предотвращению чрезвычайных ситуаций техногенного характера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664479" w:rsidRDefault="00664479">
      <w:pPr>
        <w:pStyle w:val="TOC3"/>
        <w:tabs>
          <w:tab w:val="right" w:leader="dot" w:pos="9344"/>
        </w:tabs>
        <w:rPr>
          <w:rFonts w:ascii="Calibri" w:hAnsi="Calibri"/>
          <w:noProof/>
          <w:sz w:val="22"/>
          <w:szCs w:val="22"/>
          <w:lang w:val="ru-RU" w:eastAsia="ru-RU"/>
        </w:rPr>
      </w:pPr>
      <w:hyperlink w:anchor="_Toc319309948" w:history="1">
        <w:r w:rsidRPr="00DB1D41">
          <w:rPr>
            <w:rStyle w:val="Hyperlink"/>
            <w:noProof/>
          </w:rPr>
          <w:t>3.9.3. Мероприятия по гражданской обороне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664479" w:rsidRDefault="00664479" w:rsidP="001C035F">
      <w:pPr>
        <w:pStyle w:val="TOC2"/>
      </w:pPr>
      <w:hyperlink w:anchor="_Toc319309949" w:history="1">
        <w:r w:rsidRPr="00DB1D41">
          <w:rPr>
            <w:rStyle w:val="Hyperlink"/>
            <w:noProof/>
          </w:rPr>
          <w:t>3.10. Предложения по упорядочению границ населенного пункта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_Toc319309949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  <w:r>
        <w:rPr>
          <w:bCs/>
        </w:rPr>
        <w:fldChar w:fldCharType="end"/>
      </w:r>
    </w:p>
    <w:p w:rsidR="00664479" w:rsidRPr="003F7E83" w:rsidRDefault="00664479" w:rsidP="00F176CE">
      <w:pPr>
        <w:pStyle w:val="S1"/>
        <w:widowControl w:val="0"/>
        <w:rPr>
          <w:lang w:val="ru-RU"/>
        </w:rPr>
      </w:pPr>
      <w:bookmarkStart w:id="0" w:name="_Toc178389172"/>
      <w:bookmarkStart w:id="1" w:name="_Toc262560644"/>
      <w:bookmarkStart w:id="2" w:name="_Toc262561739"/>
      <w:bookmarkStart w:id="3" w:name="_Toc319309888"/>
      <w:r>
        <w:rPr>
          <w:lang w:val="ru-RU"/>
        </w:rPr>
        <w:t xml:space="preserve">1. </w:t>
      </w:r>
      <w:r w:rsidRPr="003F7E83">
        <w:rPr>
          <w:lang w:val="ru-RU"/>
        </w:rPr>
        <w:t>Введение. Цель и задачи проекта</w:t>
      </w:r>
      <w:bookmarkEnd w:id="0"/>
      <w:bookmarkEnd w:id="1"/>
      <w:bookmarkEnd w:id="2"/>
      <w:bookmarkEnd w:id="3"/>
    </w:p>
    <w:p w:rsidR="00664479" w:rsidRPr="00495506" w:rsidRDefault="00664479" w:rsidP="00F176CE">
      <w:pPr>
        <w:pStyle w:val="S5"/>
        <w:widowControl w:val="0"/>
        <w:ind w:firstLine="567"/>
        <w:contextualSpacing/>
        <w:rPr>
          <w:color w:val="000000"/>
          <w:lang w:val="ru-RU"/>
        </w:rPr>
      </w:pPr>
      <w:r w:rsidRPr="00495506">
        <w:rPr>
          <w:color w:val="000000"/>
          <w:lang w:val="ru-RU"/>
        </w:rPr>
        <w:t>Генеральный план муниципального образования Титовский сельсовет (далее – обр</w:t>
      </w:r>
      <w:r w:rsidRPr="00495506">
        <w:rPr>
          <w:color w:val="000000"/>
          <w:lang w:val="ru-RU"/>
        </w:rPr>
        <w:t>а</w:t>
      </w:r>
      <w:r w:rsidRPr="00495506">
        <w:rPr>
          <w:color w:val="000000"/>
          <w:lang w:val="ru-RU"/>
        </w:rPr>
        <w:t>зование) выполнен в соответствии с Контрактом от 28.08.2009 №2 и Техническим задан</w:t>
      </w:r>
      <w:r w:rsidRPr="00495506">
        <w:rPr>
          <w:color w:val="000000"/>
          <w:lang w:val="ru-RU"/>
        </w:rPr>
        <w:t>и</w:t>
      </w:r>
      <w:r w:rsidRPr="00495506">
        <w:rPr>
          <w:color w:val="000000"/>
          <w:lang w:val="ru-RU"/>
        </w:rPr>
        <w:t>ем на разработку проекта «Генеральный план муниципального образования Титовский  сельсовет Егорьевского района Алтайского края».</w:t>
      </w:r>
    </w:p>
    <w:p w:rsidR="00664479" w:rsidRPr="00495506" w:rsidRDefault="00664479" w:rsidP="00F176CE">
      <w:pPr>
        <w:pStyle w:val="S5"/>
        <w:widowControl w:val="0"/>
        <w:ind w:firstLine="567"/>
        <w:contextualSpacing/>
        <w:rPr>
          <w:u w:val="single"/>
          <w:lang w:val="ru-RU"/>
        </w:rPr>
      </w:pPr>
      <w:r w:rsidRPr="00495506">
        <w:rPr>
          <w:u w:val="single"/>
          <w:lang w:val="ru-RU"/>
        </w:rPr>
        <w:t>Генеральный план выполнен в соответствии со следующими нормативно-правовыми актами:</w:t>
      </w:r>
    </w:p>
    <w:p w:rsidR="00664479" w:rsidRPr="00B7128A" w:rsidRDefault="00664479" w:rsidP="00F176CE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</w:pPr>
      <w:r w:rsidRPr="00B7128A">
        <w:t>Градостроительный кодекс РФ;</w:t>
      </w:r>
    </w:p>
    <w:p w:rsidR="00664479" w:rsidRPr="00B7128A" w:rsidRDefault="00664479" w:rsidP="00F176CE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</w:pPr>
      <w:r w:rsidRPr="00B7128A">
        <w:t xml:space="preserve"> Земельный кодекс РФ;</w:t>
      </w:r>
    </w:p>
    <w:p w:rsidR="00664479" w:rsidRDefault="00664479" w:rsidP="00F176CE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</w:pPr>
      <w:r w:rsidRPr="00B7128A">
        <w:t xml:space="preserve"> Водный кодекс РФ;</w:t>
      </w:r>
    </w:p>
    <w:p w:rsidR="00664479" w:rsidRPr="002E5E6C" w:rsidRDefault="00664479" w:rsidP="00F176CE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rPr>
          <w:lang w:val="ru-RU"/>
        </w:rPr>
      </w:pPr>
      <w:r w:rsidRPr="002E5E6C">
        <w:rPr>
          <w:lang w:val="ru-RU"/>
        </w:rPr>
        <w:t xml:space="preserve"> Алтайский закон «О градостроительной деятельности на территории Алтайского края» </w:t>
      </w:r>
      <w:r w:rsidRPr="002A31D6">
        <w:t>N </w:t>
      </w:r>
      <w:r w:rsidRPr="002E5E6C">
        <w:rPr>
          <w:lang w:val="ru-RU"/>
        </w:rPr>
        <w:t xml:space="preserve">120-ЗС от 24.12.2009 </w:t>
      </w:r>
      <w:r w:rsidRPr="002A31D6">
        <w:t>N</w:t>
      </w:r>
      <w:r w:rsidRPr="002E5E6C">
        <w:rPr>
          <w:lang w:val="ru-RU"/>
        </w:rPr>
        <w:t xml:space="preserve"> 740;</w:t>
      </w:r>
    </w:p>
    <w:p w:rsidR="00664479" w:rsidRPr="002E5E6C" w:rsidRDefault="00664479" w:rsidP="00F176CE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rPr>
          <w:lang w:val="ru-RU"/>
        </w:rPr>
      </w:pPr>
      <w:r w:rsidRPr="002E5E6C">
        <w:rPr>
          <w:lang w:val="ru-RU"/>
        </w:rPr>
        <w:t xml:space="preserve"> Федеральный закон от 06.10.03 № 131-ФЗ «Об общих принципах организации м</w:t>
      </w:r>
      <w:r w:rsidRPr="002E5E6C">
        <w:rPr>
          <w:lang w:val="ru-RU"/>
        </w:rPr>
        <w:t>е</w:t>
      </w:r>
      <w:r w:rsidRPr="002E5E6C">
        <w:rPr>
          <w:lang w:val="ru-RU"/>
        </w:rPr>
        <w:t>стного самоуправления в Российской Федерации»;</w:t>
      </w:r>
    </w:p>
    <w:p w:rsidR="00664479" w:rsidRPr="002E5E6C" w:rsidRDefault="00664479" w:rsidP="00F176CE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567"/>
        <w:jc w:val="both"/>
        <w:rPr>
          <w:lang w:val="ru-RU"/>
        </w:rPr>
      </w:pPr>
      <w:r w:rsidRPr="002E5E6C">
        <w:rPr>
          <w:lang w:val="ru-RU"/>
        </w:rPr>
        <w:t xml:space="preserve"> Федеральный закон РФ от 21.02.92 №2395-1 «О недрах»;</w:t>
      </w:r>
    </w:p>
    <w:p w:rsidR="00664479" w:rsidRPr="002E5E6C" w:rsidRDefault="00664479" w:rsidP="00F176CE">
      <w:pPr>
        <w:pStyle w:val="a3"/>
        <w:widowControl w:val="0"/>
        <w:numPr>
          <w:ilvl w:val="0"/>
          <w:numId w:val="3"/>
        </w:numPr>
        <w:spacing w:after="0" w:line="360" w:lineRule="auto"/>
        <w:ind w:left="567" w:firstLine="0"/>
        <w:contextualSpacing w:val="0"/>
        <w:jc w:val="both"/>
        <w:rPr>
          <w:lang w:val="ru-RU"/>
        </w:rPr>
      </w:pPr>
      <w:r w:rsidRPr="002E5E6C">
        <w:rPr>
          <w:lang w:val="ru-RU"/>
        </w:rPr>
        <w:t>СП 42.13330.2011 «Градостроительство. Планировка  зданий и застройка городских и сельских поселений»;</w:t>
      </w:r>
    </w:p>
    <w:p w:rsidR="00664479" w:rsidRPr="002E5E6C" w:rsidRDefault="00664479" w:rsidP="00F176CE">
      <w:pPr>
        <w:pStyle w:val="a3"/>
        <w:widowControl w:val="0"/>
        <w:numPr>
          <w:ilvl w:val="0"/>
          <w:numId w:val="3"/>
        </w:numPr>
        <w:spacing w:after="0" w:line="360" w:lineRule="auto"/>
        <w:ind w:left="567" w:firstLine="0"/>
        <w:contextualSpacing w:val="0"/>
        <w:jc w:val="both"/>
        <w:rPr>
          <w:lang w:val="ru-RU"/>
        </w:rPr>
      </w:pPr>
      <w:r w:rsidRPr="002E5E6C">
        <w:rPr>
          <w:lang w:val="ru-RU"/>
        </w:rPr>
        <w:t xml:space="preserve"> СНиП 2.04-84* «Водоснабжение. Наружные сети и сооружения»;</w:t>
      </w:r>
    </w:p>
    <w:p w:rsidR="00664479" w:rsidRPr="00AF78C0" w:rsidRDefault="00664479" w:rsidP="00F176CE">
      <w:pPr>
        <w:pStyle w:val="a3"/>
        <w:widowControl w:val="0"/>
        <w:numPr>
          <w:ilvl w:val="0"/>
          <w:numId w:val="3"/>
        </w:numPr>
        <w:spacing w:after="0" w:line="360" w:lineRule="auto"/>
        <w:ind w:left="567" w:firstLine="0"/>
        <w:contextualSpacing w:val="0"/>
        <w:jc w:val="both"/>
      </w:pPr>
      <w:r w:rsidRPr="002E5E6C">
        <w:rPr>
          <w:lang w:val="ru-RU"/>
        </w:rPr>
        <w:t xml:space="preserve"> </w:t>
      </w:r>
      <w:r w:rsidRPr="00AF78C0">
        <w:t>СНиП 2.04.07-86 «Тепловые сети»;</w:t>
      </w:r>
    </w:p>
    <w:p w:rsidR="00664479" w:rsidRPr="002E5E6C" w:rsidRDefault="00664479" w:rsidP="00F176CE">
      <w:pPr>
        <w:pStyle w:val="a3"/>
        <w:widowControl w:val="0"/>
        <w:numPr>
          <w:ilvl w:val="0"/>
          <w:numId w:val="3"/>
        </w:numPr>
        <w:spacing w:after="0" w:line="360" w:lineRule="auto"/>
        <w:ind w:left="567" w:firstLine="0"/>
        <w:contextualSpacing w:val="0"/>
        <w:jc w:val="both"/>
        <w:rPr>
          <w:lang w:val="ru-RU"/>
        </w:rPr>
      </w:pPr>
      <w:r w:rsidRPr="002E5E6C">
        <w:rPr>
          <w:lang w:val="ru-RU"/>
        </w:rPr>
        <w:t xml:space="preserve"> СанПиН 2.2.1/2.1.1.1200-03 «Санитарно-защитные зоны и санитарная классифик</w:t>
      </w:r>
      <w:r w:rsidRPr="002E5E6C">
        <w:rPr>
          <w:lang w:val="ru-RU"/>
        </w:rPr>
        <w:t>а</w:t>
      </w:r>
      <w:r w:rsidRPr="002E5E6C">
        <w:rPr>
          <w:lang w:val="ru-RU"/>
        </w:rPr>
        <w:t>ция предприятий, сооружений и иных объектов»;</w:t>
      </w:r>
    </w:p>
    <w:p w:rsidR="00664479" w:rsidRPr="002E5E6C" w:rsidRDefault="00664479" w:rsidP="00F176CE">
      <w:pPr>
        <w:pStyle w:val="a3"/>
        <w:widowControl w:val="0"/>
        <w:numPr>
          <w:ilvl w:val="0"/>
          <w:numId w:val="3"/>
        </w:numPr>
        <w:spacing w:after="0" w:line="360" w:lineRule="auto"/>
        <w:ind w:left="567" w:firstLine="0"/>
        <w:contextualSpacing w:val="0"/>
        <w:jc w:val="both"/>
        <w:rPr>
          <w:lang w:val="ru-RU"/>
        </w:rPr>
      </w:pPr>
      <w:r w:rsidRPr="002E5E6C">
        <w:rPr>
          <w:lang w:val="ru-RU"/>
        </w:rPr>
        <w:t xml:space="preserve"> СНиП 2.01-51-90 «Инженерно-технические мероприятия гражданской обороны»</w:t>
      </w:r>
    </w:p>
    <w:p w:rsidR="00664479" w:rsidRPr="002E5E6C" w:rsidRDefault="00664479" w:rsidP="00F176CE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567"/>
        <w:contextualSpacing w:val="0"/>
        <w:jc w:val="both"/>
        <w:rPr>
          <w:lang w:val="ru-RU"/>
        </w:rPr>
      </w:pPr>
      <w:r w:rsidRPr="002E5E6C">
        <w:rPr>
          <w:lang w:val="ru-RU"/>
        </w:rPr>
        <w:t xml:space="preserve"> Закон Алтайского края от 5 декабря 2007 г. № 93-ЗС «О статусе и границах мун</w:t>
      </w:r>
      <w:r w:rsidRPr="002E5E6C">
        <w:rPr>
          <w:lang w:val="ru-RU"/>
        </w:rPr>
        <w:t>и</w:t>
      </w:r>
      <w:r w:rsidRPr="002E5E6C">
        <w:rPr>
          <w:lang w:val="ru-RU"/>
        </w:rPr>
        <w:t>ципальных и административно-территориальных образований Алтайского края» (в реда</w:t>
      </w:r>
      <w:r w:rsidRPr="002E5E6C">
        <w:rPr>
          <w:lang w:val="ru-RU"/>
        </w:rPr>
        <w:t>к</w:t>
      </w:r>
      <w:r w:rsidRPr="002E5E6C">
        <w:rPr>
          <w:lang w:val="ru-RU"/>
        </w:rPr>
        <w:t>ции от 10.03.2009 г. №16-ЗС).</w:t>
      </w:r>
    </w:p>
    <w:p w:rsidR="00664479" w:rsidRPr="00495506" w:rsidRDefault="00664479" w:rsidP="00F176CE">
      <w:pPr>
        <w:widowControl w:val="0"/>
        <w:spacing w:line="360" w:lineRule="auto"/>
        <w:ind w:firstLine="567"/>
        <w:contextualSpacing/>
        <w:jc w:val="both"/>
        <w:rPr>
          <w:lang w:val="ru-RU"/>
        </w:rPr>
      </w:pPr>
      <w:r w:rsidRPr="00495506">
        <w:rPr>
          <w:lang w:val="ru-RU"/>
        </w:rPr>
        <w:t>Генеральный план разработан в тесной связи со «Схемой территориального план</w:t>
      </w:r>
      <w:r w:rsidRPr="00495506">
        <w:rPr>
          <w:lang w:val="ru-RU"/>
        </w:rPr>
        <w:t>и</w:t>
      </w:r>
      <w:r w:rsidRPr="00495506">
        <w:rPr>
          <w:lang w:val="ru-RU"/>
        </w:rPr>
        <w:t xml:space="preserve">рования </w:t>
      </w:r>
      <w:r>
        <w:rPr>
          <w:lang w:val="ru-RU"/>
        </w:rPr>
        <w:t xml:space="preserve">МО </w:t>
      </w:r>
      <w:r w:rsidRPr="00495506">
        <w:rPr>
          <w:lang w:val="ru-RU"/>
        </w:rPr>
        <w:t>Егорьевск</w:t>
      </w:r>
      <w:r>
        <w:rPr>
          <w:lang w:val="ru-RU"/>
        </w:rPr>
        <w:t>ий район</w:t>
      </w:r>
      <w:r w:rsidRPr="00495506">
        <w:rPr>
          <w:lang w:val="ru-RU"/>
        </w:rPr>
        <w:t xml:space="preserve"> Алтайского края».</w:t>
      </w:r>
    </w:p>
    <w:p w:rsidR="00664479" w:rsidRPr="00495506" w:rsidRDefault="00664479" w:rsidP="00F176CE">
      <w:pPr>
        <w:widowControl w:val="0"/>
        <w:spacing w:line="360" w:lineRule="auto"/>
        <w:ind w:firstLine="567"/>
        <w:contextualSpacing/>
        <w:jc w:val="both"/>
        <w:rPr>
          <w:lang w:val="ru-RU"/>
        </w:rPr>
      </w:pPr>
      <w:r w:rsidRPr="00495506">
        <w:rPr>
          <w:lang w:val="ru-RU"/>
        </w:rPr>
        <w:t xml:space="preserve">Проектом предусмотрена следующая очередность развития: первая очередь на </w:t>
      </w:r>
      <w:r w:rsidRPr="00495506">
        <w:rPr>
          <w:u w:val="single"/>
          <w:lang w:val="ru-RU"/>
        </w:rPr>
        <w:t>201</w:t>
      </w:r>
      <w:r w:rsidRPr="001C035F">
        <w:rPr>
          <w:u w:val="single"/>
          <w:lang w:val="ru-RU"/>
        </w:rPr>
        <w:t>2</w:t>
      </w:r>
      <w:r w:rsidRPr="00495506">
        <w:rPr>
          <w:u w:val="single"/>
          <w:lang w:val="ru-RU"/>
        </w:rPr>
        <w:t>- 201</w:t>
      </w:r>
      <w:r>
        <w:rPr>
          <w:u w:val="single"/>
          <w:lang w:val="ru-RU"/>
        </w:rPr>
        <w:t>7</w:t>
      </w:r>
      <w:r w:rsidRPr="00495506">
        <w:rPr>
          <w:u w:val="single"/>
          <w:lang w:val="ru-RU"/>
        </w:rPr>
        <w:t xml:space="preserve"> г.г</w:t>
      </w:r>
      <w:r w:rsidRPr="00495506">
        <w:rPr>
          <w:lang w:val="ru-RU"/>
        </w:rPr>
        <w:t xml:space="preserve">. и расчётный срок на </w:t>
      </w:r>
      <w:r w:rsidRPr="00495506">
        <w:rPr>
          <w:u w:val="single"/>
          <w:lang w:val="ru-RU"/>
        </w:rPr>
        <w:t>201</w:t>
      </w:r>
      <w:r w:rsidRPr="005E5444">
        <w:rPr>
          <w:u w:val="single"/>
          <w:lang w:val="ru-RU"/>
        </w:rPr>
        <w:t>8</w:t>
      </w:r>
      <w:r w:rsidRPr="00495506">
        <w:rPr>
          <w:u w:val="single"/>
          <w:lang w:val="ru-RU"/>
        </w:rPr>
        <w:t>- 203</w:t>
      </w:r>
      <w:r>
        <w:rPr>
          <w:u w:val="single"/>
          <w:lang w:val="ru-RU"/>
        </w:rPr>
        <w:t>2</w:t>
      </w:r>
      <w:r w:rsidRPr="00495506">
        <w:rPr>
          <w:u w:val="single"/>
          <w:lang w:val="ru-RU"/>
        </w:rPr>
        <w:t xml:space="preserve"> г.г</w:t>
      </w:r>
      <w:r w:rsidRPr="00495506">
        <w:rPr>
          <w:lang w:val="ru-RU"/>
        </w:rPr>
        <w:t>. Также определены перспективы развития о</w:t>
      </w:r>
      <w:r w:rsidRPr="00495506">
        <w:rPr>
          <w:lang w:val="ru-RU"/>
        </w:rPr>
        <w:t>б</w:t>
      </w:r>
      <w:r w:rsidRPr="00495506">
        <w:rPr>
          <w:lang w:val="ru-RU"/>
        </w:rPr>
        <w:t>разования за пределами расчётного срока, включая принципиальные решения по террит</w:t>
      </w:r>
      <w:r w:rsidRPr="00495506">
        <w:rPr>
          <w:lang w:val="ru-RU"/>
        </w:rPr>
        <w:t>о</w:t>
      </w:r>
      <w:r w:rsidRPr="00495506">
        <w:rPr>
          <w:lang w:val="ru-RU"/>
        </w:rPr>
        <w:t>риальному развитию, функциональному зонированию, планировочной структуре, инж</w:t>
      </w:r>
      <w:r w:rsidRPr="00495506">
        <w:rPr>
          <w:lang w:val="ru-RU"/>
        </w:rPr>
        <w:t>е</w:t>
      </w:r>
      <w:r w:rsidRPr="00495506">
        <w:rPr>
          <w:lang w:val="ru-RU"/>
        </w:rPr>
        <w:t>нерно- транспортной инфраструктуре, рациональному использованию природных ресу</w:t>
      </w:r>
      <w:r w:rsidRPr="00495506">
        <w:rPr>
          <w:lang w:val="ru-RU"/>
        </w:rPr>
        <w:t>р</w:t>
      </w:r>
      <w:r w:rsidRPr="00495506">
        <w:rPr>
          <w:lang w:val="ru-RU"/>
        </w:rPr>
        <w:t>сов и охране окружающей среды.</w:t>
      </w:r>
    </w:p>
    <w:p w:rsidR="00664479" w:rsidRPr="00495506" w:rsidRDefault="00664479" w:rsidP="00F176CE">
      <w:pPr>
        <w:widowControl w:val="0"/>
        <w:spacing w:line="360" w:lineRule="auto"/>
        <w:ind w:firstLine="567"/>
        <w:contextualSpacing/>
        <w:jc w:val="both"/>
        <w:rPr>
          <w:lang w:val="ru-RU"/>
        </w:rPr>
      </w:pPr>
      <w:r w:rsidRPr="00495506">
        <w:rPr>
          <w:u w:val="single"/>
          <w:lang w:val="ru-RU"/>
        </w:rPr>
        <w:t>Цель работы</w:t>
      </w:r>
      <w:r w:rsidRPr="00495506">
        <w:rPr>
          <w:lang w:val="ru-RU"/>
        </w:rPr>
        <w:t xml:space="preserve"> – обоснование планирования устойчивого развития муниципального образования </w:t>
      </w:r>
      <w:r>
        <w:rPr>
          <w:lang w:val="ru-RU"/>
        </w:rPr>
        <w:t>Титовский</w:t>
      </w:r>
      <w:r w:rsidRPr="00495506">
        <w:rPr>
          <w:lang w:val="ru-RU"/>
        </w:rPr>
        <w:t xml:space="preserve"> сельсовет на основе:</w:t>
      </w:r>
    </w:p>
    <w:p w:rsidR="00664479" w:rsidRPr="00495506" w:rsidRDefault="00664479" w:rsidP="00F176CE">
      <w:pPr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анализа состояния территории, проблем и направлений ее комплексного развития;</w:t>
      </w:r>
    </w:p>
    <w:p w:rsidR="00664479" w:rsidRPr="00495506" w:rsidRDefault="00664479" w:rsidP="00F176CE">
      <w:pPr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оптимальной организации территориального зонирования, планировочной стру</w:t>
      </w:r>
      <w:r w:rsidRPr="00495506">
        <w:rPr>
          <w:lang w:val="ru-RU"/>
        </w:rPr>
        <w:t>к</w:t>
      </w:r>
      <w:r w:rsidRPr="00495506">
        <w:rPr>
          <w:lang w:val="ru-RU"/>
        </w:rPr>
        <w:t>туры образования направленных на создание благоприятных условий комплексного ра</w:t>
      </w:r>
      <w:r w:rsidRPr="00495506">
        <w:rPr>
          <w:lang w:val="ru-RU"/>
        </w:rPr>
        <w:t>з</w:t>
      </w:r>
      <w:r w:rsidRPr="00495506">
        <w:rPr>
          <w:lang w:val="ru-RU"/>
        </w:rPr>
        <w:t>вития отраслей производства и переработки сельскохозяйственной продукции, сферы у</w:t>
      </w:r>
      <w:r w:rsidRPr="00495506">
        <w:rPr>
          <w:lang w:val="ru-RU"/>
        </w:rPr>
        <w:t>с</w:t>
      </w:r>
      <w:r w:rsidRPr="00495506">
        <w:rPr>
          <w:lang w:val="ru-RU"/>
        </w:rPr>
        <w:t>луг и  жизнедеятельности населения, охраны окружающей среды и объектов культурного наследия;</w:t>
      </w:r>
    </w:p>
    <w:p w:rsidR="00664479" w:rsidRPr="00495506" w:rsidRDefault="00664479" w:rsidP="00F176CE">
      <w:pPr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обоснования  вариантов решения задач территориального планирования;</w:t>
      </w:r>
    </w:p>
    <w:p w:rsidR="00664479" w:rsidRPr="00495506" w:rsidRDefault="00664479" w:rsidP="00F176CE">
      <w:pPr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обоснования мероприятий по территориальному планированию;</w:t>
      </w:r>
    </w:p>
    <w:p w:rsidR="00664479" w:rsidRPr="00495506" w:rsidRDefault="00664479" w:rsidP="00F176CE">
      <w:pPr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обоснования последовательности этапов реализации предложений по территор</w:t>
      </w:r>
      <w:r w:rsidRPr="00495506">
        <w:rPr>
          <w:lang w:val="ru-RU"/>
        </w:rPr>
        <w:t>и</w:t>
      </w:r>
      <w:r w:rsidRPr="00495506">
        <w:rPr>
          <w:lang w:val="ru-RU"/>
        </w:rPr>
        <w:t xml:space="preserve">альному планированию. </w:t>
      </w:r>
    </w:p>
    <w:p w:rsidR="00664479" w:rsidRPr="003530CD" w:rsidRDefault="00664479" w:rsidP="00F176CE">
      <w:pPr>
        <w:widowControl w:val="0"/>
        <w:spacing w:after="0" w:line="360" w:lineRule="auto"/>
        <w:ind w:firstLine="567"/>
        <w:jc w:val="both"/>
      </w:pPr>
      <w:r w:rsidRPr="003530CD">
        <w:rPr>
          <w:u w:val="single"/>
        </w:rPr>
        <w:t>Задачами</w:t>
      </w:r>
      <w:r w:rsidRPr="003530CD">
        <w:t xml:space="preserve"> генерального плана являются:</w:t>
      </w:r>
    </w:p>
    <w:p w:rsidR="00664479" w:rsidRPr="00495506" w:rsidRDefault="00664479" w:rsidP="00F176CE">
      <w:pPr>
        <w:widowControl w:val="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495506">
        <w:rPr>
          <w:lang w:val="ru-RU"/>
        </w:rPr>
        <w:t>Планирование границ функциональных зон с отображением параметров их пе</w:t>
      </w:r>
      <w:r w:rsidRPr="00495506">
        <w:rPr>
          <w:lang w:val="ru-RU"/>
        </w:rPr>
        <w:t>р</w:t>
      </w:r>
      <w:r w:rsidRPr="00495506">
        <w:rPr>
          <w:lang w:val="ru-RU"/>
        </w:rPr>
        <w:t>спективного развития, в том числе:</w:t>
      </w:r>
    </w:p>
    <w:p w:rsidR="00664479" w:rsidRPr="00495506" w:rsidRDefault="00664479" w:rsidP="00F176CE">
      <w:pPr>
        <w:widowControl w:val="0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495506">
        <w:rPr>
          <w:lang w:val="ru-RU"/>
        </w:rPr>
        <w:t>границы территорий объектов культурного наследия;</w:t>
      </w:r>
    </w:p>
    <w:p w:rsidR="00664479" w:rsidRPr="00495506" w:rsidRDefault="00664479" w:rsidP="00F176CE">
      <w:pPr>
        <w:widowControl w:val="0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495506">
        <w:rPr>
          <w:lang w:val="ru-RU"/>
        </w:rPr>
        <w:t>границы зон с особыми условиями использования территорий;</w:t>
      </w:r>
    </w:p>
    <w:p w:rsidR="00664479" w:rsidRPr="00495506" w:rsidRDefault="00664479" w:rsidP="00F176CE">
      <w:pPr>
        <w:widowControl w:val="0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495506">
        <w:rPr>
          <w:lang w:val="ru-RU"/>
        </w:rPr>
        <w:t>границы территорий, подверженных риску возникновения чрезвычайных ситу</w:t>
      </w:r>
      <w:r w:rsidRPr="00495506">
        <w:rPr>
          <w:lang w:val="ru-RU"/>
        </w:rPr>
        <w:t>а</w:t>
      </w:r>
      <w:r w:rsidRPr="00495506">
        <w:rPr>
          <w:lang w:val="ru-RU"/>
        </w:rPr>
        <w:t>ций природного и техногенного характера и воздействия их последствий;</w:t>
      </w:r>
    </w:p>
    <w:p w:rsidR="00664479" w:rsidRPr="00495506" w:rsidRDefault="00664479" w:rsidP="00F176CE">
      <w:pPr>
        <w:widowControl w:val="0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495506">
        <w:rPr>
          <w:lang w:val="ru-RU"/>
        </w:rPr>
        <w:t>границы земельных участков, которые предоставлены для размещения объектов капитального строительства федерального, краевого или муниципального значения, а также границы участков, на которых размещены объекты капитального строительства ф</w:t>
      </w:r>
      <w:r w:rsidRPr="00495506">
        <w:rPr>
          <w:lang w:val="ru-RU"/>
        </w:rPr>
        <w:t>е</w:t>
      </w:r>
      <w:r w:rsidRPr="00495506">
        <w:rPr>
          <w:lang w:val="ru-RU"/>
        </w:rPr>
        <w:t>дерального, краевого или муниципального значения;</w:t>
      </w:r>
    </w:p>
    <w:p w:rsidR="00664479" w:rsidRPr="00495506" w:rsidRDefault="00664479" w:rsidP="00F176CE">
      <w:pPr>
        <w:widowControl w:val="0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495506">
        <w:rPr>
          <w:lang w:val="ru-RU"/>
        </w:rPr>
        <w:t>границы зон планируемого размещения объектов капитального строительства ф</w:t>
      </w:r>
      <w:r w:rsidRPr="00495506">
        <w:rPr>
          <w:lang w:val="ru-RU"/>
        </w:rPr>
        <w:t>е</w:t>
      </w:r>
      <w:r w:rsidRPr="00495506">
        <w:rPr>
          <w:lang w:val="ru-RU"/>
        </w:rPr>
        <w:t>дерального, краевого или муниципального значения.</w:t>
      </w:r>
    </w:p>
    <w:p w:rsidR="00664479" w:rsidRPr="00495506" w:rsidRDefault="00664479" w:rsidP="00F176CE">
      <w:pPr>
        <w:widowControl w:val="0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495506">
        <w:rPr>
          <w:lang w:val="ru-RU"/>
        </w:rPr>
        <w:t>границы зон инженерной и транспортной инфраструктур;</w:t>
      </w:r>
    </w:p>
    <w:p w:rsidR="00664479" w:rsidRPr="003530CD" w:rsidRDefault="00664479" w:rsidP="00F176CE">
      <w:pPr>
        <w:widowControl w:val="0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</w:pPr>
      <w:r w:rsidRPr="003530CD">
        <w:t>границы земель сельскохозяйственного назначения;</w:t>
      </w:r>
    </w:p>
    <w:p w:rsidR="00664479" w:rsidRPr="00495506" w:rsidRDefault="00664479" w:rsidP="00F176CE">
      <w:pPr>
        <w:widowControl w:val="0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495506">
        <w:rPr>
          <w:lang w:val="ru-RU"/>
        </w:rPr>
        <w:t>границы земель лесного фонда, водного фонда, иного специального назначения.</w:t>
      </w:r>
    </w:p>
    <w:p w:rsidR="00664479" w:rsidRPr="00495506" w:rsidRDefault="00664479" w:rsidP="00F176CE">
      <w:pPr>
        <w:pStyle w:val="NormalWeb"/>
        <w:widowControl w:val="0"/>
        <w:numPr>
          <w:ilvl w:val="0"/>
          <w:numId w:val="6"/>
        </w:numPr>
        <w:tabs>
          <w:tab w:val="left" w:pos="851"/>
        </w:tabs>
        <w:ind w:left="0" w:firstLine="567"/>
        <w:rPr>
          <w:sz w:val="24"/>
          <w:szCs w:val="24"/>
          <w:lang w:val="ru-RU"/>
        </w:rPr>
      </w:pPr>
      <w:r w:rsidRPr="00495506">
        <w:rPr>
          <w:sz w:val="24"/>
          <w:szCs w:val="24"/>
          <w:lang w:val="ru-RU"/>
        </w:rPr>
        <w:t>Формирование предложений по развитию архитектурно-пространственной среды, а также зонирование территории населённых пунктов в соответствии с требованиями Град</w:t>
      </w:r>
      <w:r w:rsidRPr="00495506">
        <w:rPr>
          <w:sz w:val="24"/>
          <w:szCs w:val="24"/>
          <w:lang w:val="ru-RU"/>
        </w:rPr>
        <w:t>о</w:t>
      </w:r>
      <w:r w:rsidRPr="00495506">
        <w:rPr>
          <w:sz w:val="24"/>
          <w:szCs w:val="24"/>
          <w:lang w:val="ru-RU"/>
        </w:rPr>
        <w:t>строительного Кодекса РФ;</w:t>
      </w:r>
    </w:p>
    <w:p w:rsidR="00664479" w:rsidRPr="00495506" w:rsidRDefault="00664479" w:rsidP="00F176CE">
      <w:pPr>
        <w:pStyle w:val="NormalWeb"/>
        <w:widowControl w:val="0"/>
        <w:numPr>
          <w:ilvl w:val="0"/>
          <w:numId w:val="6"/>
        </w:numPr>
        <w:tabs>
          <w:tab w:val="left" w:pos="851"/>
        </w:tabs>
        <w:ind w:left="0" w:firstLine="567"/>
        <w:rPr>
          <w:sz w:val="24"/>
          <w:szCs w:val="24"/>
          <w:lang w:val="ru-RU"/>
        </w:rPr>
      </w:pPr>
      <w:r w:rsidRPr="00495506">
        <w:rPr>
          <w:sz w:val="24"/>
          <w:szCs w:val="24"/>
          <w:lang w:val="ru-RU"/>
        </w:rPr>
        <w:t>Ориентация на комплексную оценку и охрану среды поселения.</w:t>
      </w:r>
    </w:p>
    <w:p w:rsidR="00664479" w:rsidRPr="00495506" w:rsidRDefault="00664479" w:rsidP="00F176CE">
      <w:pPr>
        <w:pStyle w:val="NormalWeb"/>
        <w:widowControl w:val="0"/>
        <w:numPr>
          <w:ilvl w:val="0"/>
          <w:numId w:val="6"/>
        </w:numPr>
        <w:tabs>
          <w:tab w:val="left" w:pos="851"/>
        </w:tabs>
        <w:ind w:left="0" w:firstLine="567"/>
        <w:rPr>
          <w:sz w:val="24"/>
          <w:szCs w:val="24"/>
          <w:lang w:val="ru-RU"/>
        </w:rPr>
      </w:pPr>
      <w:r w:rsidRPr="00495506">
        <w:rPr>
          <w:sz w:val="24"/>
          <w:szCs w:val="24"/>
          <w:lang w:val="ru-RU"/>
        </w:rPr>
        <w:t xml:space="preserve">Разработка мероприятий по улучшению условий проживания населения МО </w:t>
      </w:r>
      <w:r>
        <w:rPr>
          <w:sz w:val="24"/>
          <w:szCs w:val="24"/>
          <w:lang w:val="ru-RU"/>
        </w:rPr>
        <w:t>Тито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ский</w:t>
      </w:r>
      <w:r w:rsidRPr="00495506">
        <w:rPr>
          <w:sz w:val="24"/>
          <w:szCs w:val="24"/>
          <w:lang w:val="ru-RU"/>
        </w:rPr>
        <w:t xml:space="preserve"> сельсовет – оптимизация экологической ситуации, развитие транспортной и инженерной инфраструктур.</w:t>
      </w:r>
    </w:p>
    <w:p w:rsidR="00664479" w:rsidRPr="00495506" w:rsidRDefault="00664479" w:rsidP="00F176CE">
      <w:pPr>
        <w:widowControl w:val="0"/>
        <w:jc w:val="both"/>
        <w:rPr>
          <w:lang w:val="ru-RU"/>
        </w:rPr>
      </w:pPr>
    </w:p>
    <w:p w:rsidR="00664479" w:rsidRPr="00BD0F96" w:rsidRDefault="00664479" w:rsidP="00F176CE">
      <w:pPr>
        <w:pStyle w:val="S1"/>
        <w:widowControl w:val="0"/>
        <w:rPr>
          <w:lang w:val="ru-RU"/>
        </w:rPr>
      </w:pPr>
      <w:bookmarkStart w:id="4" w:name="_Toc262560645"/>
      <w:bookmarkStart w:id="5" w:name="_Toc262561740"/>
      <w:bookmarkStart w:id="6" w:name="_Toc319309889"/>
      <w:r>
        <w:rPr>
          <w:lang w:val="ru-RU"/>
        </w:rPr>
        <w:t xml:space="preserve">2. </w:t>
      </w:r>
      <w:r w:rsidRPr="00495506">
        <w:rPr>
          <w:lang w:val="ru-RU"/>
        </w:rPr>
        <w:t xml:space="preserve">Комплексная оценка современной градостроительной ситуации. </w:t>
      </w:r>
      <w:r w:rsidRPr="00BD0F96">
        <w:rPr>
          <w:lang w:val="ru-RU"/>
        </w:rPr>
        <w:t>основные Проблемы развития территории</w:t>
      </w:r>
      <w:bookmarkEnd w:id="4"/>
      <w:bookmarkEnd w:id="5"/>
      <w:bookmarkEnd w:id="6"/>
    </w:p>
    <w:p w:rsidR="00664479" w:rsidRPr="00495506" w:rsidRDefault="00664479" w:rsidP="00F176CE">
      <w:pPr>
        <w:widowControl w:val="0"/>
        <w:spacing w:after="0" w:line="360" w:lineRule="auto"/>
        <w:ind w:firstLine="567"/>
        <w:contextualSpacing/>
        <w:jc w:val="both"/>
        <w:rPr>
          <w:lang w:val="ru-RU"/>
        </w:rPr>
      </w:pPr>
      <w:r w:rsidRPr="00495506">
        <w:rPr>
          <w:lang w:val="ru-RU"/>
        </w:rPr>
        <w:t>Комплексная оценка проводится с целью определения градостроительной ценности территории образования. В своем составе настоящий раздел содержит анализ градостро</w:t>
      </w:r>
      <w:r w:rsidRPr="00495506">
        <w:rPr>
          <w:lang w:val="ru-RU"/>
        </w:rPr>
        <w:t>и</w:t>
      </w:r>
      <w:r w:rsidRPr="00495506">
        <w:rPr>
          <w:lang w:val="ru-RU"/>
        </w:rPr>
        <w:t>тельной ситуации и выявление проблем в сферах муниципальной правовой базы образ</w:t>
      </w:r>
      <w:r w:rsidRPr="00495506">
        <w:rPr>
          <w:lang w:val="ru-RU"/>
        </w:rPr>
        <w:t>о</w:t>
      </w:r>
      <w:r w:rsidRPr="00495506">
        <w:rPr>
          <w:lang w:val="ru-RU"/>
        </w:rPr>
        <w:t>вания в области землепользования и застройки, природно-ресурсного потенциала терр</w:t>
      </w:r>
      <w:r w:rsidRPr="00495506">
        <w:rPr>
          <w:lang w:val="ru-RU"/>
        </w:rPr>
        <w:t>и</w:t>
      </w:r>
      <w:r w:rsidRPr="00495506">
        <w:rPr>
          <w:lang w:val="ru-RU"/>
        </w:rPr>
        <w:t>тории, обеспеченности населения жильем, транспортной, инженерной, социальной и пр</w:t>
      </w:r>
      <w:r w:rsidRPr="00495506">
        <w:rPr>
          <w:lang w:val="ru-RU"/>
        </w:rPr>
        <w:t>о</w:t>
      </w:r>
      <w:r w:rsidRPr="00495506">
        <w:rPr>
          <w:lang w:val="ru-RU"/>
        </w:rPr>
        <w:t>изводственной инфраструктурами, а также экологического состояния территории. При выполнении комплексной оценки выявляются территории, в границах которых устанавл</w:t>
      </w:r>
      <w:r w:rsidRPr="00495506">
        <w:rPr>
          <w:lang w:val="ru-RU"/>
        </w:rPr>
        <w:t>и</w:t>
      </w:r>
      <w:r w:rsidRPr="00495506">
        <w:rPr>
          <w:lang w:val="ru-RU"/>
        </w:rPr>
        <w:t xml:space="preserve">ваются ограничения на осуществление градостроительной деятельности </w:t>
      </w:r>
    </w:p>
    <w:p w:rsidR="00664479" w:rsidRPr="00495506" w:rsidRDefault="00664479" w:rsidP="00F176CE">
      <w:pPr>
        <w:widowControl w:val="0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санитарные, защитные и санитарно-защитные зоны;</w:t>
      </w:r>
    </w:p>
    <w:p w:rsidR="00664479" w:rsidRPr="00495506" w:rsidRDefault="00664479" w:rsidP="00F176CE">
      <w:pPr>
        <w:widowControl w:val="0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водоохранные зоны и прибрежные защитные полосы;</w:t>
      </w:r>
    </w:p>
    <w:p w:rsidR="00664479" w:rsidRPr="00495506" w:rsidRDefault="00664479" w:rsidP="00F176CE">
      <w:pPr>
        <w:widowControl w:val="0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территории, подверженные воздействию чрезвычайных ситуаций природного и техногенного характера, а также иные зоны, установленные в соответствии с законод</w:t>
      </w:r>
      <w:r w:rsidRPr="00495506">
        <w:rPr>
          <w:lang w:val="ru-RU"/>
        </w:rPr>
        <w:t>а</w:t>
      </w:r>
      <w:r>
        <w:rPr>
          <w:lang w:val="ru-RU"/>
        </w:rPr>
        <w:t>тельством РФ.</w:t>
      </w:r>
    </w:p>
    <w:p w:rsidR="00664479" w:rsidRPr="00495506" w:rsidRDefault="00664479" w:rsidP="00F176CE">
      <w:pPr>
        <w:widowControl w:val="0"/>
        <w:spacing w:after="0" w:line="360" w:lineRule="auto"/>
        <w:rPr>
          <w:lang w:val="ru-RU"/>
        </w:rPr>
      </w:pPr>
    </w:p>
    <w:p w:rsidR="00664479" w:rsidRPr="00E62A71" w:rsidRDefault="00664479" w:rsidP="00F176CE">
      <w:pPr>
        <w:pStyle w:val="S2"/>
        <w:widowControl w:val="0"/>
      </w:pPr>
      <w:bookmarkStart w:id="7" w:name="_Toc262560646"/>
      <w:bookmarkStart w:id="8" w:name="_Toc262561741"/>
      <w:bookmarkStart w:id="9" w:name="_Toc319309890"/>
      <w:r>
        <w:t xml:space="preserve">2.1. </w:t>
      </w:r>
      <w:r w:rsidRPr="00E62A71">
        <w:t>Анализ муниципальной правовой базы образования в области землепольз</w:t>
      </w:r>
      <w:r w:rsidRPr="00E62A71">
        <w:t>о</w:t>
      </w:r>
      <w:r w:rsidRPr="00E62A71">
        <w:t>вания и застройки</w:t>
      </w:r>
      <w:bookmarkEnd w:id="7"/>
      <w:bookmarkEnd w:id="8"/>
      <w:bookmarkEnd w:id="9"/>
    </w:p>
    <w:p w:rsidR="00664479" w:rsidRPr="00495506" w:rsidRDefault="00664479" w:rsidP="00F176CE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lang w:val="ru-RU"/>
        </w:rPr>
      </w:pPr>
      <w:r w:rsidRPr="008C01E0">
        <w:rPr>
          <w:lang w:val="ru-RU"/>
        </w:rPr>
        <w:t xml:space="preserve">В соответствии с законом </w:t>
      </w:r>
      <w:r w:rsidRPr="008C01E0">
        <w:rPr>
          <w:bCs/>
          <w:lang w:val="ru-RU"/>
        </w:rPr>
        <w:t xml:space="preserve">Алтайского края от </w:t>
      </w:r>
      <w:r w:rsidRPr="008C01E0">
        <w:rPr>
          <w:lang w:val="ru-RU"/>
        </w:rPr>
        <w:t>5.10.2007 № 93-ЗС «О статусе и гр</w:t>
      </w:r>
      <w:r w:rsidRPr="008C01E0">
        <w:rPr>
          <w:lang w:val="ru-RU"/>
        </w:rPr>
        <w:t>а</w:t>
      </w:r>
      <w:r w:rsidRPr="008C01E0">
        <w:rPr>
          <w:lang w:val="ru-RU"/>
        </w:rPr>
        <w:t xml:space="preserve">ницах муниципальных и административно-территориальных образований Егорьевского района Алтайского края» (в редакции от 10.03.2009 г. №16-ЗС) образовано и наделено статусом </w:t>
      </w:r>
      <w:r>
        <w:rPr>
          <w:lang w:val="ru-RU"/>
        </w:rPr>
        <w:t>сельского поселения</w:t>
      </w:r>
      <w:r w:rsidRPr="008C01E0">
        <w:rPr>
          <w:lang w:val="ru-RU"/>
        </w:rPr>
        <w:t xml:space="preserve"> муниципальное образование Титовский сельсовет. </w:t>
      </w:r>
      <w:r w:rsidRPr="00495506">
        <w:rPr>
          <w:lang w:val="ru-RU"/>
        </w:rPr>
        <w:t>В состав образования в</w:t>
      </w:r>
      <w:r>
        <w:rPr>
          <w:lang w:val="ru-RU"/>
        </w:rPr>
        <w:t>ходит один</w:t>
      </w:r>
      <w:r w:rsidRPr="00495506">
        <w:rPr>
          <w:lang w:val="ru-RU"/>
        </w:rPr>
        <w:t xml:space="preserve"> насел</w:t>
      </w:r>
      <w:r>
        <w:rPr>
          <w:lang w:val="ru-RU"/>
        </w:rPr>
        <w:t>ё</w:t>
      </w:r>
      <w:r w:rsidRPr="00495506">
        <w:rPr>
          <w:lang w:val="ru-RU"/>
        </w:rPr>
        <w:t>нны</w:t>
      </w:r>
      <w:r>
        <w:rPr>
          <w:lang w:val="ru-RU"/>
        </w:rPr>
        <w:t>й</w:t>
      </w:r>
      <w:r w:rsidRPr="00495506">
        <w:rPr>
          <w:lang w:val="ru-RU"/>
        </w:rPr>
        <w:t xml:space="preserve"> пункт: с. Титовка.</w:t>
      </w:r>
    </w:p>
    <w:p w:rsidR="00664479" w:rsidRPr="00495506" w:rsidRDefault="00664479" w:rsidP="00F176CE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lang w:val="ru-RU"/>
        </w:rPr>
      </w:pPr>
      <w:r w:rsidRPr="00495506">
        <w:rPr>
          <w:lang w:val="ru-RU"/>
        </w:rPr>
        <w:t xml:space="preserve">Успешное выполнение задач развития </w:t>
      </w:r>
      <w:r>
        <w:rPr>
          <w:lang w:val="ru-RU"/>
        </w:rPr>
        <w:t>поселения</w:t>
      </w:r>
      <w:r w:rsidRPr="00495506">
        <w:rPr>
          <w:lang w:val="ru-RU"/>
        </w:rPr>
        <w:t xml:space="preserve"> в различных социально-экономических отраслях во многом зависит от полноты правового обеспечения вопросов градостроительной деятельности, землепользования и застройки.</w:t>
      </w:r>
    </w:p>
    <w:p w:rsidR="00664479" w:rsidRPr="00495506" w:rsidRDefault="00664479" w:rsidP="00F176CE">
      <w:pPr>
        <w:widowControl w:val="0"/>
        <w:spacing w:after="0" w:line="360" w:lineRule="auto"/>
        <w:ind w:firstLine="567"/>
        <w:contextualSpacing/>
        <w:jc w:val="both"/>
        <w:rPr>
          <w:lang w:val="ru-RU"/>
        </w:rPr>
      </w:pPr>
      <w:r w:rsidRPr="00495506">
        <w:rPr>
          <w:lang w:val="ru-RU"/>
        </w:rPr>
        <w:t xml:space="preserve">Таким образом, главными задачами по муниципальному правовому обеспечению вопросов градостроительной деятельности, землепользования и застройки на территории </w:t>
      </w:r>
      <w:r>
        <w:rPr>
          <w:lang w:val="ru-RU"/>
        </w:rPr>
        <w:t xml:space="preserve">муниципального </w:t>
      </w:r>
      <w:r w:rsidRPr="00495506">
        <w:rPr>
          <w:lang w:val="ru-RU"/>
        </w:rPr>
        <w:t>образования, с целью непрерывного поступательного развития и созд</w:t>
      </w:r>
      <w:r w:rsidRPr="00495506">
        <w:rPr>
          <w:lang w:val="ru-RU"/>
        </w:rPr>
        <w:t>а</w:t>
      </w:r>
      <w:r w:rsidRPr="00495506">
        <w:rPr>
          <w:lang w:val="ru-RU"/>
        </w:rPr>
        <w:t>ния благоприятных условий для привлечения инвестиций, роста благосостояния жителей образования являются:</w:t>
      </w:r>
    </w:p>
    <w:p w:rsidR="00664479" w:rsidRPr="00495506" w:rsidRDefault="00664479" w:rsidP="00F176CE">
      <w:pPr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Принятие плана реализации генерального плана;</w:t>
      </w:r>
    </w:p>
    <w:p w:rsidR="00664479" w:rsidRPr="00495506" w:rsidRDefault="00664479" w:rsidP="00F176CE">
      <w:pPr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Координация действий органов местного самоуправления по обеспечению реал</w:t>
      </w:r>
      <w:r w:rsidRPr="00495506">
        <w:rPr>
          <w:lang w:val="ru-RU"/>
        </w:rPr>
        <w:t>и</w:t>
      </w:r>
      <w:r w:rsidRPr="00495506">
        <w:rPr>
          <w:lang w:val="ru-RU"/>
        </w:rPr>
        <w:t>зации генерального плана;</w:t>
      </w:r>
    </w:p>
    <w:p w:rsidR="00664479" w:rsidRPr="00495506" w:rsidRDefault="00664479" w:rsidP="00F176CE">
      <w:pPr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Обеспечение сохранности объектов культурного наследия на территории образ</w:t>
      </w:r>
      <w:r w:rsidRPr="00495506">
        <w:rPr>
          <w:lang w:val="ru-RU"/>
        </w:rPr>
        <w:t>о</w:t>
      </w:r>
      <w:r w:rsidRPr="00495506">
        <w:rPr>
          <w:lang w:val="ru-RU"/>
        </w:rPr>
        <w:t>вания и природных ценностей в процессе реализации генерального плана;</w:t>
      </w:r>
    </w:p>
    <w:p w:rsidR="00664479" w:rsidRPr="00495506" w:rsidRDefault="00664479" w:rsidP="00F176CE">
      <w:pPr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Обеспечение контроля реализации генерального плана;</w:t>
      </w:r>
    </w:p>
    <w:p w:rsidR="00664479" w:rsidRPr="00495506" w:rsidRDefault="00664479" w:rsidP="00F176CE">
      <w:pPr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Принятие правил землепользования и застройки;</w:t>
      </w:r>
    </w:p>
    <w:p w:rsidR="00664479" w:rsidRPr="00495506" w:rsidRDefault="00664479" w:rsidP="00F176CE">
      <w:pPr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 xml:space="preserve">Муниципальное правовое обеспечение привлечения инвестиций в </w:t>
      </w:r>
      <w:r>
        <w:rPr>
          <w:lang w:val="ru-RU"/>
        </w:rPr>
        <w:t xml:space="preserve">муниципальное </w:t>
      </w:r>
      <w:r w:rsidRPr="00495506">
        <w:rPr>
          <w:lang w:val="ru-RU"/>
        </w:rPr>
        <w:t>образование через разработку комплекса муниципальных правовых актов в сфере град</w:t>
      </w:r>
      <w:r w:rsidRPr="00495506">
        <w:rPr>
          <w:lang w:val="ru-RU"/>
        </w:rPr>
        <w:t>о</w:t>
      </w:r>
      <w:r w:rsidRPr="00495506">
        <w:rPr>
          <w:lang w:val="ru-RU"/>
        </w:rPr>
        <w:t>строительства, землепользования и застройки, природопользования и в иных сферах де</w:t>
      </w:r>
      <w:r w:rsidRPr="00495506">
        <w:rPr>
          <w:lang w:val="ru-RU"/>
        </w:rPr>
        <w:t>я</w:t>
      </w:r>
      <w:r w:rsidRPr="00495506">
        <w:rPr>
          <w:lang w:val="ru-RU"/>
        </w:rPr>
        <w:t>тельности;</w:t>
      </w:r>
    </w:p>
    <w:p w:rsidR="00664479" w:rsidRPr="008C01E0" w:rsidRDefault="00664479" w:rsidP="00F176CE">
      <w:pPr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8C01E0">
        <w:rPr>
          <w:lang w:val="ru-RU"/>
        </w:rPr>
        <w:t>Подготовка и ведение системы мониторинга реализации генерального;</w:t>
      </w:r>
    </w:p>
    <w:p w:rsidR="00664479" w:rsidRPr="00495506" w:rsidRDefault="00664479" w:rsidP="00F176CE">
      <w:pPr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Разработка и утверждение местных нормативов градостроительного проектиров</w:t>
      </w:r>
      <w:r w:rsidRPr="00495506">
        <w:rPr>
          <w:lang w:val="ru-RU"/>
        </w:rPr>
        <w:t>а</w:t>
      </w:r>
      <w:r w:rsidRPr="00495506">
        <w:rPr>
          <w:lang w:val="ru-RU"/>
        </w:rPr>
        <w:t>ния;</w:t>
      </w:r>
    </w:p>
    <w:p w:rsidR="00664479" w:rsidRPr="00495506" w:rsidRDefault="00664479" w:rsidP="00F176CE">
      <w:pPr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495506">
        <w:rPr>
          <w:lang w:val="ru-RU"/>
        </w:rPr>
        <w:t>Разработка и утверждение правил благоустройства территории.</w:t>
      </w:r>
    </w:p>
    <w:p w:rsidR="00664479" w:rsidRPr="00495506" w:rsidRDefault="00664479" w:rsidP="00F176CE">
      <w:pPr>
        <w:widowControl w:val="0"/>
        <w:spacing w:after="0" w:line="360" w:lineRule="auto"/>
        <w:ind w:firstLine="567"/>
        <w:contextualSpacing/>
        <w:jc w:val="both"/>
        <w:rPr>
          <w:lang w:val="ru-RU"/>
        </w:rPr>
      </w:pPr>
      <w:r w:rsidRPr="00495506">
        <w:rPr>
          <w:lang w:val="ru-RU"/>
        </w:rPr>
        <w:t>Учитывая социально-экономическую значимость многих вопросов градостроител</w:t>
      </w:r>
      <w:r w:rsidRPr="00495506">
        <w:rPr>
          <w:lang w:val="ru-RU"/>
        </w:rPr>
        <w:t>ь</w:t>
      </w:r>
      <w:r w:rsidRPr="00495506">
        <w:rPr>
          <w:lang w:val="ru-RU"/>
        </w:rPr>
        <w:t>ной деятельности, их возрастающую роль в решении многих социальных проблем общ</w:t>
      </w:r>
      <w:r w:rsidRPr="00495506">
        <w:rPr>
          <w:lang w:val="ru-RU"/>
        </w:rPr>
        <w:t>е</w:t>
      </w:r>
      <w:r w:rsidRPr="00495506">
        <w:rPr>
          <w:lang w:val="ru-RU"/>
        </w:rPr>
        <w:t>ства, необходимо разработать комплекс мер по бюджетной поддержке инициативы заи</w:t>
      </w:r>
      <w:r w:rsidRPr="00495506">
        <w:rPr>
          <w:lang w:val="ru-RU"/>
        </w:rPr>
        <w:t>н</w:t>
      </w:r>
      <w:r w:rsidRPr="00495506">
        <w:rPr>
          <w:lang w:val="ru-RU"/>
        </w:rPr>
        <w:t>тересованных лиц в решении указанных вопросов.</w:t>
      </w:r>
    </w:p>
    <w:p w:rsidR="00664479" w:rsidRPr="0090731E" w:rsidRDefault="00664479" w:rsidP="00F176CE">
      <w:pPr>
        <w:widowControl w:val="0"/>
        <w:spacing w:after="0" w:line="360" w:lineRule="auto"/>
        <w:rPr>
          <w:lang w:val="ru-RU"/>
        </w:rPr>
      </w:pPr>
    </w:p>
    <w:p w:rsidR="00664479" w:rsidRPr="003530CD" w:rsidRDefault="00664479" w:rsidP="00F176CE">
      <w:pPr>
        <w:pStyle w:val="S2"/>
        <w:widowControl w:val="0"/>
      </w:pPr>
      <w:bookmarkStart w:id="10" w:name="_Toc319309891"/>
      <w:r>
        <w:t xml:space="preserve">2.2. </w:t>
      </w:r>
      <w:r w:rsidRPr="003530CD">
        <w:t>Географическое положение</w:t>
      </w:r>
      <w:bookmarkEnd w:id="10"/>
    </w:p>
    <w:p w:rsidR="00664479" w:rsidRPr="0090731E" w:rsidRDefault="00664479" w:rsidP="00F176CE">
      <w:pPr>
        <w:widowControl w:val="0"/>
        <w:spacing w:after="0" w:line="360" w:lineRule="auto"/>
        <w:ind w:firstLine="567"/>
        <w:contextualSpacing/>
        <w:jc w:val="both"/>
        <w:rPr>
          <w:lang w:val="ru-RU"/>
        </w:rPr>
      </w:pPr>
      <w:r w:rsidRPr="00495506">
        <w:rPr>
          <w:lang w:val="ru-RU"/>
        </w:rPr>
        <w:t>Муниципальное образование Титовский  сельсовет Егорьевского района Алтайского края расположен на юго-западе Алтайского края. Протяженность с севера на юг составл</w:t>
      </w:r>
      <w:r w:rsidRPr="00495506">
        <w:rPr>
          <w:lang w:val="ru-RU"/>
        </w:rPr>
        <w:t>я</w:t>
      </w:r>
      <w:r w:rsidRPr="00495506">
        <w:rPr>
          <w:lang w:val="ru-RU"/>
        </w:rPr>
        <w:t>ет  6,8 км, с запада на восток – 1,4 км. Сельсовет на северо-западе граничит с Волчихи</w:t>
      </w:r>
      <w:r w:rsidRPr="00495506">
        <w:rPr>
          <w:lang w:val="ru-RU"/>
        </w:rPr>
        <w:t>н</w:t>
      </w:r>
      <w:r w:rsidRPr="00495506">
        <w:rPr>
          <w:lang w:val="ru-RU"/>
        </w:rPr>
        <w:t>ским районом, на севере, северо-востоке и востоке – с Новичихинским районом, на юго-востоке – с Рубцовским районом, на юго-юго-востоке – с Первомайским сельсоветом Егорьевского района, на юге, юго-западе и западе – с</w:t>
      </w:r>
      <w:r>
        <w:rPr>
          <w:lang w:val="ru-RU"/>
        </w:rPr>
        <w:t>о</w:t>
      </w:r>
      <w:r w:rsidRPr="00495506">
        <w:rPr>
          <w:lang w:val="ru-RU"/>
        </w:rPr>
        <w:t xml:space="preserve"> Сростинским сельсоветом Егорье</w:t>
      </w:r>
      <w:r w:rsidRPr="00495506">
        <w:rPr>
          <w:lang w:val="ru-RU"/>
        </w:rPr>
        <w:t>в</w:t>
      </w:r>
      <w:r w:rsidRPr="00495506">
        <w:rPr>
          <w:lang w:val="ru-RU"/>
        </w:rPr>
        <w:t xml:space="preserve">ского района. </w:t>
      </w:r>
      <w:r w:rsidRPr="0090731E">
        <w:rPr>
          <w:lang w:val="ru-RU"/>
        </w:rPr>
        <w:t>Площадь образования составляет 4</w:t>
      </w:r>
      <w:r>
        <w:rPr>
          <w:lang w:val="ru-RU"/>
        </w:rPr>
        <w:t>1370,7</w:t>
      </w:r>
      <w:r w:rsidRPr="0090731E">
        <w:rPr>
          <w:lang w:val="ru-RU"/>
        </w:rPr>
        <w:t xml:space="preserve"> га.</w:t>
      </w:r>
    </w:p>
    <w:p w:rsidR="00664479" w:rsidRPr="00495506" w:rsidRDefault="00664479" w:rsidP="00F176CE">
      <w:pPr>
        <w:widowControl w:val="0"/>
        <w:spacing w:after="0" w:line="360" w:lineRule="auto"/>
        <w:ind w:firstLine="567"/>
        <w:contextualSpacing/>
        <w:jc w:val="both"/>
        <w:rPr>
          <w:lang w:val="ru-RU"/>
        </w:rPr>
      </w:pPr>
      <w:r w:rsidRPr="008C01E0">
        <w:rPr>
          <w:lang w:val="ru-RU"/>
        </w:rPr>
        <w:t xml:space="preserve">На территории сельского совета расположен один населенный пункт – с. Титовка (образован в 1887году). Расстояние до краевого центра г.Барнаула - 318 км. , от райцентра – 40 км. </w:t>
      </w:r>
      <w:r w:rsidRPr="00495506">
        <w:rPr>
          <w:lang w:val="ru-RU"/>
        </w:rPr>
        <w:t>Население на 1 января 2010 года составляет 1054 человек.</w:t>
      </w:r>
    </w:p>
    <w:p w:rsidR="00664479" w:rsidRPr="00495506" w:rsidRDefault="00664479" w:rsidP="00F176CE">
      <w:pPr>
        <w:widowControl w:val="0"/>
        <w:spacing w:after="0" w:line="360" w:lineRule="auto"/>
        <w:ind w:firstLine="567"/>
        <w:contextualSpacing/>
        <w:jc w:val="both"/>
        <w:rPr>
          <w:lang w:val="ru-RU"/>
        </w:rPr>
      </w:pPr>
      <w:r w:rsidRPr="00495506">
        <w:rPr>
          <w:lang w:val="ru-RU"/>
        </w:rPr>
        <w:t>По территории сельского совета  проходит автомобильная трасса регионального значения Новоегорьевское – Титовка – Новичиха.</w:t>
      </w:r>
    </w:p>
    <w:p w:rsidR="00664479" w:rsidRPr="00495506" w:rsidRDefault="00664479" w:rsidP="00F176CE">
      <w:pPr>
        <w:widowControl w:val="0"/>
        <w:spacing w:after="0" w:line="360" w:lineRule="auto"/>
        <w:ind w:firstLine="567"/>
        <w:contextualSpacing/>
        <w:jc w:val="both"/>
        <w:rPr>
          <w:lang w:val="ru-RU"/>
        </w:rPr>
      </w:pPr>
      <w:r w:rsidRPr="00495506">
        <w:rPr>
          <w:lang w:val="ru-RU"/>
        </w:rPr>
        <w:t>Относительно благоприятные природно-климатические условия Егорьевского ра</w:t>
      </w:r>
      <w:r w:rsidRPr="00495506">
        <w:rPr>
          <w:lang w:val="ru-RU"/>
        </w:rPr>
        <w:t>й</w:t>
      </w:r>
      <w:r w:rsidRPr="00495506">
        <w:rPr>
          <w:lang w:val="ru-RU"/>
        </w:rPr>
        <w:t>она способствуют развитию сельскохозяйственного производства, которое является осн</w:t>
      </w:r>
      <w:r w:rsidRPr="00495506">
        <w:rPr>
          <w:lang w:val="ru-RU"/>
        </w:rPr>
        <w:t>о</w:t>
      </w:r>
      <w:r w:rsidRPr="00495506">
        <w:rPr>
          <w:lang w:val="ru-RU"/>
        </w:rPr>
        <w:t>вой экономики. Тип сельскохозяйственного района – земледельческо-животноводческий, где преобладает зерновое земледелие с высокой долей пшеницы в посеве зерновых кул</w:t>
      </w:r>
      <w:r w:rsidRPr="00495506">
        <w:rPr>
          <w:lang w:val="ru-RU"/>
        </w:rPr>
        <w:t>ь</w:t>
      </w:r>
      <w:r w:rsidRPr="00495506">
        <w:rPr>
          <w:lang w:val="ru-RU"/>
        </w:rPr>
        <w:t>тур (60-80%); животноводство представлено молочно-мясным скотоводством, свиново</w:t>
      </w:r>
      <w:r w:rsidRPr="00495506">
        <w:rPr>
          <w:lang w:val="ru-RU"/>
        </w:rPr>
        <w:t>д</w:t>
      </w:r>
      <w:r w:rsidRPr="00495506">
        <w:rPr>
          <w:lang w:val="ru-RU"/>
        </w:rPr>
        <w:t>ством.</w:t>
      </w:r>
    </w:p>
    <w:p w:rsidR="00664479" w:rsidRPr="00495506" w:rsidRDefault="00664479" w:rsidP="00F176CE">
      <w:pPr>
        <w:pStyle w:val="S2"/>
        <w:widowControl w:val="0"/>
      </w:pPr>
      <w:bookmarkStart w:id="11" w:name="_Toc262560648"/>
      <w:bookmarkStart w:id="12" w:name="_Toc262561743"/>
      <w:bookmarkStart w:id="13" w:name="_Toc319309892"/>
      <w:r>
        <w:t xml:space="preserve">2.3. </w:t>
      </w:r>
      <w:r w:rsidRPr="00495506">
        <w:t>Природные условия. Инженерно- геологическая и гидрогеологическая х</w:t>
      </w:r>
      <w:r w:rsidRPr="00495506">
        <w:t>а</w:t>
      </w:r>
      <w:r w:rsidRPr="00495506">
        <w:t>рактеристика территории образования</w:t>
      </w:r>
      <w:bookmarkEnd w:id="11"/>
      <w:bookmarkEnd w:id="12"/>
      <w:bookmarkEnd w:id="13"/>
    </w:p>
    <w:p w:rsidR="00664479" w:rsidRPr="00952452" w:rsidRDefault="00664479" w:rsidP="00F176CE">
      <w:pPr>
        <w:pStyle w:val="S30"/>
        <w:widowControl w:val="0"/>
      </w:pPr>
      <w:bookmarkStart w:id="14" w:name="_Toc319309893"/>
      <w:r w:rsidRPr="00850A2D">
        <w:t>2.3.1.</w:t>
      </w:r>
      <w:r>
        <w:t xml:space="preserve"> </w:t>
      </w:r>
      <w:r w:rsidRPr="00952452">
        <w:t>Климатическая характеристика</w:t>
      </w:r>
      <w:bookmarkEnd w:id="14"/>
    </w:p>
    <w:p w:rsidR="00664479" w:rsidRPr="008C01E0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C01E0">
        <w:rPr>
          <w:lang w:val="ru-RU"/>
        </w:rPr>
        <w:t>По агроклиматическому районированию Алтайского края территория Егорьевского района относится к теплому, засушливому агроклиматическому подрайону.</w:t>
      </w:r>
    </w:p>
    <w:p w:rsidR="00664479" w:rsidRPr="008C01E0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Климат муниципального образования резко континентальный с коротким засушл</w:t>
      </w:r>
      <w:r w:rsidRPr="00714FC1">
        <w:rPr>
          <w:lang w:val="ru-RU"/>
        </w:rPr>
        <w:t>и</w:t>
      </w:r>
      <w:r w:rsidRPr="00714FC1">
        <w:rPr>
          <w:lang w:val="ru-RU"/>
        </w:rPr>
        <w:t xml:space="preserve">вым летом и холодной продолжительной зимой. </w:t>
      </w:r>
      <w:r w:rsidRPr="008C01E0">
        <w:rPr>
          <w:lang w:val="ru-RU"/>
        </w:rPr>
        <w:t>Характеризуется малоснежной, холодной зимой с сильными ветрами и метелями, жарким непродолжительным летом. Переходные сезоны короткие.</w:t>
      </w:r>
    </w:p>
    <w:p w:rsidR="00664479" w:rsidRPr="008C01E0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C01E0">
        <w:rPr>
          <w:lang w:val="ru-RU"/>
        </w:rPr>
        <w:t>Осадков в зимнее время выпадает небольшое количество. Распределение снежного покрова неравномерно. Часто повторяющиеся сильные ветры способствуют выдуванию снега с полей, вследствие чего происходит почти ежегодное вымерзание озимых культур. Устойчивый снежный покров устанавливается с 20 ноября. Высота покрова равна 20-25 см.</w:t>
      </w:r>
    </w:p>
    <w:p w:rsidR="00664479" w:rsidRPr="008C01E0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C01E0">
        <w:rPr>
          <w:lang w:val="ru-RU"/>
        </w:rPr>
        <w:t>Среднегодовая скорость ветра составляет 5 м/сек. Максимальные значения скорости ветра: весной – 58,3-69,4км/ч, летом – 58,3-69,4км/ч, осенью – 58,3-69,4км/ч и зимой – 58,3-69,4км/ч. Господствуют ветры юго-западного направления.</w:t>
      </w:r>
    </w:p>
    <w:p w:rsidR="00664479" w:rsidRPr="008C01E0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C01E0">
        <w:rPr>
          <w:lang w:val="ru-RU"/>
        </w:rPr>
        <w:t>Средняя годовая температура воздуха +2°С, абсолютная минимальная – -49°С, абс</w:t>
      </w:r>
      <w:r w:rsidRPr="008C01E0">
        <w:rPr>
          <w:lang w:val="ru-RU"/>
        </w:rPr>
        <w:t>о</w:t>
      </w:r>
      <w:r w:rsidRPr="008C01E0">
        <w:rPr>
          <w:lang w:val="ru-RU"/>
        </w:rPr>
        <w:t xml:space="preserve">лютная максимальная + 41°С. Весной колеблется от +36 до -42°С, </w:t>
      </w:r>
      <w:r>
        <w:rPr>
          <w:lang w:val="ru-RU"/>
        </w:rPr>
        <w:t xml:space="preserve">летом – от +41 до -1°С, осенью </w:t>
      </w:r>
      <w:r w:rsidRPr="008C01E0">
        <w:rPr>
          <w:lang w:val="ru-RU"/>
        </w:rPr>
        <w:t>от +35 до -45°С и зимой – от +7 до -49°С. Среднегодовое количество осадков ра</w:t>
      </w:r>
      <w:r w:rsidRPr="008C01E0">
        <w:rPr>
          <w:lang w:val="ru-RU"/>
        </w:rPr>
        <w:t>в</w:t>
      </w:r>
      <w:r w:rsidRPr="008C01E0">
        <w:rPr>
          <w:lang w:val="ru-RU"/>
        </w:rPr>
        <w:t>няется 330 мм при максимуме весной – 71мм, летом – 121мм, осенью – 91мм и зимой – 52мм. Распределение снежного покрова неравномерно</w:t>
      </w:r>
      <w:r>
        <w:rPr>
          <w:lang w:val="ru-RU"/>
        </w:rPr>
        <w:t>.</w:t>
      </w:r>
    </w:p>
    <w:p w:rsidR="00664479" w:rsidRPr="008C01E0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C01E0">
        <w:rPr>
          <w:lang w:val="ru-RU"/>
        </w:rPr>
        <w:t>Продолжительность отопительного периода не превышает 220 дней.</w:t>
      </w:r>
    </w:p>
    <w:p w:rsidR="00664479" w:rsidRPr="008C01E0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C01E0">
        <w:rPr>
          <w:lang w:val="ru-RU"/>
        </w:rPr>
        <w:t>Средняя глубина промерзания грунтов 1,3 м.</w:t>
      </w:r>
    </w:p>
    <w:p w:rsidR="00664479" w:rsidRPr="008C01E0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C01E0">
        <w:rPr>
          <w:lang w:val="ru-RU"/>
        </w:rPr>
        <w:t>Относительная влажность – 50%.</w:t>
      </w:r>
    </w:p>
    <w:p w:rsidR="00664479" w:rsidRPr="005B2217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5B2217">
        <w:rPr>
          <w:lang w:val="ru-RU"/>
        </w:rPr>
        <w:t>Остальные данные по климатическим условиям приведены в Таблице 1.</w:t>
      </w:r>
    </w:p>
    <w:p w:rsidR="00664479" w:rsidRPr="005F0E9E" w:rsidRDefault="00664479" w:rsidP="00F176CE">
      <w:pPr>
        <w:pStyle w:val="a1"/>
        <w:widowControl w:val="0"/>
      </w:pPr>
    </w:p>
    <w:p w:rsidR="00664479" w:rsidRPr="00EC5245" w:rsidRDefault="00664479" w:rsidP="00F176CE">
      <w:pPr>
        <w:keepNext/>
        <w:widowControl w:val="0"/>
        <w:spacing w:after="0" w:line="360" w:lineRule="auto"/>
        <w:jc w:val="center"/>
        <w:rPr>
          <w:bCs/>
          <w:u w:val="single"/>
        </w:rPr>
      </w:pPr>
      <w:r w:rsidRPr="00EC5245">
        <w:rPr>
          <w:bCs/>
          <w:u w:val="single"/>
        </w:rPr>
        <w:t>Климатическая характеристика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2"/>
        <w:gridCol w:w="5461"/>
        <w:gridCol w:w="2907"/>
      </w:tblGrid>
      <w:tr w:rsidR="00664479" w:rsidRPr="0025275F" w:rsidTr="00D513E3">
        <w:trPr>
          <w:trHeight w:val="20"/>
          <w:tblHeader/>
          <w:jc w:val="center"/>
        </w:trPr>
        <w:tc>
          <w:tcPr>
            <w:tcW w:w="628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53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19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Значение</w:t>
            </w:r>
          </w:p>
        </w:tc>
      </w:tr>
      <w:tr w:rsidR="00664479" w:rsidRPr="0025275F" w:rsidTr="00D513E3">
        <w:trPr>
          <w:trHeight w:val="20"/>
          <w:jc w:val="center"/>
        </w:trPr>
        <w:tc>
          <w:tcPr>
            <w:tcW w:w="628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2853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Климатический подрайон</w:t>
            </w:r>
          </w:p>
        </w:tc>
        <w:tc>
          <w:tcPr>
            <w:tcW w:w="1519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IVe</w:t>
            </w:r>
          </w:p>
        </w:tc>
      </w:tr>
      <w:tr w:rsidR="00664479" w:rsidRPr="0025275F" w:rsidTr="00D513E3">
        <w:trPr>
          <w:trHeight w:val="20"/>
          <w:jc w:val="center"/>
        </w:trPr>
        <w:tc>
          <w:tcPr>
            <w:tcW w:w="628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2853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Средняя температура января</w:t>
            </w:r>
          </w:p>
        </w:tc>
        <w:tc>
          <w:tcPr>
            <w:tcW w:w="1519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 xml:space="preserve">-17 -18 </w:t>
            </w:r>
            <w:r w:rsidRPr="0025275F">
              <w:rPr>
                <w:sz w:val="20"/>
                <w:szCs w:val="20"/>
                <w:vertAlign w:val="superscript"/>
              </w:rPr>
              <w:t>0</w:t>
            </w:r>
            <w:r w:rsidRPr="0025275F">
              <w:rPr>
                <w:sz w:val="20"/>
                <w:szCs w:val="20"/>
              </w:rPr>
              <w:t>С</w:t>
            </w:r>
          </w:p>
        </w:tc>
      </w:tr>
      <w:tr w:rsidR="00664479" w:rsidRPr="0025275F" w:rsidTr="00D513E3">
        <w:trPr>
          <w:trHeight w:val="20"/>
          <w:jc w:val="center"/>
        </w:trPr>
        <w:tc>
          <w:tcPr>
            <w:tcW w:w="628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2853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Продолжительность залегания снежного покрова</w:t>
            </w:r>
          </w:p>
        </w:tc>
        <w:tc>
          <w:tcPr>
            <w:tcW w:w="1519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140-150 дней</w:t>
            </w:r>
          </w:p>
        </w:tc>
      </w:tr>
      <w:tr w:rsidR="00664479" w:rsidRPr="0025275F" w:rsidTr="00D513E3">
        <w:trPr>
          <w:trHeight w:val="20"/>
          <w:jc w:val="center"/>
        </w:trPr>
        <w:tc>
          <w:tcPr>
            <w:tcW w:w="628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2853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Средняя температура июля</w:t>
            </w:r>
          </w:p>
        </w:tc>
        <w:tc>
          <w:tcPr>
            <w:tcW w:w="1519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20-21</w:t>
            </w:r>
            <w:r w:rsidRPr="0025275F">
              <w:rPr>
                <w:sz w:val="20"/>
                <w:szCs w:val="20"/>
                <w:vertAlign w:val="superscript"/>
              </w:rPr>
              <w:t>0</w:t>
            </w:r>
            <w:r w:rsidRPr="0025275F">
              <w:rPr>
                <w:sz w:val="20"/>
                <w:szCs w:val="20"/>
              </w:rPr>
              <w:t>С</w:t>
            </w:r>
          </w:p>
        </w:tc>
      </w:tr>
      <w:tr w:rsidR="00664479" w:rsidRPr="0025275F" w:rsidTr="00D513E3">
        <w:trPr>
          <w:trHeight w:val="20"/>
          <w:jc w:val="center"/>
        </w:trPr>
        <w:tc>
          <w:tcPr>
            <w:tcW w:w="628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2853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 xml:space="preserve">Период с температурой выше 10 </w:t>
            </w:r>
            <w:r w:rsidRPr="0025275F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25275F">
              <w:rPr>
                <w:sz w:val="20"/>
                <w:szCs w:val="20"/>
                <w:lang w:val="ru-RU"/>
              </w:rPr>
              <w:t>С</w:t>
            </w:r>
          </w:p>
        </w:tc>
        <w:tc>
          <w:tcPr>
            <w:tcW w:w="1519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120-130 дней</w:t>
            </w:r>
          </w:p>
        </w:tc>
      </w:tr>
      <w:tr w:rsidR="00664479" w:rsidRPr="0025275F" w:rsidTr="00D513E3">
        <w:trPr>
          <w:trHeight w:val="20"/>
          <w:jc w:val="center"/>
        </w:trPr>
        <w:tc>
          <w:tcPr>
            <w:tcW w:w="628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</w:t>
            </w:r>
          </w:p>
        </w:tc>
        <w:tc>
          <w:tcPr>
            <w:tcW w:w="2853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 xml:space="preserve">Сумма температур воздуха за период с температурой выше 10 </w:t>
            </w:r>
            <w:r w:rsidRPr="0025275F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25275F">
              <w:rPr>
                <w:sz w:val="20"/>
                <w:szCs w:val="20"/>
                <w:lang w:val="ru-RU"/>
              </w:rPr>
              <w:t>С</w:t>
            </w:r>
          </w:p>
        </w:tc>
        <w:tc>
          <w:tcPr>
            <w:tcW w:w="1519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2400-2600</w:t>
            </w:r>
            <w:r w:rsidRPr="0025275F">
              <w:rPr>
                <w:sz w:val="20"/>
                <w:szCs w:val="20"/>
                <w:vertAlign w:val="superscript"/>
              </w:rPr>
              <w:t>0</w:t>
            </w:r>
            <w:r w:rsidRPr="0025275F">
              <w:rPr>
                <w:sz w:val="20"/>
                <w:szCs w:val="20"/>
              </w:rPr>
              <w:t>С</w:t>
            </w:r>
          </w:p>
        </w:tc>
      </w:tr>
      <w:tr w:rsidR="00664479" w:rsidRPr="0025275F" w:rsidTr="00D513E3">
        <w:trPr>
          <w:trHeight w:val="20"/>
          <w:jc w:val="center"/>
        </w:trPr>
        <w:tc>
          <w:tcPr>
            <w:tcW w:w="628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</w:t>
            </w:r>
          </w:p>
        </w:tc>
        <w:tc>
          <w:tcPr>
            <w:tcW w:w="2853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Годовые суммы осадков</w:t>
            </w:r>
          </w:p>
        </w:tc>
        <w:tc>
          <w:tcPr>
            <w:tcW w:w="1519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300-350 мм</w:t>
            </w:r>
          </w:p>
        </w:tc>
      </w:tr>
      <w:tr w:rsidR="00664479" w:rsidRPr="0025275F" w:rsidTr="00D513E3">
        <w:trPr>
          <w:trHeight w:val="20"/>
          <w:jc w:val="center"/>
        </w:trPr>
        <w:tc>
          <w:tcPr>
            <w:tcW w:w="628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8</w:t>
            </w:r>
          </w:p>
        </w:tc>
        <w:tc>
          <w:tcPr>
            <w:tcW w:w="2853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Средняя скорость ветра в сутки</w:t>
            </w:r>
          </w:p>
        </w:tc>
        <w:tc>
          <w:tcPr>
            <w:tcW w:w="1519" w:type="pct"/>
            <w:vAlign w:val="center"/>
          </w:tcPr>
          <w:p w:rsidR="00664479" w:rsidRPr="0025275F" w:rsidRDefault="00664479" w:rsidP="00F176C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4-5 м/с</w:t>
            </w:r>
          </w:p>
        </w:tc>
      </w:tr>
    </w:tbl>
    <w:p w:rsidR="00664479" w:rsidRPr="002004ED" w:rsidRDefault="00664479" w:rsidP="00F176CE">
      <w:pPr>
        <w:widowControl w:val="0"/>
      </w:pPr>
    </w:p>
    <w:p w:rsidR="00664479" w:rsidRDefault="00664479" w:rsidP="00F176CE">
      <w:pPr>
        <w:pStyle w:val="S30"/>
        <w:widowControl w:val="0"/>
      </w:pPr>
      <w:bookmarkStart w:id="15" w:name="_Toc319309894"/>
      <w:r w:rsidRPr="00850A2D">
        <w:t>2.3.2. Геологическое</w:t>
      </w:r>
      <w:r w:rsidRPr="005B2217">
        <w:t xml:space="preserve"> строение территории</w:t>
      </w:r>
      <w:bookmarkEnd w:id="15"/>
    </w:p>
    <w:p w:rsidR="00664479" w:rsidRPr="005B2217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5B2217">
        <w:rPr>
          <w:lang w:val="ru-RU"/>
        </w:rPr>
        <w:t>Территория Титовского сельсовета расположена в юго-восточной части Западно-Сибирской плиты в пределах Кулундинской тектонической впадины. Геологический фу</w:t>
      </w:r>
      <w:r w:rsidRPr="005B2217">
        <w:rPr>
          <w:lang w:val="ru-RU"/>
        </w:rPr>
        <w:t>н</w:t>
      </w:r>
      <w:r w:rsidRPr="005B2217">
        <w:rPr>
          <w:lang w:val="ru-RU"/>
        </w:rPr>
        <w:t>дамент имеет ярусную структуру. Нижний ярус сформировался в среднем протерозое. О</w:t>
      </w:r>
      <w:r w:rsidRPr="005B2217">
        <w:rPr>
          <w:lang w:val="ru-RU"/>
        </w:rPr>
        <w:t>с</w:t>
      </w:r>
      <w:r w:rsidRPr="005B2217">
        <w:rPr>
          <w:lang w:val="ru-RU"/>
        </w:rPr>
        <w:t>новная толща фундамента прошла все этапы геологического развития Кулундинской те</w:t>
      </w:r>
      <w:r w:rsidRPr="005B2217">
        <w:rPr>
          <w:lang w:val="ru-RU"/>
        </w:rPr>
        <w:t>к</w:t>
      </w:r>
      <w:r w:rsidRPr="005B2217">
        <w:rPr>
          <w:lang w:val="ru-RU"/>
        </w:rPr>
        <w:t>тонической впадины. Верхняя часть фундамента имеет мозаичную структуру с выходами на поверхность отложений нескольких ярусов. Территория образована осадками верхнего кембрий-силура, представленными конгломератами, песчаниками, сланцами, алевролит</w:t>
      </w:r>
      <w:r w:rsidRPr="005B2217">
        <w:rPr>
          <w:lang w:val="ru-RU"/>
        </w:rPr>
        <w:t>а</w:t>
      </w:r>
      <w:r w:rsidRPr="005B2217">
        <w:rPr>
          <w:lang w:val="ru-RU"/>
        </w:rPr>
        <w:t>ми и известняками, образующими флишоидную морскую формацию. Также встречаются выходы отложений девонской системы, представленные в вулканогенно-осадочной ко</w:t>
      </w:r>
      <w:r w:rsidRPr="005B2217">
        <w:rPr>
          <w:lang w:val="ru-RU"/>
        </w:rPr>
        <w:t>н</w:t>
      </w:r>
      <w:r w:rsidRPr="005B2217">
        <w:rPr>
          <w:lang w:val="ru-RU"/>
        </w:rPr>
        <w:t>тинентальной и морской формации нижнего карбона, состоящие из песчаников, алеврол</w:t>
      </w:r>
      <w:r w:rsidRPr="005B2217">
        <w:rPr>
          <w:lang w:val="ru-RU"/>
        </w:rPr>
        <w:t>и</w:t>
      </w:r>
      <w:r w:rsidRPr="005B2217">
        <w:rPr>
          <w:lang w:val="ru-RU"/>
        </w:rPr>
        <w:t>тов и сланцев и кислые интрузивные образования.</w:t>
      </w:r>
    </w:p>
    <w:p w:rsidR="00664479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5B2217">
        <w:rPr>
          <w:lang w:val="ru-RU"/>
        </w:rPr>
        <w:t>Мощность осадочного чехла достигает 400 м. Он сложен аллювиальными отлож</w:t>
      </w:r>
      <w:r w:rsidRPr="005B2217">
        <w:rPr>
          <w:lang w:val="ru-RU"/>
        </w:rPr>
        <w:t>е</w:t>
      </w:r>
      <w:r w:rsidRPr="005B2217">
        <w:rPr>
          <w:lang w:val="ru-RU"/>
        </w:rPr>
        <w:t>ниями нижнего и среднего отдела четвертичной системы Кайнозойской группы, которые представлены суглинками, супесями, песками, гравием и галечником с валунами. На п</w:t>
      </w:r>
      <w:r w:rsidRPr="005B2217">
        <w:rPr>
          <w:lang w:val="ru-RU"/>
        </w:rPr>
        <w:t>о</w:t>
      </w:r>
      <w:r w:rsidRPr="005B2217">
        <w:rPr>
          <w:lang w:val="ru-RU"/>
        </w:rPr>
        <w:t>верхности чехла преимущественно распространены аллювиальные, аллювиально-озерные и субаэральные отложения.</w:t>
      </w:r>
    </w:p>
    <w:p w:rsidR="00664479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lang w:val="ru-RU"/>
        </w:rPr>
      </w:pPr>
    </w:p>
    <w:p w:rsidR="00664479" w:rsidRDefault="00664479" w:rsidP="00F176CE">
      <w:pPr>
        <w:pStyle w:val="S30"/>
        <w:widowControl w:val="0"/>
      </w:pPr>
      <w:bookmarkStart w:id="16" w:name="_Toc319309895"/>
      <w:r w:rsidRPr="00850A2D">
        <w:t>2.3.3.</w:t>
      </w:r>
      <w:r>
        <w:t xml:space="preserve"> </w:t>
      </w:r>
      <w:r w:rsidRPr="00714FC1">
        <w:t>Рельеф</w:t>
      </w:r>
      <w:bookmarkEnd w:id="16"/>
    </w:p>
    <w:p w:rsidR="00664479" w:rsidRPr="00714FC1" w:rsidRDefault="00664479" w:rsidP="00F176CE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Рельеф Ти</w:t>
      </w:r>
      <w:r>
        <w:rPr>
          <w:lang w:val="ru-RU"/>
        </w:rPr>
        <w:t>т</w:t>
      </w:r>
      <w:r w:rsidRPr="00714FC1">
        <w:rPr>
          <w:lang w:val="ru-RU"/>
        </w:rPr>
        <w:t>овского сельсовета однообразен. По геоморфологическому райониров</w:t>
      </w:r>
      <w:r w:rsidRPr="00714FC1">
        <w:rPr>
          <w:lang w:val="ru-RU"/>
        </w:rPr>
        <w:t>а</w:t>
      </w:r>
      <w:r w:rsidRPr="00714FC1">
        <w:rPr>
          <w:lang w:val="ru-RU"/>
        </w:rPr>
        <w:t>нию Алтайского края восточная часть образования расположена в пределах волнистой котловинно-западинной эолово-аллювиальной цокольной равнины на складчато-глыбовом основании. Западная часть сельсовета находится в пределах перевеянной Барнаульской ложбины древнего стока, на которой встречаются преимущественно древние эоловые формы рельефа - дюны. На ее фоне ложбины выделяются древние озерные западинно-котловинные формы рельефа, которые приурочены к бассейнам озер Урлапово, Вавилон, Песьяное, Урлапенок и др.</w:t>
      </w:r>
    </w:p>
    <w:p w:rsidR="00664479" w:rsidRDefault="00664479" w:rsidP="00F176CE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Первым геоморфологическим элементом территории МО Титовский сельсовет явл</w:t>
      </w:r>
      <w:r w:rsidRPr="00714FC1">
        <w:rPr>
          <w:lang w:val="ru-RU"/>
        </w:rPr>
        <w:t>я</w:t>
      </w:r>
      <w:r w:rsidRPr="00714FC1">
        <w:rPr>
          <w:lang w:val="ru-RU"/>
        </w:rPr>
        <w:t>ется волнистой котловинно-западинная эолово-аллювиальная цокольная равнина (Прио</w:t>
      </w:r>
      <w:r w:rsidRPr="00714FC1">
        <w:rPr>
          <w:lang w:val="ru-RU"/>
        </w:rPr>
        <w:t>б</w:t>
      </w:r>
      <w:r w:rsidRPr="00714FC1">
        <w:rPr>
          <w:lang w:val="ru-RU"/>
        </w:rPr>
        <w:t>ское плато). В пределах образования она представляет собой плоскую поверхность пост</w:t>
      </w:r>
      <w:r w:rsidRPr="00714FC1">
        <w:rPr>
          <w:lang w:val="ru-RU"/>
        </w:rPr>
        <w:t>е</w:t>
      </w:r>
      <w:r w:rsidRPr="00714FC1">
        <w:rPr>
          <w:lang w:val="ru-RU"/>
        </w:rPr>
        <w:t xml:space="preserve">пенно повышающуюся к востоку от 200 до 280 м над уровнем моря, затем снижающуюся до 250 м. </w:t>
      </w:r>
    </w:p>
    <w:p w:rsidR="00664479" w:rsidRPr="00714FC1" w:rsidRDefault="00664479" w:rsidP="00F176CE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Данная территория представляет собой бессточную область и почти не имеет совр</w:t>
      </w:r>
      <w:r w:rsidRPr="00714FC1">
        <w:rPr>
          <w:lang w:val="ru-RU"/>
        </w:rPr>
        <w:t>е</w:t>
      </w:r>
      <w:r w:rsidRPr="00714FC1">
        <w:rPr>
          <w:lang w:val="ru-RU"/>
        </w:rPr>
        <w:t>менной эрозионной сети. Углы наклона местности не превышает 1</w:t>
      </w:r>
      <w:r>
        <w:rPr>
          <w:lang w:val="ru-RU"/>
        </w:rPr>
        <w:t xml:space="preserve">º - </w:t>
      </w:r>
      <w:r w:rsidRPr="00714FC1">
        <w:rPr>
          <w:lang w:val="ru-RU"/>
        </w:rPr>
        <w:t>3</w:t>
      </w:r>
      <w:r>
        <w:rPr>
          <w:lang w:val="ru-RU"/>
        </w:rPr>
        <w:t>º</w:t>
      </w:r>
      <w:r w:rsidRPr="00714FC1">
        <w:rPr>
          <w:lang w:val="ru-RU"/>
        </w:rPr>
        <w:t>, что не способс</w:t>
      </w:r>
      <w:r w:rsidRPr="00714FC1">
        <w:rPr>
          <w:lang w:val="ru-RU"/>
        </w:rPr>
        <w:t>т</w:t>
      </w:r>
      <w:r w:rsidRPr="00714FC1">
        <w:rPr>
          <w:lang w:val="ru-RU"/>
        </w:rPr>
        <w:t>вует развитию водной эрозии почв. Так же имеет место многих узких (2 - 4 м) неглубоких до 1 метра ложков, большинство из которых вытянуто с юго-востока на северо-запад в сторону общего уклона поверхности плато.</w:t>
      </w:r>
    </w:p>
    <w:p w:rsidR="00664479" w:rsidRPr="00714FC1" w:rsidRDefault="00664479" w:rsidP="00F176CE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Вторым геоморфологическим элементом территории образования является перев</w:t>
      </w:r>
      <w:r w:rsidRPr="00714FC1">
        <w:rPr>
          <w:lang w:val="ru-RU"/>
        </w:rPr>
        <w:t>е</w:t>
      </w:r>
      <w:r w:rsidRPr="00714FC1">
        <w:rPr>
          <w:lang w:val="ru-RU"/>
        </w:rPr>
        <w:t>янная Барнаульская ложбина древнего стока занятая ленточным сосновым бором, прои</w:t>
      </w:r>
      <w:r w:rsidRPr="00714FC1">
        <w:rPr>
          <w:lang w:val="ru-RU"/>
        </w:rPr>
        <w:t>з</w:t>
      </w:r>
      <w:r>
        <w:rPr>
          <w:lang w:val="ru-RU"/>
        </w:rPr>
        <w:t>растающим</w:t>
      </w:r>
      <w:r w:rsidRPr="00714FC1">
        <w:rPr>
          <w:lang w:val="ru-RU"/>
        </w:rPr>
        <w:t xml:space="preserve"> на эоловых формах рельефа. Глубина расчленения рельефа составляет менее 20 метров, преобладающие углы наклона поверхности – менее 0</w:t>
      </w:r>
      <w:r>
        <w:rPr>
          <w:lang w:val="ru-RU"/>
        </w:rPr>
        <w:t>º</w:t>
      </w:r>
      <w:r w:rsidRPr="00714FC1">
        <w:rPr>
          <w:lang w:val="ru-RU"/>
        </w:rPr>
        <w:t>17'</w:t>
      </w:r>
    </w:p>
    <w:p w:rsidR="00664479" w:rsidRDefault="00664479" w:rsidP="00F176CE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Озерная котловина представляет собой озерную террасу – пониженную равнину с развитым микрозападинным рельефом. В условиях близкого залегания грунтовых вод здесь формируются засоленные и солонцеватые разновидности почв. По низким берегам озера и днищам котловин преобладают лугово-солонцово-солончаковые и болотно-солончаковые комплексы.</w:t>
      </w:r>
    </w:p>
    <w:p w:rsidR="00664479" w:rsidRDefault="00664479" w:rsidP="00F176CE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spacing w:after="0" w:line="360" w:lineRule="auto"/>
        <w:ind w:firstLine="567"/>
        <w:rPr>
          <w:lang w:val="ru-RU"/>
        </w:rPr>
      </w:pPr>
    </w:p>
    <w:p w:rsidR="00664479" w:rsidRDefault="00664479" w:rsidP="00F176CE">
      <w:pPr>
        <w:pStyle w:val="S30"/>
        <w:widowControl w:val="0"/>
      </w:pPr>
      <w:bookmarkStart w:id="17" w:name="_Toc319309896"/>
      <w:r w:rsidRPr="00850A2D">
        <w:t xml:space="preserve">2.3.4. </w:t>
      </w:r>
      <w:r w:rsidRPr="00714FC1">
        <w:t>Гидрография</w:t>
      </w:r>
      <w:bookmarkEnd w:id="17"/>
    </w:p>
    <w:p w:rsidR="00664479" w:rsidRPr="00714FC1" w:rsidRDefault="00664479" w:rsidP="00F176CE">
      <w:pPr>
        <w:widowControl w:val="0"/>
        <w:tabs>
          <w:tab w:val="num" w:pos="0"/>
        </w:tabs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Гидрографическая сеть в Титовском сельсовете развита очень слабо. Рек на его те</w:t>
      </w:r>
      <w:r w:rsidRPr="00714FC1">
        <w:rPr>
          <w:lang w:val="ru-RU"/>
        </w:rPr>
        <w:t>р</w:t>
      </w:r>
      <w:r w:rsidRPr="00714FC1">
        <w:rPr>
          <w:lang w:val="ru-RU"/>
        </w:rPr>
        <w:t>ритории нет</w:t>
      </w:r>
      <w:r>
        <w:rPr>
          <w:lang w:val="ru-RU"/>
        </w:rPr>
        <w:t>, р</w:t>
      </w:r>
      <w:r w:rsidRPr="00714FC1">
        <w:rPr>
          <w:lang w:val="ru-RU"/>
        </w:rPr>
        <w:t>учьи протекают по днищам логов, а летом полностью пересыхают. По л</w:t>
      </w:r>
      <w:r w:rsidRPr="00714FC1">
        <w:rPr>
          <w:lang w:val="ru-RU"/>
        </w:rPr>
        <w:t>о</w:t>
      </w:r>
      <w:r w:rsidRPr="00714FC1">
        <w:rPr>
          <w:lang w:val="ru-RU"/>
        </w:rPr>
        <w:t>гам и балкам происходит сток талых и ливневых вод. Имеются также озера и пруды.</w:t>
      </w:r>
    </w:p>
    <w:p w:rsidR="00664479" w:rsidRPr="00714FC1" w:rsidRDefault="00664479" w:rsidP="00F176CE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На территории Титовского сельсовета есть озера Урлапово, Вавилон, Песьяное, У</w:t>
      </w:r>
      <w:r w:rsidRPr="00714FC1">
        <w:rPr>
          <w:lang w:val="ru-RU"/>
        </w:rPr>
        <w:t>р</w:t>
      </w:r>
      <w:r w:rsidRPr="00714FC1">
        <w:rPr>
          <w:lang w:val="ru-RU"/>
        </w:rPr>
        <w:t>лапенок и др.</w:t>
      </w:r>
    </w:p>
    <w:p w:rsidR="00664479" w:rsidRPr="00714FC1" w:rsidRDefault="00664479" w:rsidP="00F176CE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Характеристика подземных вод.</w:t>
      </w:r>
    </w:p>
    <w:p w:rsidR="00664479" w:rsidRPr="00714FC1" w:rsidRDefault="00664479" w:rsidP="00F176CE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Грунтовые воды в понижениях находятся на глубине 1-1,5 м., на положительных формах рельефа глубина залегания достигает 10-15 м. Они имеют спорадическое распр</w:t>
      </w:r>
      <w:r w:rsidRPr="00714FC1">
        <w:rPr>
          <w:lang w:val="ru-RU"/>
        </w:rPr>
        <w:t>о</w:t>
      </w:r>
      <w:r w:rsidRPr="00714FC1">
        <w:rPr>
          <w:lang w:val="ru-RU"/>
        </w:rPr>
        <w:t>странение в нижне-среднечетвертичных отложениях. На территории Барнаульской ло</w:t>
      </w:r>
      <w:r w:rsidRPr="00714FC1">
        <w:rPr>
          <w:lang w:val="ru-RU"/>
        </w:rPr>
        <w:t>ж</w:t>
      </w:r>
      <w:r w:rsidRPr="00714FC1">
        <w:rPr>
          <w:lang w:val="ru-RU"/>
        </w:rPr>
        <w:t>бины древнего стока подземные воды располагаются преимущественно в горизонте сре</w:t>
      </w:r>
      <w:r w:rsidRPr="00714FC1">
        <w:rPr>
          <w:lang w:val="ru-RU"/>
        </w:rPr>
        <w:t>д</w:t>
      </w:r>
      <w:r w:rsidRPr="00714FC1">
        <w:rPr>
          <w:lang w:val="ru-RU"/>
        </w:rPr>
        <w:t>не-верхнечетвертичных отложений (касмалинская и карасукская свиты). Источником в</w:t>
      </w:r>
      <w:r w:rsidRPr="00714FC1">
        <w:rPr>
          <w:lang w:val="ru-RU"/>
        </w:rPr>
        <w:t>о</w:t>
      </w:r>
      <w:r w:rsidRPr="00714FC1">
        <w:rPr>
          <w:lang w:val="ru-RU"/>
        </w:rPr>
        <w:t xml:space="preserve">доснабжения служат шахтные и буровые колодцы. Во многих из них вода жесткая и имеет солоноватый привкус. </w:t>
      </w:r>
    </w:p>
    <w:p w:rsidR="00664479" w:rsidRDefault="00664479" w:rsidP="00F176CE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Природный химический солевой состав подземных вод в сельсовете гидрокарбона</w:t>
      </w:r>
      <w:r w:rsidRPr="00714FC1">
        <w:rPr>
          <w:lang w:val="ru-RU"/>
        </w:rPr>
        <w:t>т</w:t>
      </w:r>
      <w:r w:rsidRPr="00714FC1">
        <w:rPr>
          <w:lang w:val="ru-RU"/>
        </w:rPr>
        <w:t>ный кальциевый, характеризуется высокой минерализацией (сухой остаток 1100-1800 мг/л, хлориды 300-400 мг/л, сульфаты 400-700 мг/л, жесткость 9-15 мг/л). В связи с этим регистрируется повышенная заболеваемость среди населения мочекаменной болезнью.</w:t>
      </w:r>
    </w:p>
    <w:p w:rsidR="00664479" w:rsidRPr="00714FC1" w:rsidRDefault="00664479" w:rsidP="00F176CE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lang w:val="ru-RU"/>
        </w:rPr>
      </w:pPr>
    </w:p>
    <w:p w:rsidR="00664479" w:rsidRDefault="00664479" w:rsidP="00F176CE">
      <w:pPr>
        <w:pStyle w:val="S30"/>
        <w:widowControl w:val="0"/>
      </w:pPr>
      <w:bookmarkStart w:id="18" w:name="_Toc319309897"/>
      <w:r w:rsidRPr="00405CC8">
        <w:t xml:space="preserve">2.3.5. </w:t>
      </w:r>
      <w:r>
        <w:t>Почвенный покров</w:t>
      </w:r>
      <w:bookmarkEnd w:id="18"/>
    </w:p>
    <w:p w:rsidR="00664479" w:rsidRPr="00714FC1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Согласно почвенно-географическому районированию Алтайского края, территория сельсовета расположена в зоне черноземов в подзоне южных черноземов, в почвенном районе черноземов южных малогумусных среднемощных, в Кулундинско-Приобском почвенном округе.</w:t>
      </w:r>
    </w:p>
    <w:p w:rsidR="00664479" w:rsidRPr="00714FC1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На территории муниципального образования выделено 83 почвенных разновидн</w:t>
      </w:r>
      <w:r w:rsidRPr="00714FC1">
        <w:rPr>
          <w:lang w:val="ru-RU"/>
        </w:rPr>
        <w:t>о</w:t>
      </w:r>
      <w:r w:rsidRPr="00714FC1">
        <w:rPr>
          <w:lang w:val="ru-RU"/>
        </w:rPr>
        <w:t>стей, 14 комплексов, которые объединены в систематические группы по типам и подт</w:t>
      </w:r>
      <w:r w:rsidRPr="00714FC1">
        <w:rPr>
          <w:lang w:val="ru-RU"/>
        </w:rPr>
        <w:t>и</w:t>
      </w:r>
      <w:r w:rsidRPr="00714FC1">
        <w:rPr>
          <w:lang w:val="ru-RU"/>
        </w:rPr>
        <w:t>пам.</w:t>
      </w:r>
    </w:p>
    <w:p w:rsidR="00664479" w:rsidRPr="00714FC1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Дерново-подзолистые почвы формируются под сосново-лиственными лесами с пр</w:t>
      </w:r>
      <w:r w:rsidRPr="00714FC1">
        <w:rPr>
          <w:lang w:val="ru-RU"/>
        </w:rPr>
        <w:t>и</w:t>
      </w:r>
      <w:r w:rsidRPr="00714FC1">
        <w:rPr>
          <w:lang w:val="ru-RU"/>
        </w:rPr>
        <w:t>месью березы под изреженным травяным покровом, приурочены к гривообразным пов</w:t>
      </w:r>
      <w:r w:rsidRPr="00714FC1">
        <w:rPr>
          <w:lang w:val="ru-RU"/>
        </w:rPr>
        <w:t>ы</w:t>
      </w:r>
      <w:r w:rsidRPr="00714FC1">
        <w:rPr>
          <w:lang w:val="ru-RU"/>
        </w:rPr>
        <w:t>шениям ЛДС. Грунтовые воды залегают глубже 7 м.</w:t>
      </w:r>
    </w:p>
    <w:p w:rsidR="00664479" w:rsidRPr="00714FC1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color w:val="000000"/>
          <w:lang w:val="ru-RU"/>
        </w:rPr>
      </w:pPr>
      <w:r w:rsidRPr="00714FC1">
        <w:rPr>
          <w:lang w:val="ru-RU"/>
        </w:rPr>
        <w:t xml:space="preserve">Серые лесные почвы формируются в условиях относительно хорошего увлажнения под пологом травянистых мелколиственных лесов по выровненным участкам </w:t>
      </w:r>
      <w:r w:rsidRPr="00714FC1">
        <w:rPr>
          <w:color w:val="000000"/>
          <w:lang w:val="ru-RU"/>
        </w:rPr>
        <w:t>волнистой котловинно-западинной равнины.</w:t>
      </w:r>
    </w:p>
    <w:p w:rsidR="00664479" w:rsidRPr="005E5444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color w:val="000000"/>
          <w:lang w:val="ru-RU"/>
        </w:rPr>
      </w:pPr>
      <w:r w:rsidRPr="00714FC1">
        <w:rPr>
          <w:color w:val="000000"/>
          <w:lang w:val="ru-RU"/>
        </w:rPr>
        <w:t>Наиболее распространенными почвами МО Титовский сельсовет являются черноз</w:t>
      </w:r>
      <w:r w:rsidRPr="00714FC1">
        <w:rPr>
          <w:color w:val="000000"/>
          <w:lang w:val="ru-RU"/>
        </w:rPr>
        <w:t>е</w:t>
      </w:r>
      <w:r w:rsidRPr="00714FC1">
        <w:rPr>
          <w:color w:val="000000"/>
          <w:lang w:val="ru-RU"/>
        </w:rPr>
        <w:t>мы южные. Это автоморфные почвы. Сформировались под луговой разнотравно-злаковой растительностью лесостепной зоны по выровненным участкам и гривообразным повыш</w:t>
      </w:r>
      <w:r w:rsidRPr="00714FC1">
        <w:rPr>
          <w:color w:val="000000"/>
          <w:lang w:val="ru-RU"/>
        </w:rPr>
        <w:t>е</w:t>
      </w:r>
      <w:r w:rsidRPr="00714FC1">
        <w:rPr>
          <w:color w:val="000000"/>
          <w:lang w:val="ru-RU"/>
        </w:rPr>
        <w:t xml:space="preserve">ниям террасы и волнистой котловинно-западинной равнины. </w:t>
      </w:r>
      <w:r w:rsidRPr="008C01E0">
        <w:rPr>
          <w:color w:val="000000"/>
          <w:lang w:val="ru-RU"/>
        </w:rPr>
        <w:t>Глубина грунтовых вод м</w:t>
      </w:r>
      <w:r w:rsidRPr="008C01E0">
        <w:rPr>
          <w:color w:val="000000"/>
          <w:lang w:val="ru-RU"/>
        </w:rPr>
        <w:t>е</w:t>
      </w:r>
      <w:r w:rsidRPr="008C01E0">
        <w:rPr>
          <w:color w:val="000000"/>
          <w:lang w:val="ru-RU"/>
        </w:rPr>
        <w:t>нее 7 м.</w:t>
      </w:r>
    </w:p>
    <w:p w:rsidR="00664479" w:rsidRPr="00714FC1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color w:val="000000"/>
          <w:lang w:val="ru-RU"/>
        </w:rPr>
      </w:pPr>
      <w:r w:rsidRPr="00714FC1">
        <w:rPr>
          <w:color w:val="000000"/>
          <w:lang w:val="ru-RU"/>
        </w:rPr>
        <w:t>Лугово-черноземные почвы представлены лугово-черноземными и черноземно-луговыми подтипами.</w:t>
      </w:r>
    </w:p>
    <w:p w:rsidR="00664479" w:rsidRPr="00714FC1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color w:val="000000"/>
          <w:lang w:val="ru-RU"/>
        </w:rPr>
      </w:pPr>
      <w:r w:rsidRPr="00714FC1">
        <w:rPr>
          <w:color w:val="000000"/>
          <w:lang w:val="ru-RU"/>
        </w:rPr>
        <w:t>Лугово-черноземные почвы сформировались под влиянием временного усиленного увлажнения водами поверхностного стока и при периодическом или постоянном грунт</w:t>
      </w:r>
      <w:r w:rsidRPr="00714FC1">
        <w:rPr>
          <w:color w:val="000000"/>
          <w:lang w:val="ru-RU"/>
        </w:rPr>
        <w:t>о</w:t>
      </w:r>
      <w:r w:rsidRPr="00714FC1">
        <w:rPr>
          <w:color w:val="000000"/>
          <w:lang w:val="ru-RU"/>
        </w:rPr>
        <w:t>вом увлажнении при глубине залегания грунтовых вод. Используются под пашню и ко</w:t>
      </w:r>
      <w:r w:rsidRPr="00714FC1">
        <w:rPr>
          <w:color w:val="000000"/>
          <w:lang w:val="ru-RU"/>
        </w:rPr>
        <w:t>р</w:t>
      </w:r>
      <w:r w:rsidRPr="00714FC1">
        <w:rPr>
          <w:color w:val="000000"/>
          <w:lang w:val="ru-RU"/>
        </w:rPr>
        <w:t>мовые угодья.</w:t>
      </w:r>
    </w:p>
    <w:p w:rsidR="00664479" w:rsidRPr="00714FC1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color w:val="000000"/>
          <w:lang w:val="ru-RU"/>
        </w:rPr>
      </w:pPr>
      <w:r w:rsidRPr="00714FC1">
        <w:rPr>
          <w:color w:val="000000"/>
          <w:lang w:val="ru-RU"/>
        </w:rPr>
        <w:t>Черноземно-луговые почвы сформировались под влиянием смешанного периодич</w:t>
      </w:r>
      <w:r w:rsidRPr="00714FC1">
        <w:rPr>
          <w:color w:val="000000"/>
          <w:lang w:val="ru-RU"/>
        </w:rPr>
        <w:t>е</w:t>
      </w:r>
      <w:r w:rsidRPr="00714FC1">
        <w:rPr>
          <w:color w:val="000000"/>
          <w:lang w:val="ru-RU"/>
        </w:rPr>
        <w:t>ского и более постоянного грунтового увлажнения, либо одностороннего устойчивого грунтового увлажнения при глубине залегания грунтовых вод 3-6 м.</w:t>
      </w:r>
    </w:p>
    <w:p w:rsidR="00664479" w:rsidRPr="00714FC1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color w:val="000000"/>
          <w:lang w:val="ru-RU"/>
        </w:rPr>
      </w:pPr>
      <w:r w:rsidRPr="00714FC1">
        <w:rPr>
          <w:color w:val="000000"/>
          <w:lang w:val="ru-RU"/>
        </w:rPr>
        <w:t>Луговые почвы сформировались под воздействием повышенного поверхностного обводнения и постоянной связи с почвенно-грунтовыми водами</w:t>
      </w:r>
      <w:r>
        <w:rPr>
          <w:color w:val="000000"/>
          <w:lang w:val="ru-RU"/>
        </w:rPr>
        <w:t xml:space="preserve">, </w:t>
      </w:r>
      <w:r w:rsidRPr="00714FC1">
        <w:rPr>
          <w:color w:val="000000"/>
          <w:lang w:val="ru-RU"/>
        </w:rPr>
        <w:t>залегающими на глубине 1-3 м при участии луговой растительности по понижениям и нижним частям склонов до 2º волнистой котловинно-западинной равнины и террасы.</w:t>
      </w:r>
    </w:p>
    <w:p w:rsidR="00664479" w:rsidRPr="00714FC1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color w:val="000000"/>
          <w:lang w:val="ru-RU"/>
        </w:rPr>
      </w:pPr>
      <w:r w:rsidRPr="00714FC1">
        <w:rPr>
          <w:color w:val="000000"/>
          <w:lang w:val="ru-RU"/>
        </w:rPr>
        <w:t>Лугово-болотные почвы распространены по западинам ложбины древнего стока и террасы сформировались в условиях длительного поверхностного и грунтового увлажн</w:t>
      </w:r>
      <w:r w:rsidRPr="00714FC1">
        <w:rPr>
          <w:color w:val="000000"/>
          <w:lang w:val="ru-RU"/>
        </w:rPr>
        <w:t>е</w:t>
      </w:r>
      <w:r w:rsidRPr="00714FC1">
        <w:rPr>
          <w:color w:val="000000"/>
          <w:lang w:val="ru-RU"/>
        </w:rPr>
        <w:t>ния с постоянной капиллярной каймой на поверхности и периодическим затоплением. Используются бод болотами и частично кормовыми угодьями.</w:t>
      </w:r>
    </w:p>
    <w:p w:rsidR="00664479" w:rsidRPr="00714FC1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color w:val="000000"/>
          <w:lang w:val="ru-RU"/>
        </w:rPr>
      </w:pPr>
      <w:r w:rsidRPr="00714FC1">
        <w:rPr>
          <w:color w:val="000000"/>
          <w:lang w:val="ru-RU"/>
        </w:rPr>
        <w:t>Солончаки развиваются в условиях близкого залегания минерализованных почве</w:t>
      </w:r>
      <w:r w:rsidRPr="00714FC1">
        <w:rPr>
          <w:color w:val="000000"/>
          <w:lang w:val="ru-RU"/>
        </w:rPr>
        <w:t>н</w:t>
      </w:r>
      <w:r w:rsidRPr="00714FC1">
        <w:rPr>
          <w:color w:val="000000"/>
          <w:lang w:val="ru-RU"/>
        </w:rPr>
        <w:t>но-грунтовых вод и аккумуляции солей на поверхности в результате испарения.</w:t>
      </w:r>
    </w:p>
    <w:p w:rsidR="00664479" w:rsidRPr="00714FC1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color w:val="000000"/>
          <w:lang w:val="ru-RU"/>
        </w:rPr>
      </w:pPr>
      <w:r w:rsidRPr="00714FC1">
        <w:rPr>
          <w:color w:val="000000"/>
          <w:lang w:val="ru-RU"/>
        </w:rPr>
        <w:t>Солонцы сформировались в условиях повышенного увлажнения (черноземно-луговые) и в условиях кратковременного неглубоко промывного увлажнения (лугово-черноземные) при глубине залегания грунтовых вод от 1 до 4 м.</w:t>
      </w:r>
    </w:p>
    <w:p w:rsidR="00664479" w:rsidRPr="00714FC1" w:rsidRDefault="00664479" w:rsidP="00F176CE">
      <w:pPr>
        <w:widowControl w:val="0"/>
        <w:spacing w:after="0" w:line="360" w:lineRule="auto"/>
        <w:jc w:val="both"/>
        <w:rPr>
          <w:lang w:val="ru-RU" w:eastAsia="ru-RU"/>
        </w:rPr>
      </w:pPr>
    </w:p>
    <w:p w:rsidR="00664479" w:rsidRPr="00F9482A" w:rsidRDefault="00664479" w:rsidP="00F9482A">
      <w:pPr>
        <w:pStyle w:val="S30"/>
        <w:widowControl w:val="0"/>
      </w:pPr>
      <w:bookmarkStart w:id="19" w:name="_Toc319309898"/>
      <w:r w:rsidRPr="00880FA6">
        <w:rPr>
          <w:u w:val="none"/>
        </w:rPr>
        <w:t xml:space="preserve">2.3.6. </w:t>
      </w:r>
      <w:r>
        <w:t>Растительный и животный мир</w:t>
      </w:r>
      <w:bookmarkEnd w:id="19"/>
    </w:p>
    <w:p w:rsidR="00664479" w:rsidRPr="00714FC1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На территории Титовского сельсовета расположен заказник «Егорьевский». Цель к</w:t>
      </w:r>
      <w:r w:rsidRPr="00714FC1">
        <w:rPr>
          <w:lang w:val="ru-RU"/>
        </w:rPr>
        <w:t>о</w:t>
      </w:r>
      <w:r w:rsidRPr="00714FC1">
        <w:rPr>
          <w:lang w:val="ru-RU"/>
        </w:rPr>
        <w:t>торого: сохранение предгорных экосистем Касмалинского ленточного бора с системой озер; сохранение мест естественного обитания лося, косули, белки, зайца, лисицы, коло</w:t>
      </w:r>
      <w:r w:rsidRPr="00714FC1">
        <w:rPr>
          <w:lang w:val="ru-RU"/>
        </w:rPr>
        <w:t>н</w:t>
      </w:r>
      <w:r w:rsidRPr="00714FC1">
        <w:rPr>
          <w:lang w:val="ru-RU"/>
        </w:rPr>
        <w:t>ка, лебедя, речных и нырковых уток и других животных и птиц; поддержание экологич</w:t>
      </w:r>
      <w:r w:rsidRPr="00714FC1">
        <w:rPr>
          <w:lang w:val="ru-RU"/>
        </w:rPr>
        <w:t>е</w:t>
      </w:r>
      <w:r w:rsidRPr="00714FC1">
        <w:rPr>
          <w:lang w:val="ru-RU"/>
        </w:rPr>
        <w:t>ского баланса региона; сохранение и воспроизводство комплекса птиц, животных и раст</w:t>
      </w:r>
      <w:r w:rsidRPr="00714FC1">
        <w:rPr>
          <w:lang w:val="ru-RU"/>
        </w:rPr>
        <w:t>е</w:t>
      </w:r>
      <w:r w:rsidRPr="00714FC1">
        <w:rPr>
          <w:lang w:val="ru-RU"/>
        </w:rPr>
        <w:t>ний леса и лесной озерной системы. В нем разрешен сбор ягод, грибов, лекарственных растений местными жителями, а также возможно развитие экотуризма и познавательных экскурсий</w:t>
      </w:r>
      <w:r w:rsidRPr="00714FC1">
        <w:rPr>
          <w:sz w:val="28"/>
          <w:szCs w:val="28"/>
          <w:lang w:val="ru-RU"/>
        </w:rPr>
        <w:t>.</w:t>
      </w:r>
    </w:p>
    <w:p w:rsidR="00664479" w:rsidRPr="00714FC1" w:rsidRDefault="00664479" w:rsidP="00F176CE">
      <w:pPr>
        <w:widowControl w:val="0"/>
        <w:spacing w:after="0" w:line="360" w:lineRule="auto"/>
        <w:ind w:firstLine="567"/>
        <w:jc w:val="both"/>
        <w:rPr>
          <w:szCs w:val="28"/>
          <w:lang w:val="ru-RU"/>
        </w:rPr>
      </w:pPr>
      <w:r w:rsidRPr="00714FC1">
        <w:rPr>
          <w:szCs w:val="28"/>
          <w:lang w:val="ru-RU"/>
        </w:rPr>
        <w:t>Естественная растительность представлена типчаково-ковыльными степями и ост</w:t>
      </w:r>
      <w:r w:rsidRPr="00714FC1">
        <w:rPr>
          <w:szCs w:val="28"/>
          <w:lang w:val="ru-RU"/>
        </w:rPr>
        <w:t>е</w:t>
      </w:r>
      <w:r w:rsidRPr="00714FC1">
        <w:rPr>
          <w:szCs w:val="28"/>
          <w:lang w:val="ru-RU"/>
        </w:rPr>
        <w:t>пененными лугами. Характер растительных ассоциаций тесно увязывается с рельефом м</w:t>
      </w:r>
      <w:r w:rsidRPr="00714FC1">
        <w:rPr>
          <w:szCs w:val="28"/>
          <w:lang w:val="ru-RU"/>
        </w:rPr>
        <w:t>е</w:t>
      </w:r>
      <w:r w:rsidRPr="00714FC1">
        <w:rPr>
          <w:szCs w:val="28"/>
          <w:lang w:val="ru-RU"/>
        </w:rPr>
        <w:t>стности и качеством почв.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szCs w:val="28"/>
        </w:rPr>
      </w:pPr>
      <w:r w:rsidRPr="00714FC1">
        <w:rPr>
          <w:szCs w:val="28"/>
          <w:lang w:val="ru-RU"/>
        </w:rPr>
        <w:t xml:space="preserve">Наибольшее количество природных пастбищ и сенокосов расположено в восточной, юго-восточной и отчасти в при боровой части района. </w:t>
      </w:r>
      <w:r w:rsidRPr="00766C48">
        <w:rPr>
          <w:szCs w:val="28"/>
        </w:rPr>
        <w:t>Разнотравье природных сенокосов и пастбищ представлено следующими типами:</w:t>
      </w:r>
    </w:p>
    <w:p w:rsidR="00664479" w:rsidRPr="00714FC1" w:rsidRDefault="00664479" w:rsidP="00F176CE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567"/>
        <w:jc w:val="both"/>
        <w:rPr>
          <w:szCs w:val="28"/>
          <w:lang w:val="ru-RU"/>
        </w:rPr>
      </w:pPr>
      <w:r w:rsidRPr="00714FC1">
        <w:rPr>
          <w:szCs w:val="28"/>
          <w:lang w:val="ru-RU"/>
        </w:rPr>
        <w:t>Степные равнинные сенокосы и пастбища:</w:t>
      </w:r>
    </w:p>
    <w:p w:rsidR="00664479" w:rsidRPr="00714FC1" w:rsidRDefault="00664479" w:rsidP="00F176CE">
      <w:pPr>
        <w:widowControl w:val="0"/>
        <w:numPr>
          <w:ilvl w:val="0"/>
          <w:numId w:val="9"/>
        </w:numPr>
        <w:spacing w:after="0" w:line="360" w:lineRule="auto"/>
        <w:ind w:left="0" w:firstLine="567"/>
        <w:jc w:val="both"/>
        <w:rPr>
          <w:lang w:val="ru-RU"/>
        </w:rPr>
      </w:pPr>
      <w:r w:rsidRPr="00714FC1">
        <w:rPr>
          <w:szCs w:val="28"/>
          <w:lang w:val="ru-RU"/>
        </w:rPr>
        <w:t>полынно-типчаковые на каштановых почвах и южных черноземах в комплексе с солонцами, по повышенным участкам равнины. Преобладают травы: типчак, ковыль п</w:t>
      </w:r>
      <w:r w:rsidRPr="00714FC1">
        <w:rPr>
          <w:szCs w:val="28"/>
          <w:lang w:val="ru-RU"/>
        </w:rPr>
        <w:t>е</w:t>
      </w:r>
      <w:r w:rsidRPr="00714FC1">
        <w:rPr>
          <w:szCs w:val="28"/>
          <w:lang w:val="ru-RU"/>
        </w:rPr>
        <w:t xml:space="preserve">ристый, ковыль волосатик, тонконог, волоснец, осока степная, полынь серая, лапчатка </w:t>
      </w:r>
      <w:r w:rsidRPr="00714FC1">
        <w:rPr>
          <w:lang w:val="ru-RU"/>
        </w:rPr>
        <w:t>вильчатая;</w:t>
      </w:r>
    </w:p>
    <w:p w:rsidR="00664479" w:rsidRPr="00714FC1" w:rsidRDefault="00664479" w:rsidP="00F176CE">
      <w:pPr>
        <w:widowControl w:val="0"/>
        <w:numPr>
          <w:ilvl w:val="0"/>
          <w:numId w:val="9"/>
        </w:numPr>
        <w:spacing w:after="0" w:line="360" w:lineRule="auto"/>
        <w:ind w:left="0" w:firstLine="567"/>
        <w:jc w:val="both"/>
        <w:rPr>
          <w:lang w:val="ru-RU"/>
        </w:rPr>
      </w:pPr>
      <w:r w:rsidRPr="00714FC1">
        <w:rPr>
          <w:lang w:val="ru-RU"/>
        </w:rPr>
        <w:t>разнотравно-злаково-типчаковые на лугово-черноземных, лугово-каштанных с</w:t>
      </w:r>
      <w:r w:rsidRPr="00714FC1">
        <w:rPr>
          <w:lang w:val="ru-RU"/>
        </w:rPr>
        <w:t>о</w:t>
      </w:r>
      <w:r w:rsidRPr="00714FC1">
        <w:rPr>
          <w:lang w:val="ru-RU"/>
        </w:rPr>
        <w:t>лонцеватых почвах по днищам логов и лощин. Преобладающие травы: ковыль перистый, ковыль-волосатик, типчак, тимофеевка степная, вейник наземный, солодка, лобазник ше</w:t>
      </w:r>
      <w:r w:rsidRPr="00714FC1">
        <w:rPr>
          <w:lang w:val="ru-RU"/>
        </w:rPr>
        <w:t>с</w:t>
      </w:r>
      <w:r w:rsidRPr="00714FC1">
        <w:rPr>
          <w:lang w:val="ru-RU"/>
        </w:rPr>
        <w:t>тилепестный, клубника, жебрица.</w:t>
      </w:r>
    </w:p>
    <w:p w:rsidR="00664479" w:rsidRPr="00714FC1" w:rsidRDefault="00664479" w:rsidP="00F176CE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567"/>
        <w:jc w:val="both"/>
        <w:rPr>
          <w:lang w:val="ru-RU"/>
        </w:rPr>
      </w:pPr>
      <w:r w:rsidRPr="00714FC1">
        <w:rPr>
          <w:lang w:val="ru-RU"/>
        </w:rPr>
        <w:t>Луговые низинные солонцово-солончаковый сенокосы и пастбища:</w:t>
      </w:r>
    </w:p>
    <w:p w:rsidR="00664479" w:rsidRPr="00714FC1" w:rsidRDefault="00664479" w:rsidP="00F176CE">
      <w:pPr>
        <w:widowControl w:val="0"/>
        <w:numPr>
          <w:ilvl w:val="0"/>
          <w:numId w:val="9"/>
        </w:numPr>
        <w:spacing w:after="0" w:line="360" w:lineRule="auto"/>
        <w:ind w:left="0" w:firstLine="567"/>
        <w:jc w:val="both"/>
        <w:rPr>
          <w:lang w:val="ru-RU"/>
        </w:rPr>
      </w:pPr>
      <w:r w:rsidRPr="00714FC1">
        <w:rPr>
          <w:lang w:val="ru-RU"/>
        </w:rPr>
        <w:t>полынно-шелковичные на луговых солончаках. Преобладающие травы: полынь с</w:t>
      </w:r>
      <w:r w:rsidRPr="00714FC1">
        <w:rPr>
          <w:lang w:val="ru-RU"/>
        </w:rPr>
        <w:t>е</w:t>
      </w:r>
      <w:r w:rsidRPr="00714FC1">
        <w:rPr>
          <w:lang w:val="ru-RU"/>
        </w:rPr>
        <w:t>митренная, шелковица, волоснец солончаковый, прутняк, солянки.</w:t>
      </w:r>
    </w:p>
    <w:p w:rsidR="00664479" w:rsidRPr="00714FC1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 xml:space="preserve">Некоторые представители </w:t>
      </w:r>
      <w:r w:rsidRPr="00C8198C">
        <w:rPr>
          <w:lang w:val="ru-RU"/>
        </w:rPr>
        <w:t xml:space="preserve">флоры </w:t>
      </w:r>
      <w:r>
        <w:rPr>
          <w:lang w:val="ru-RU"/>
        </w:rPr>
        <w:t>Титовского</w:t>
      </w:r>
      <w:r w:rsidRPr="00C8198C">
        <w:rPr>
          <w:lang w:val="ru-RU"/>
        </w:rPr>
        <w:t xml:space="preserve"> сельсовета занесены в Красную книгу Алтайского края: ковыль перистый, солодка уральская, цмин песчаный.</w:t>
      </w:r>
    </w:p>
    <w:p w:rsidR="00664479" w:rsidRPr="00714FC1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Характер животного мира заказника в общих чертах отражает видовой состав ж</w:t>
      </w:r>
      <w:r w:rsidRPr="00714FC1">
        <w:rPr>
          <w:lang w:val="ru-RU"/>
        </w:rPr>
        <w:t>и</w:t>
      </w:r>
      <w:r w:rsidRPr="00714FC1">
        <w:rPr>
          <w:lang w:val="ru-RU"/>
        </w:rPr>
        <w:t>вотных ленточных лесов.</w:t>
      </w:r>
    </w:p>
    <w:p w:rsidR="00664479" w:rsidRPr="00714FC1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Достаточно полно представлены млекопитающие различных типов лесов: лось, с</w:t>
      </w:r>
      <w:r w:rsidRPr="00714FC1">
        <w:rPr>
          <w:lang w:val="ru-RU"/>
        </w:rPr>
        <w:t>и</w:t>
      </w:r>
      <w:r w:rsidRPr="00714FC1">
        <w:rPr>
          <w:lang w:val="ru-RU"/>
        </w:rPr>
        <w:t>бирская косуля, белка (телеутка), зайцы, азиатский бурундук, куньи, барсук, колонок, го</w:t>
      </w:r>
      <w:r w:rsidRPr="00714FC1">
        <w:rPr>
          <w:lang w:val="ru-RU"/>
        </w:rPr>
        <w:t>р</w:t>
      </w:r>
      <w:r w:rsidRPr="00714FC1">
        <w:rPr>
          <w:lang w:val="ru-RU"/>
        </w:rPr>
        <w:t>ностай, ласка, степной хорек, ондатра, волк, лисица, рысь, американская норка.</w:t>
      </w:r>
    </w:p>
    <w:p w:rsidR="00664479" w:rsidRPr="00714FC1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90FBD">
        <w:rPr>
          <w:lang w:val="ru-RU"/>
        </w:rPr>
        <w:t>Птицы: синицы</w:t>
      </w:r>
      <w:r w:rsidRPr="00714FC1">
        <w:rPr>
          <w:lang w:val="ru-RU"/>
        </w:rPr>
        <w:t xml:space="preserve"> (буроголовая гаичка и большая синица), обыкновенный поползень, лесной конек, зяблик, пеночка-теньковка, глухарь, черный стриж, обыкновенный скворец, обыкновенный козодой и большая горлица, красноголовый нырок, обыкновенный гоголь, кряква, чирок-трескунок, широконоска, серая утка, лысуха, камышница, серый журавль, черный коршун и обыкновенный канюк, перепелятник и тетеревятник, обыкновенный осоед и чеглок болотная и ушастая совы, длиннохвостая неясыть.</w:t>
      </w:r>
    </w:p>
    <w:p w:rsidR="00664479" w:rsidRPr="00714FC1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>
        <w:rPr>
          <w:lang w:val="ru-RU"/>
        </w:rPr>
        <w:t>Герпетофауну</w:t>
      </w:r>
      <w:r w:rsidRPr="00714FC1">
        <w:rPr>
          <w:lang w:val="ru-RU"/>
        </w:rPr>
        <w:t xml:space="preserve"> составляют широко распространенные: остромордая лягушка, серая жаба, прыткая и живородящая ящерицы, обыкн</w:t>
      </w:r>
      <w:r>
        <w:rPr>
          <w:lang w:val="ru-RU"/>
        </w:rPr>
        <w:t>овенный уж, обыкновенная гадюка.</w:t>
      </w:r>
      <w:r w:rsidRPr="00714FC1">
        <w:rPr>
          <w:lang w:val="ru-RU"/>
        </w:rPr>
        <w:t xml:space="preserve"> Обит</w:t>
      </w:r>
      <w:r w:rsidRPr="00714FC1">
        <w:rPr>
          <w:lang w:val="ru-RU"/>
        </w:rPr>
        <w:t>а</w:t>
      </w:r>
      <w:r w:rsidRPr="00714FC1">
        <w:rPr>
          <w:lang w:val="ru-RU"/>
        </w:rPr>
        <w:t>ет обыкновенный тритон, внесенный в Красную книгу Алтайского края. Так же обитает такырная круглоголовка, также регионально редкого вида.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Ихтиофауну заказника представляют серебряный карась и озерный гольян.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</w:p>
    <w:p w:rsidR="00664479" w:rsidRPr="009A6980" w:rsidRDefault="00664479" w:rsidP="00F156A0">
      <w:pPr>
        <w:pStyle w:val="S30"/>
      </w:pPr>
      <w:bookmarkStart w:id="20" w:name="_Toc319309899"/>
      <w:r w:rsidRPr="00880FA6">
        <w:rPr>
          <w:u w:val="none"/>
        </w:rPr>
        <w:t>2.3.</w:t>
      </w:r>
      <w:r>
        <w:rPr>
          <w:u w:val="none"/>
        </w:rPr>
        <w:t>7</w:t>
      </w:r>
      <w:r w:rsidRPr="00880FA6">
        <w:rPr>
          <w:u w:val="none"/>
        </w:rPr>
        <w:t xml:space="preserve">. </w:t>
      </w:r>
      <w:bookmarkStart w:id="21" w:name="_Toc299450782"/>
      <w:bookmarkStart w:id="22" w:name="_Toc299450847"/>
      <w:bookmarkStart w:id="23" w:name="_Toc309113172"/>
      <w:r w:rsidRPr="009A6980">
        <w:t>Рекреационные ресурсы</w:t>
      </w:r>
      <w:bookmarkEnd w:id="20"/>
      <w:bookmarkEnd w:id="21"/>
      <w:bookmarkEnd w:id="22"/>
      <w:bookmarkEnd w:id="23"/>
    </w:p>
    <w:p w:rsidR="00664479" w:rsidRPr="00F156A0" w:rsidRDefault="00664479" w:rsidP="00F156A0">
      <w:pPr>
        <w:spacing w:after="0" w:line="360" w:lineRule="auto"/>
        <w:ind w:firstLine="567"/>
        <w:rPr>
          <w:lang w:val="ru-RU"/>
        </w:rPr>
      </w:pPr>
      <w:r w:rsidRPr="00F156A0">
        <w:rPr>
          <w:lang w:val="ru-RU"/>
        </w:rPr>
        <w:t xml:space="preserve">Наряду с земельными и биологическими, особую ценность имеют рекреационные ресурсы Егорьевского района. </w:t>
      </w:r>
    </w:p>
    <w:p w:rsidR="00664479" w:rsidRPr="009A6980" w:rsidRDefault="00664479" w:rsidP="00F9482A">
      <w:pPr>
        <w:widowControl w:val="0"/>
        <w:spacing w:after="0" w:line="360" w:lineRule="auto"/>
        <w:ind w:firstLine="567"/>
        <w:rPr>
          <w:lang w:val="ru-RU"/>
        </w:rPr>
      </w:pPr>
      <w:r w:rsidRPr="009A6980">
        <w:rPr>
          <w:lang w:val="ru-RU"/>
        </w:rPr>
        <w:t>Егорьевский район расположен в благоприятном климатическом поясе, показатели которого приемлемы для осуществления, в основном, летней рекреации.</w:t>
      </w:r>
    </w:p>
    <w:p w:rsidR="00664479" w:rsidRPr="009A6980" w:rsidRDefault="00664479" w:rsidP="00F9482A">
      <w:pPr>
        <w:widowControl w:val="0"/>
        <w:spacing w:after="0" w:line="360" w:lineRule="auto"/>
        <w:ind w:firstLine="567"/>
        <w:rPr>
          <w:lang w:val="ru-RU"/>
        </w:rPr>
      </w:pPr>
      <w:r w:rsidRPr="009A6980">
        <w:rPr>
          <w:lang w:val="ru-RU"/>
        </w:rPr>
        <w:t xml:space="preserve">Водные рекреационные ресурсы </w:t>
      </w:r>
      <w:r>
        <w:rPr>
          <w:lang w:val="ru-RU"/>
        </w:rPr>
        <w:t>Титовского</w:t>
      </w:r>
      <w:r w:rsidRPr="009A6980">
        <w:rPr>
          <w:lang w:val="ru-RU"/>
        </w:rPr>
        <w:t xml:space="preserve"> сельсовета Егорьевского района пре</w:t>
      </w:r>
      <w:r w:rsidRPr="009A6980">
        <w:rPr>
          <w:lang w:val="ru-RU"/>
        </w:rPr>
        <w:t>д</w:t>
      </w:r>
      <w:r w:rsidRPr="009A6980">
        <w:rPr>
          <w:lang w:val="ru-RU"/>
        </w:rPr>
        <w:t>ставлены озерами и ручьями.</w:t>
      </w:r>
    </w:p>
    <w:p w:rsidR="00664479" w:rsidRPr="009A6980" w:rsidRDefault="00664479" w:rsidP="00F9482A">
      <w:pPr>
        <w:widowControl w:val="0"/>
        <w:spacing w:after="0" w:line="360" w:lineRule="auto"/>
        <w:ind w:firstLine="567"/>
        <w:rPr>
          <w:lang w:val="ru-RU"/>
        </w:rPr>
      </w:pPr>
      <w:r w:rsidRPr="009A6980">
        <w:rPr>
          <w:lang w:val="ru-RU"/>
        </w:rPr>
        <w:t>Водные объекты создают прекрасные возможности для рекреации, связанной с в</w:t>
      </w:r>
      <w:r w:rsidRPr="009A6980">
        <w:rPr>
          <w:lang w:val="ru-RU"/>
        </w:rPr>
        <w:t>о</w:t>
      </w:r>
      <w:r w:rsidRPr="009A6980">
        <w:rPr>
          <w:lang w:val="ru-RU"/>
        </w:rPr>
        <w:t>дой, есть также озера и небольшие пруды, которые привлекательны для любителей ры</w:t>
      </w:r>
      <w:r w:rsidRPr="009A6980">
        <w:rPr>
          <w:lang w:val="ru-RU"/>
        </w:rPr>
        <w:t>б</w:t>
      </w:r>
      <w:r w:rsidRPr="009A6980">
        <w:rPr>
          <w:lang w:val="ru-RU"/>
        </w:rPr>
        <w:t>ной ловли.</w:t>
      </w:r>
    </w:p>
    <w:p w:rsidR="00664479" w:rsidRPr="009A6980" w:rsidRDefault="00664479" w:rsidP="00F9482A">
      <w:pPr>
        <w:widowControl w:val="0"/>
        <w:spacing w:after="0" w:line="360" w:lineRule="auto"/>
        <w:ind w:firstLine="567"/>
        <w:rPr>
          <w:lang w:val="ru-RU"/>
        </w:rPr>
      </w:pPr>
      <w:r w:rsidRPr="009A6980">
        <w:rPr>
          <w:lang w:val="ru-RU"/>
        </w:rPr>
        <w:t>Среди видов рекреации летнего периода характерны: гелиотерапия, купание, пешие прогулки. Зимой возможн</w:t>
      </w:r>
      <w:r>
        <w:rPr>
          <w:lang w:val="ru-RU"/>
        </w:rPr>
        <w:t>о</w:t>
      </w:r>
      <w:r w:rsidRPr="009A6980">
        <w:rPr>
          <w:lang w:val="ru-RU"/>
        </w:rPr>
        <w:t>: катание на лыжах, катание на коньках, и т.д.</w:t>
      </w:r>
    </w:p>
    <w:p w:rsidR="00664479" w:rsidRDefault="00664479" w:rsidP="00F9482A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9A6980">
        <w:rPr>
          <w:lang w:val="ru-RU"/>
        </w:rPr>
        <w:t xml:space="preserve">В рекреационном отношении эта территория пригодна для </w:t>
      </w:r>
      <w:bookmarkStart w:id="24" w:name="массовый_отдых"/>
      <w:bookmarkEnd w:id="24"/>
      <w:r w:rsidRPr="009A6980">
        <w:rPr>
          <w:lang w:val="ru-RU"/>
        </w:rPr>
        <w:t>массового отдыха, кра</w:t>
      </w:r>
      <w:r w:rsidRPr="009A6980">
        <w:rPr>
          <w:lang w:val="ru-RU"/>
        </w:rPr>
        <w:t>т</w:t>
      </w:r>
      <w:r w:rsidRPr="009A6980">
        <w:rPr>
          <w:lang w:val="ru-RU"/>
        </w:rPr>
        <w:t>ковременной рекреации, сбора ягод, грибов, лекарственных растений.</w:t>
      </w:r>
    </w:p>
    <w:p w:rsidR="00664479" w:rsidRDefault="00664479" w:rsidP="00F9482A">
      <w:pPr>
        <w:widowControl w:val="0"/>
        <w:spacing w:after="0" w:line="360" w:lineRule="auto"/>
        <w:ind w:firstLine="567"/>
        <w:jc w:val="both"/>
        <w:rPr>
          <w:lang w:val="ru-RU"/>
        </w:rPr>
      </w:pPr>
    </w:p>
    <w:p w:rsidR="00664479" w:rsidRPr="009A6980" w:rsidRDefault="00664479" w:rsidP="00F156A0">
      <w:pPr>
        <w:pStyle w:val="S30"/>
      </w:pPr>
      <w:bookmarkStart w:id="25" w:name="_Toc319309900"/>
      <w:r w:rsidRPr="00880FA6">
        <w:rPr>
          <w:u w:val="none"/>
        </w:rPr>
        <w:t>2.3.</w:t>
      </w:r>
      <w:r>
        <w:rPr>
          <w:u w:val="none"/>
        </w:rPr>
        <w:t>8</w:t>
      </w:r>
      <w:r w:rsidRPr="00880FA6">
        <w:rPr>
          <w:u w:val="none"/>
        </w:rPr>
        <w:t xml:space="preserve">.  </w:t>
      </w:r>
      <w:bookmarkStart w:id="26" w:name="_Toc299450783"/>
      <w:bookmarkStart w:id="27" w:name="_Toc299450848"/>
      <w:bookmarkStart w:id="28" w:name="_Toc309113173"/>
      <w:r w:rsidRPr="009A6980">
        <w:t>Объекты культурного наследия</w:t>
      </w:r>
      <w:bookmarkEnd w:id="25"/>
      <w:bookmarkEnd w:id="26"/>
      <w:bookmarkEnd w:id="27"/>
      <w:bookmarkEnd w:id="28"/>
    </w:p>
    <w:p w:rsidR="00664479" w:rsidRDefault="00664479" w:rsidP="001C035F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077529">
        <w:rPr>
          <w:lang w:val="ru-RU"/>
        </w:rPr>
        <w:t>На территории Егорьевского района находится много объектов, имеющих бол</w:t>
      </w:r>
      <w:r w:rsidRPr="00077529">
        <w:rPr>
          <w:lang w:val="ru-RU"/>
        </w:rPr>
        <w:t>ь</w:t>
      </w:r>
      <w:r w:rsidRPr="00077529">
        <w:rPr>
          <w:lang w:val="ru-RU"/>
        </w:rPr>
        <w:t>шую историко-культурную ценность</w:t>
      </w:r>
      <w:r>
        <w:rPr>
          <w:lang w:val="ru-RU"/>
        </w:rPr>
        <w:t>.</w:t>
      </w:r>
      <w:r w:rsidRPr="00077529">
        <w:rPr>
          <w:lang w:val="ru-RU"/>
        </w:rPr>
        <w:t xml:space="preserve"> Егорьевский район относится к территории с выс</w:t>
      </w:r>
      <w:r w:rsidRPr="00077529">
        <w:rPr>
          <w:lang w:val="ru-RU"/>
        </w:rPr>
        <w:t>о</w:t>
      </w:r>
      <w:r w:rsidRPr="00077529">
        <w:rPr>
          <w:lang w:val="ru-RU"/>
        </w:rPr>
        <w:t>кой плотностью памятников археологии. К настоящему времени</w:t>
      </w:r>
      <w:r w:rsidRPr="001C035F">
        <w:rPr>
          <w:lang w:val="ru-RU"/>
        </w:rPr>
        <w:t xml:space="preserve"> </w:t>
      </w:r>
      <w:r w:rsidRPr="009A6980">
        <w:rPr>
          <w:lang w:val="ru-RU"/>
        </w:rPr>
        <w:t xml:space="preserve">в </w:t>
      </w:r>
      <w:r>
        <w:rPr>
          <w:lang w:val="ru-RU"/>
        </w:rPr>
        <w:t xml:space="preserve">Титовском сельсовете </w:t>
      </w:r>
      <w:r w:rsidRPr="009A6980">
        <w:rPr>
          <w:lang w:val="ru-RU"/>
        </w:rPr>
        <w:t>Егорьевском район</w:t>
      </w:r>
      <w:r>
        <w:rPr>
          <w:lang w:val="ru-RU"/>
        </w:rPr>
        <w:t>а</w:t>
      </w:r>
      <w:r w:rsidRPr="009A6980">
        <w:rPr>
          <w:lang w:val="ru-RU"/>
        </w:rPr>
        <w:t xml:space="preserve"> известно </w:t>
      </w:r>
      <w:r>
        <w:rPr>
          <w:lang w:val="ru-RU"/>
        </w:rPr>
        <w:t xml:space="preserve">2 </w:t>
      </w:r>
      <w:r w:rsidRPr="009A6980">
        <w:rPr>
          <w:lang w:val="ru-RU"/>
        </w:rPr>
        <w:t>памятник</w:t>
      </w:r>
      <w:r>
        <w:rPr>
          <w:lang w:val="ru-RU"/>
        </w:rPr>
        <w:t>а</w:t>
      </w:r>
      <w:r w:rsidRPr="009A6980">
        <w:rPr>
          <w:lang w:val="ru-RU"/>
        </w:rPr>
        <w:t xml:space="preserve"> археологии</w:t>
      </w:r>
      <w:r w:rsidRPr="001C035F">
        <w:rPr>
          <w:lang w:val="ru-RU"/>
        </w:rPr>
        <w:t xml:space="preserve"> </w:t>
      </w:r>
      <w:r>
        <w:rPr>
          <w:lang w:val="ru-RU"/>
        </w:rPr>
        <w:t>и 1 памятник истории</w:t>
      </w:r>
      <w:r w:rsidRPr="009A6980">
        <w:rPr>
          <w:lang w:val="ru-RU"/>
        </w:rPr>
        <w:t xml:space="preserve"> (Таблица 2).</w:t>
      </w:r>
    </w:p>
    <w:p w:rsidR="00664479" w:rsidRDefault="00664479" w:rsidP="001C035F">
      <w:pPr>
        <w:widowControl w:val="0"/>
        <w:spacing w:after="0" w:line="360" w:lineRule="auto"/>
        <w:ind w:firstLine="567"/>
        <w:jc w:val="both"/>
        <w:rPr>
          <w:lang w:val="ru-RU"/>
        </w:rPr>
      </w:pPr>
    </w:p>
    <w:p w:rsidR="00664479" w:rsidRPr="009A6980" w:rsidRDefault="00664479" w:rsidP="005B1538">
      <w:pPr>
        <w:pStyle w:val="a1"/>
      </w:pPr>
    </w:p>
    <w:p w:rsidR="00664479" w:rsidRPr="009A6980" w:rsidRDefault="00664479" w:rsidP="005B1538">
      <w:pPr>
        <w:widowControl w:val="0"/>
        <w:spacing w:after="0"/>
        <w:jc w:val="center"/>
        <w:rPr>
          <w:u w:val="single"/>
          <w:lang w:val="ru-RU"/>
        </w:rPr>
      </w:pPr>
      <w:r w:rsidRPr="009A6980">
        <w:rPr>
          <w:u w:val="single"/>
          <w:lang w:val="ru-RU"/>
        </w:rPr>
        <w:t>Пере</w:t>
      </w:r>
      <w:r>
        <w:rPr>
          <w:u w:val="single"/>
          <w:lang w:val="ru-RU"/>
        </w:rPr>
        <w:t xml:space="preserve">чень археологических памятников Титовского </w:t>
      </w:r>
      <w:r w:rsidRPr="009A6980">
        <w:rPr>
          <w:u w:val="single"/>
          <w:lang w:val="ru-RU"/>
        </w:rPr>
        <w:t>сельсовета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560"/>
        <w:gridCol w:w="1275"/>
        <w:gridCol w:w="283"/>
        <w:gridCol w:w="991"/>
        <w:gridCol w:w="678"/>
        <w:gridCol w:w="1954"/>
        <w:gridCol w:w="542"/>
        <w:gridCol w:w="1895"/>
      </w:tblGrid>
      <w:tr w:rsidR="00664479" w:rsidRPr="001C035F" w:rsidTr="00744286">
        <w:trPr>
          <w:trHeight w:val="567"/>
          <w:tblHeader/>
          <w:jc w:val="center"/>
        </w:trPr>
        <w:tc>
          <w:tcPr>
            <w:tcW w:w="5000" w:type="pct"/>
            <w:gridSpan w:val="9"/>
            <w:vAlign w:val="center"/>
          </w:tcPr>
          <w:p w:rsidR="00664479" w:rsidRPr="0025275F" w:rsidRDefault="00664479" w:rsidP="005B1538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116B21">
              <w:rPr>
                <w:b/>
                <w:sz w:val="20"/>
                <w:szCs w:val="20"/>
                <w:lang w:eastAsia="ru-RU"/>
              </w:rPr>
              <w:t>ПАМЯТНИКИ АРХЕОЛОГИИ</w:t>
            </w:r>
          </w:p>
        </w:tc>
      </w:tr>
      <w:tr w:rsidR="00664479" w:rsidRPr="001C035F" w:rsidTr="00744286">
        <w:trPr>
          <w:trHeight w:val="567"/>
          <w:tblHeader/>
          <w:jc w:val="center"/>
        </w:trPr>
        <w:tc>
          <w:tcPr>
            <w:tcW w:w="205" w:type="pct"/>
            <w:vAlign w:val="center"/>
          </w:tcPr>
          <w:p w:rsidR="00664479" w:rsidRPr="0025275F" w:rsidRDefault="00664479" w:rsidP="001C035F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815" w:type="pct"/>
            <w:vAlign w:val="center"/>
          </w:tcPr>
          <w:p w:rsidR="00664479" w:rsidRPr="0025275F" w:rsidRDefault="00664479" w:rsidP="001C035F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14" w:type="pct"/>
            <w:gridSpan w:val="2"/>
            <w:vAlign w:val="center"/>
          </w:tcPr>
          <w:p w:rsidR="00664479" w:rsidRPr="0025275F" w:rsidRDefault="00664479" w:rsidP="001C035F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Датировка</w:t>
            </w:r>
          </w:p>
        </w:tc>
        <w:tc>
          <w:tcPr>
            <w:tcW w:w="872" w:type="pct"/>
            <w:gridSpan w:val="2"/>
            <w:vAlign w:val="center"/>
          </w:tcPr>
          <w:p w:rsidR="00664479" w:rsidRPr="0025275F" w:rsidRDefault="00664479" w:rsidP="001C035F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Год открытия/ Автор открытия</w:t>
            </w:r>
          </w:p>
        </w:tc>
        <w:tc>
          <w:tcPr>
            <w:tcW w:w="1304" w:type="pct"/>
            <w:gridSpan w:val="2"/>
            <w:vAlign w:val="center"/>
          </w:tcPr>
          <w:p w:rsidR="00664479" w:rsidRPr="0025275F" w:rsidRDefault="00664479" w:rsidP="001C035F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Местонахождение</w:t>
            </w:r>
          </w:p>
        </w:tc>
        <w:tc>
          <w:tcPr>
            <w:tcW w:w="990" w:type="pct"/>
            <w:vAlign w:val="center"/>
          </w:tcPr>
          <w:p w:rsidR="00664479" w:rsidRPr="0025275F" w:rsidRDefault="00664479" w:rsidP="001C035F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  <w:lang w:val="ru-RU"/>
              </w:rPr>
              <w:t>Документ о п</w:t>
            </w:r>
            <w:r w:rsidRPr="0025275F">
              <w:rPr>
                <w:b/>
                <w:bCs/>
                <w:sz w:val="20"/>
                <w:szCs w:val="20"/>
                <w:lang w:val="ru-RU"/>
              </w:rPr>
              <w:t>о</w:t>
            </w:r>
            <w:r w:rsidRPr="0025275F">
              <w:rPr>
                <w:b/>
                <w:bCs/>
                <w:sz w:val="20"/>
                <w:szCs w:val="20"/>
                <w:lang w:val="ru-RU"/>
              </w:rPr>
              <w:t>становке на гос</w:t>
            </w:r>
            <w:r w:rsidRPr="0025275F">
              <w:rPr>
                <w:b/>
                <w:bCs/>
                <w:sz w:val="20"/>
                <w:szCs w:val="20"/>
                <w:lang w:val="ru-RU"/>
              </w:rPr>
              <w:t>у</w:t>
            </w:r>
            <w:r w:rsidRPr="0025275F">
              <w:rPr>
                <w:b/>
                <w:bCs/>
                <w:sz w:val="20"/>
                <w:szCs w:val="20"/>
                <w:lang w:val="ru-RU"/>
              </w:rPr>
              <w:t>дарственный учет</w:t>
            </w:r>
          </w:p>
        </w:tc>
      </w:tr>
      <w:tr w:rsidR="00664479" w:rsidRPr="0025275F" w:rsidTr="00744286">
        <w:trPr>
          <w:trHeight w:val="567"/>
          <w:jc w:val="center"/>
        </w:trPr>
        <w:tc>
          <w:tcPr>
            <w:tcW w:w="205" w:type="pct"/>
            <w:vAlign w:val="center"/>
          </w:tcPr>
          <w:p w:rsidR="00664479" w:rsidRPr="0025275F" w:rsidRDefault="00664479" w:rsidP="005B1538">
            <w:pPr>
              <w:widowControl w:val="0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5" w:type="pct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Поселение Песьяное-1</w:t>
            </w:r>
          </w:p>
        </w:tc>
        <w:tc>
          <w:tcPr>
            <w:tcW w:w="814" w:type="pct"/>
            <w:gridSpan w:val="2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Неолит-эпоха бронзы. Ив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нов 1972 г.</w:t>
            </w:r>
          </w:p>
        </w:tc>
        <w:tc>
          <w:tcPr>
            <w:tcW w:w="872" w:type="pct"/>
            <w:gridSpan w:val="2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вновь выявленный памятник</w:t>
            </w:r>
          </w:p>
        </w:tc>
        <w:tc>
          <w:tcPr>
            <w:tcW w:w="1304" w:type="pct"/>
            <w:gridSpan w:val="2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В.2,6 км к СЗ от с. Тито</w:t>
            </w:r>
            <w:r w:rsidRPr="0025275F">
              <w:rPr>
                <w:sz w:val="20"/>
                <w:szCs w:val="20"/>
                <w:lang w:val="ru-RU"/>
              </w:rPr>
              <w:t>в</w:t>
            </w:r>
            <w:r w:rsidRPr="0025275F">
              <w:rPr>
                <w:sz w:val="20"/>
                <w:szCs w:val="20"/>
                <w:lang w:val="ru-RU"/>
              </w:rPr>
              <w:t>ка, на юго – восточном берегу о.Песьяное</w:t>
            </w:r>
          </w:p>
        </w:tc>
        <w:tc>
          <w:tcPr>
            <w:tcW w:w="990" w:type="pct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Поселение Песьяное-1</w:t>
            </w:r>
          </w:p>
        </w:tc>
      </w:tr>
      <w:tr w:rsidR="00664479" w:rsidRPr="0025275F" w:rsidTr="00744286">
        <w:trPr>
          <w:trHeight w:val="567"/>
          <w:jc w:val="center"/>
        </w:trPr>
        <w:tc>
          <w:tcPr>
            <w:tcW w:w="205" w:type="pct"/>
            <w:vAlign w:val="center"/>
          </w:tcPr>
          <w:p w:rsidR="00664479" w:rsidRPr="0025275F" w:rsidRDefault="00664479" w:rsidP="005B1538">
            <w:pPr>
              <w:widowControl w:val="0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Поселение Песьяное-2</w:t>
            </w:r>
          </w:p>
        </w:tc>
        <w:tc>
          <w:tcPr>
            <w:tcW w:w="814" w:type="pct"/>
            <w:gridSpan w:val="2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Неолит-эпоха бронзы. Сем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братов 2011 г.</w:t>
            </w:r>
          </w:p>
        </w:tc>
        <w:tc>
          <w:tcPr>
            <w:tcW w:w="872" w:type="pct"/>
            <w:gridSpan w:val="2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вновь выявленный памятник</w:t>
            </w:r>
          </w:p>
        </w:tc>
        <w:tc>
          <w:tcPr>
            <w:tcW w:w="1304" w:type="pct"/>
            <w:gridSpan w:val="2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В.3,5 км к СЗ от с. Тито</w:t>
            </w:r>
            <w:r w:rsidRPr="0025275F">
              <w:rPr>
                <w:sz w:val="20"/>
                <w:szCs w:val="20"/>
                <w:lang w:val="ru-RU"/>
              </w:rPr>
              <w:t>в</w:t>
            </w:r>
            <w:r w:rsidRPr="0025275F">
              <w:rPr>
                <w:sz w:val="20"/>
                <w:szCs w:val="20"/>
                <w:lang w:val="ru-RU"/>
              </w:rPr>
              <w:t>ка, на юго – западном б</w:t>
            </w:r>
            <w:r w:rsidRPr="0025275F">
              <w:rPr>
                <w:sz w:val="20"/>
                <w:szCs w:val="20"/>
                <w:lang w:val="ru-RU"/>
              </w:rPr>
              <w:t>е</w:t>
            </w:r>
            <w:r w:rsidRPr="0025275F">
              <w:rPr>
                <w:sz w:val="20"/>
                <w:szCs w:val="20"/>
                <w:lang w:val="ru-RU"/>
              </w:rPr>
              <w:t>регу о.Песьяное</w:t>
            </w:r>
          </w:p>
        </w:tc>
        <w:tc>
          <w:tcPr>
            <w:tcW w:w="990" w:type="pct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Поселение Песьяное-2</w:t>
            </w:r>
          </w:p>
        </w:tc>
      </w:tr>
      <w:tr w:rsidR="00664479" w:rsidRPr="0025275F" w:rsidTr="00744286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:rsidR="00664479" w:rsidRPr="0025275F" w:rsidRDefault="00664479" w:rsidP="005B1538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16B21">
              <w:rPr>
                <w:b/>
                <w:sz w:val="20"/>
                <w:szCs w:val="20"/>
                <w:lang w:eastAsia="ru-RU"/>
              </w:rPr>
              <w:t>ПАМЯТНИКИ ИСТОРИИ</w:t>
            </w:r>
          </w:p>
        </w:tc>
      </w:tr>
      <w:tr w:rsidR="00664479" w:rsidRPr="0025275F" w:rsidTr="00744286">
        <w:trPr>
          <w:trHeight w:val="567"/>
          <w:jc w:val="center"/>
        </w:trPr>
        <w:tc>
          <w:tcPr>
            <w:tcW w:w="205" w:type="pct"/>
            <w:vAlign w:val="center"/>
          </w:tcPr>
          <w:p w:rsidR="00664479" w:rsidRPr="0025275F" w:rsidRDefault="00664479" w:rsidP="00744286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481" w:type="pct"/>
            <w:gridSpan w:val="2"/>
            <w:vAlign w:val="center"/>
          </w:tcPr>
          <w:p w:rsidR="00664479" w:rsidRPr="0025275F" w:rsidRDefault="00664479" w:rsidP="00744286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66" w:type="pct"/>
            <w:gridSpan w:val="2"/>
            <w:vAlign w:val="center"/>
          </w:tcPr>
          <w:p w:rsidR="00664479" w:rsidRPr="0025275F" w:rsidRDefault="00664479" w:rsidP="00744286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Датировка</w:t>
            </w:r>
          </w:p>
        </w:tc>
        <w:tc>
          <w:tcPr>
            <w:tcW w:w="1375" w:type="pct"/>
            <w:gridSpan w:val="2"/>
            <w:vAlign w:val="center"/>
          </w:tcPr>
          <w:p w:rsidR="00664479" w:rsidRPr="0025275F" w:rsidRDefault="00664479" w:rsidP="00744286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Постановление</w:t>
            </w:r>
          </w:p>
        </w:tc>
        <w:tc>
          <w:tcPr>
            <w:tcW w:w="1273" w:type="pct"/>
            <w:gridSpan w:val="2"/>
            <w:vAlign w:val="center"/>
          </w:tcPr>
          <w:p w:rsidR="00664479" w:rsidRPr="0025275F" w:rsidRDefault="00664479" w:rsidP="00744286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Местонахождение</w:t>
            </w:r>
          </w:p>
          <w:p w:rsidR="00664479" w:rsidRPr="0025275F" w:rsidRDefault="00664479" w:rsidP="00744286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объекта</w:t>
            </w:r>
          </w:p>
        </w:tc>
      </w:tr>
      <w:tr w:rsidR="00664479" w:rsidRPr="0025275F" w:rsidTr="00744286">
        <w:trPr>
          <w:trHeight w:val="567"/>
          <w:jc w:val="center"/>
        </w:trPr>
        <w:tc>
          <w:tcPr>
            <w:tcW w:w="205" w:type="pct"/>
            <w:vAlign w:val="center"/>
          </w:tcPr>
          <w:p w:rsidR="00664479" w:rsidRPr="0025275F" w:rsidRDefault="00664479" w:rsidP="005B1538">
            <w:pPr>
              <w:widowControl w:val="0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 xml:space="preserve">Братская могила 5 партизан, </w:t>
            </w:r>
          </w:p>
          <w:p w:rsidR="00664479" w:rsidRPr="0025275F" w:rsidRDefault="00664479" w:rsidP="005B1538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погибших за власть Советов.</w:t>
            </w:r>
          </w:p>
        </w:tc>
        <w:tc>
          <w:tcPr>
            <w:tcW w:w="666" w:type="pct"/>
            <w:gridSpan w:val="2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</w:rPr>
              <w:t>1920</w:t>
            </w:r>
            <w:r w:rsidRPr="0025275F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375" w:type="pct"/>
            <w:gridSpan w:val="2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</w:rPr>
              <w:t>Решение АКСДТ № 962 от 20.12.49 г.</w:t>
            </w:r>
          </w:p>
        </w:tc>
        <w:tc>
          <w:tcPr>
            <w:tcW w:w="1273" w:type="pct"/>
            <w:gridSpan w:val="2"/>
            <w:vAlign w:val="center"/>
          </w:tcPr>
          <w:p w:rsidR="00664479" w:rsidRPr="0025275F" w:rsidRDefault="00664479" w:rsidP="005B1538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25275F">
              <w:rPr>
                <w:bCs/>
                <w:sz w:val="20"/>
                <w:szCs w:val="20"/>
              </w:rPr>
              <w:t xml:space="preserve">с.Титовка , </w:t>
            </w:r>
            <w:r w:rsidRPr="0025275F">
              <w:rPr>
                <w:bCs/>
                <w:sz w:val="20"/>
                <w:szCs w:val="20"/>
                <w:lang w:val="ru-RU"/>
              </w:rPr>
              <w:t>ул.</w:t>
            </w:r>
            <w:r w:rsidRPr="0025275F">
              <w:rPr>
                <w:bCs/>
                <w:sz w:val="20"/>
                <w:szCs w:val="20"/>
              </w:rPr>
              <w:t>Советская,3</w:t>
            </w:r>
          </w:p>
        </w:tc>
      </w:tr>
    </w:tbl>
    <w:p w:rsidR="00664479" w:rsidRDefault="00664479" w:rsidP="005B1538">
      <w:pPr>
        <w:widowControl w:val="0"/>
        <w:spacing w:after="0" w:line="360" w:lineRule="auto"/>
        <w:jc w:val="both"/>
        <w:rPr>
          <w:lang w:val="ru-RU"/>
        </w:rPr>
      </w:pPr>
    </w:p>
    <w:p w:rsidR="00664479" w:rsidRDefault="00664479" w:rsidP="00F176CE">
      <w:pPr>
        <w:pStyle w:val="S2"/>
        <w:widowControl w:val="0"/>
      </w:pPr>
      <w:bookmarkStart w:id="29" w:name="_Toc319309901"/>
      <w:r>
        <w:t>2.4. Развитие основных отраслей хозяйства</w:t>
      </w:r>
      <w:bookmarkEnd w:id="29"/>
    </w:p>
    <w:p w:rsidR="00664479" w:rsidRPr="008C01E0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lang w:val="ru-RU"/>
        </w:rPr>
        <w:t>Природно-климатические условия Егорьевского района накладывают свой отпечаток на особенности сельскохозяйственного производства, которое яв</w:t>
      </w:r>
      <w:r>
        <w:rPr>
          <w:lang w:val="ru-RU"/>
        </w:rPr>
        <w:t>ляется важной частью экономики.</w:t>
      </w:r>
    </w:p>
    <w:p w:rsidR="00664479" w:rsidRPr="00714FC1" w:rsidRDefault="00664479" w:rsidP="00F176CE">
      <w:pPr>
        <w:widowControl w:val="0"/>
        <w:shd w:val="clear" w:color="auto" w:fill="FFFFFF"/>
        <w:tabs>
          <w:tab w:val="left" w:pos="9355"/>
        </w:tabs>
        <w:spacing w:after="0" w:line="360" w:lineRule="auto"/>
        <w:ind w:firstLine="709"/>
        <w:jc w:val="both"/>
        <w:rPr>
          <w:spacing w:val="-5"/>
          <w:lang w:val="ru-RU"/>
        </w:rPr>
      </w:pPr>
      <w:r w:rsidRPr="00C8198C">
        <w:rPr>
          <w:spacing w:val="-5"/>
          <w:lang w:val="ru-RU"/>
        </w:rPr>
        <w:t>На территории Титовского сельсовета занимаются производством сельскохозяйстве</w:t>
      </w:r>
      <w:r w:rsidRPr="00C8198C">
        <w:rPr>
          <w:spacing w:val="-5"/>
          <w:lang w:val="ru-RU"/>
        </w:rPr>
        <w:t>н</w:t>
      </w:r>
      <w:r w:rsidRPr="00C8198C">
        <w:rPr>
          <w:spacing w:val="-5"/>
          <w:lang w:val="ru-RU"/>
        </w:rPr>
        <w:t>ной продукции 16 хозяйств:</w:t>
      </w:r>
      <w:r w:rsidRPr="00714FC1">
        <w:rPr>
          <w:spacing w:val="-5"/>
          <w:lang w:val="ru-RU"/>
        </w:rPr>
        <w:t xml:space="preserve"> ООО «Троя», ООО «Арболит» и 14 крестьянских (фермерских) хозяйств.</w:t>
      </w:r>
    </w:p>
    <w:p w:rsidR="00664479" w:rsidRPr="00714FC1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714FC1">
        <w:rPr>
          <w:szCs w:val="28"/>
          <w:lang w:val="ru-RU"/>
        </w:rPr>
        <w:t>Основная специализация хозяйств: растениеводство, выращивание сельскохозяйс</w:t>
      </w:r>
      <w:r w:rsidRPr="00714FC1">
        <w:rPr>
          <w:szCs w:val="28"/>
          <w:lang w:val="ru-RU"/>
        </w:rPr>
        <w:t>т</w:t>
      </w:r>
      <w:r w:rsidRPr="00714FC1">
        <w:rPr>
          <w:szCs w:val="28"/>
          <w:lang w:val="ru-RU"/>
        </w:rPr>
        <w:t>венных культур (пшеница, подсолнечник, кормовые культуры). Общая площадь сельск</w:t>
      </w:r>
      <w:r w:rsidRPr="00714FC1">
        <w:rPr>
          <w:szCs w:val="28"/>
          <w:lang w:val="ru-RU"/>
        </w:rPr>
        <w:t>о</w:t>
      </w:r>
      <w:r w:rsidRPr="00714FC1">
        <w:rPr>
          <w:szCs w:val="28"/>
          <w:lang w:val="ru-RU"/>
        </w:rPr>
        <w:t xml:space="preserve">хозяйственных угодий в сельсовете по данным на 1 января 2010 года составляет </w:t>
      </w:r>
      <w:r w:rsidRPr="005B7D80">
        <w:rPr>
          <w:lang w:val="ru-RU"/>
        </w:rPr>
        <w:t>13,1</w:t>
      </w:r>
      <w:r w:rsidRPr="00714FC1">
        <w:rPr>
          <w:sz w:val="22"/>
          <w:lang w:val="ru-RU"/>
        </w:rPr>
        <w:t xml:space="preserve"> </w:t>
      </w:r>
      <w:r w:rsidRPr="00714FC1">
        <w:rPr>
          <w:szCs w:val="28"/>
          <w:lang w:val="ru-RU"/>
        </w:rPr>
        <w:t xml:space="preserve">тыс. га. На долю пашни в поселении приходится более 88% от всей площади сельхозугодий, </w:t>
      </w:r>
      <w:r w:rsidRPr="00714FC1">
        <w:rPr>
          <w:lang w:val="ru-RU"/>
        </w:rPr>
        <w:t>незначительная оставшаяся часть – это сенокосы и пастбища.</w:t>
      </w:r>
    </w:p>
    <w:p w:rsidR="00664479" w:rsidRDefault="00664479" w:rsidP="00F176CE">
      <w:pPr>
        <w:widowControl w:val="0"/>
        <w:shd w:val="clear" w:color="auto" w:fill="FFFFFF"/>
        <w:tabs>
          <w:tab w:val="left" w:pos="9355"/>
        </w:tabs>
        <w:spacing w:after="0" w:line="360" w:lineRule="auto"/>
        <w:ind w:firstLine="709"/>
        <w:jc w:val="both"/>
        <w:rPr>
          <w:spacing w:val="-5"/>
          <w:lang w:val="ru-RU"/>
        </w:rPr>
      </w:pPr>
      <w:r w:rsidRPr="00714FC1">
        <w:rPr>
          <w:spacing w:val="-5"/>
          <w:lang w:val="ru-RU"/>
        </w:rPr>
        <w:t>В 2009 году посевные площади сельскохозяйственных культур составили 11,1 тыс.</w:t>
      </w:r>
      <w:r>
        <w:rPr>
          <w:spacing w:val="-5"/>
          <w:lang w:val="ru-RU"/>
        </w:rPr>
        <w:t xml:space="preserve"> </w:t>
      </w:r>
      <w:r w:rsidRPr="00714FC1">
        <w:rPr>
          <w:spacing w:val="-5"/>
          <w:lang w:val="ru-RU"/>
        </w:rPr>
        <w:t>га, в том числе под зерновыми культурами – 9,1 тыс.</w:t>
      </w:r>
      <w:r>
        <w:rPr>
          <w:spacing w:val="-5"/>
          <w:lang w:val="ru-RU"/>
        </w:rPr>
        <w:t xml:space="preserve"> </w:t>
      </w:r>
      <w:r w:rsidRPr="00714FC1">
        <w:rPr>
          <w:spacing w:val="-5"/>
          <w:lang w:val="ru-RU"/>
        </w:rPr>
        <w:t>га, под кормовыми культурами – 1 тыс.</w:t>
      </w:r>
      <w:r>
        <w:rPr>
          <w:spacing w:val="-5"/>
          <w:lang w:val="ru-RU"/>
        </w:rPr>
        <w:t xml:space="preserve"> </w:t>
      </w:r>
      <w:r w:rsidRPr="00714FC1">
        <w:rPr>
          <w:spacing w:val="-5"/>
          <w:lang w:val="ru-RU"/>
        </w:rPr>
        <w:t>га, под др</w:t>
      </w:r>
      <w:r>
        <w:rPr>
          <w:spacing w:val="-5"/>
          <w:lang w:val="ru-RU"/>
        </w:rPr>
        <w:t>угими культурами – 0,9 тыс. га.</w:t>
      </w:r>
    </w:p>
    <w:p w:rsidR="00664479" w:rsidRPr="002255AB" w:rsidRDefault="00664479" w:rsidP="00F176CE">
      <w:pPr>
        <w:pStyle w:val="a1"/>
        <w:widowControl w:val="0"/>
      </w:pPr>
    </w:p>
    <w:p w:rsidR="00664479" w:rsidRPr="002255AB" w:rsidRDefault="00664479" w:rsidP="00F176CE">
      <w:pPr>
        <w:widowControl w:val="0"/>
        <w:spacing w:after="0"/>
        <w:ind w:hanging="284"/>
        <w:jc w:val="center"/>
        <w:rPr>
          <w:u w:val="single"/>
          <w:lang w:val="ru-RU"/>
        </w:rPr>
      </w:pPr>
      <w:r w:rsidRPr="002255AB">
        <w:rPr>
          <w:u w:val="single"/>
          <w:lang w:val="ru-RU"/>
        </w:rPr>
        <w:t>Посевные площади сельскохозяйственных культур (все категории хозяйств)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56"/>
        <w:gridCol w:w="2888"/>
        <w:gridCol w:w="2526"/>
      </w:tblGrid>
      <w:tr w:rsidR="00664479" w:rsidRPr="0025275F" w:rsidTr="00744286">
        <w:trPr>
          <w:trHeight w:val="283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Единицы измерения</w:t>
            </w:r>
          </w:p>
        </w:tc>
        <w:tc>
          <w:tcPr>
            <w:tcW w:w="1320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2009</w:t>
            </w:r>
          </w:p>
        </w:tc>
      </w:tr>
      <w:tr w:rsidR="00664479" w:rsidRPr="0025275F" w:rsidTr="00744286">
        <w:trPr>
          <w:trHeight w:val="283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Зерновые</w:t>
            </w:r>
          </w:p>
        </w:tc>
        <w:tc>
          <w:tcPr>
            <w:tcW w:w="1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тыс. га</w:t>
            </w:r>
          </w:p>
        </w:tc>
        <w:tc>
          <w:tcPr>
            <w:tcW w:w="1320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9.141</w:t>
            </w:r>
          </w:p>
        </w:tc>
      </w:tr>
      <w:tr w:rsidR="00664479" w:rsidRPr="0025275F" w:rsidTr="00744286">
        <w:trPr>
          <w:trHeight w:val="283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Кормовые</w:t>
            </w:r>
          </w:p>
        </w:tc>
        <w:tc>
          <w:tcPr>
            <w:tcW w:w="1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тыс. га</w:t>
            </w:r>
          </w:p>
        </w:tc>
        <w:tc>
          <w:tcPr>
            <w:tcW w:w="1320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1.016</w:t>
            </w:r>
          </w:p>
        </w:tc>
      </w:tr>
      <w:tr w:rsidR="00664479" w:rsidRPr="0025275F" w:rsidTr="00744286">
        <w:trPr>
          <w:trHeight w:val="283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Другие культуры (лён, овощи)</w:t>
            </w:r>
          </w:p>
        </w:tc>
        <w:tc>
          <w:tcPr>
            <w:tcW w:w="1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тыс. га</w:t>
            </w:r>
          </w:p>
        </w:tc>
        <w:tc>
          <w:tcPr>
            <w:tcW w:w="1320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0.966</w:t>
            </w:r>
          </w:p>
        </w:tc>
      </w:tr>
      <w:tr w:rsidR="00664479" w:rsidRPr="0025275F" w:rsidTr="00744286">
        <w:trPr>
          <w:trHeight w:val="283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тыс. га</w:t>
            </w:r>
          </w:p>
        </w:tc>
        <w:tc>
          <w:tcPr>
            <w:tcW w:w="1320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11.123</w:t>
            </w:r>
          </w:p>
        </w:tc>
      </w:tr>
    </w:tbl>
    <w:p w:rsidR="00664479" w:rsidRDefault="00664479" w:rsidP="00F176CE">
      <w:pPr>
        <w:widowControl w:val="0"/>
        <w:jc w:val="center"/>
        <w:outlineLvl w:val="0"/>
        <w:rPr>
          <w:u w:val="single"/>
          <w:lang w:val="ru-RU"/>
        </w:rPr>
      </w:pPr>
    </w:p>
    <w:p w:rsidR="00664479" w:rsidRDefault="00664479" w:rsidP="00F176CE">
      <w:pPr>
        <w:pStyle w:val="a1"/>
        <w:widowControl w:val="0"/>
      </w:pPr>
    </w:p>
    <w:p w:rsidR="00664479" w:rsidRPr="003C4A69" w:rsidRDefault="00664479" w:rsidP="00F176CE">
      <w:pPr>
        <w:widowControl w:val="0"/>
        <w:spacing w:after="0"/>
        <w:jc w:val="center"/>
        <w:outlineLvl w:val="0"/>
        <w:rPr>
          <w:u w:val="single"/>
        </w:rPr>
      </w:pPr>
      <w:r w:rsidRPr="003C4A69">
        <w:rPr>
          <w:u w:val="single"/>
        </w:rPr>
        <w:t>Основные показатели по животноводству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55"/>
        <w:gridCol w:w="3068"/>
        <w:gridCol w:w="2347"/>
      </w:tblGrid>
      <w:tr w:rsidR="00664479" w:rsidRPr="0025275F" w:rsidTr="00D513E3">
        <w:trPr>
          <w:trHeight w:val="345"/>
          <w:tblHeader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5275F">
              <w:rPr>
                <w:b/>
                <w:sz w:val="20"/>
                <w:szCs w:val="20"/>
                <w:lang w:val="ru-RU"/>
              </w:rPr>
              <w:t>Показатели поголовья скота и птицы</w:t>
            </w:r>
          </w:p>
        </w:tc>
        <w:tc>
          <w:tcPr>
            <w:tcW w:w="16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Единицы измерения</w:t>
            </w:r>
          </w:p>
        </w:tc>
        <w:tc>
          <w:tcPr>
            <w:tcW w:w="122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2009</w:t>
            </w:r>
          </w:p>
        </w:tc>
      </w:tr>
      <w:tr w:rsidR="00664479" w:rsidRPr="0025275F" w:rsidTr="00221F49">
        <w:trPr>
          <w:trHeight w:val="227"/>
        </w:trPr>
        <w:tc>
          <w:tcPr>
            <w:tcW w:w="5000" w:type="pct"/>
            <w:gridSpan w:val="3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Поголовье скота и птицы</w:t>
            </w:r>
          </w:p>
        </w:tc>
      </w:tr>
      <w:tr w:rsidR="00664479" w:rsidRPr="0025275F" w:rsidTr="00221F49">
        <w:trPr>
          <w:trHeight w:val="227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КРС</w:t>
            </w:r>
          </w:p>
        </w:tc>
        <w:tc>
          <w:tcPr>
            <w:tcW w:w="16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122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578</w:t>
            </w:r>
          </w:p>
        </w:tc>
      </w:tr>
      <w:tr w:rsidR="00664479" w:rsidRPr="0025275F" w:rsidTr="00221F49">
        <w:trPr>
          <w:trHeight w:val="227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Коровы</w:t>
            </w:r>
          </w:p>
        </w:tc>
        <w:tc>
          <w:tcPr>
            <w:tcW w:w="16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122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235</w:t>
            </w:r>
          </w:p>
        </w:tc>
      </w:tr>
      <w:tr w:rsidR="00664479" w:rsidRPr="0025275F" w:rsidTr="00221F49">
        <w:trPr>
          <w:trHeight w:val="227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Свиньи</w:t>
            </w:r>
          </w:p>
        </w:tc>
        <w:tc>
          <w:tcPr>
            <w:tcW w:w="16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122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1049</w:t>
            </w:r>
          </w:p>
        </w:tc>
      </w:tr>
      <w:tr w:rsidR="00664479" w:rsidRPr="0025275F" w:rsidTr="00221F49">
        <w:trPr>
          <w:trHeight w:val="227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Овцы всех пород</w:t>
            </w:r>
          </w:p>
        </w:tc>
        <w:tc>
          <w:tcPr>
            <w:tcW w:w="16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122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229</w:t>
            </w:r>
          </w:p>
        </w:tc>
      </w:tr>
      <w:tr w:rsidR="00664479" w:rsidRPr="0025275F" w:rsidTr="00221F49">
        <w:trPr>
          <w:trHeight w:val="227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Козы</w:t>
            </w:r>
          </w:p>
        </w:tc>
        <w:tc>
          <w:tcPr>
            <w:tcW w:w="16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122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33</w:t>
            </w:r>
          </w:p>
        </w:tc>
      </w:tr>
      <w:tr w:rsidR="00664479" w:rsidRPr="0025275F" w:rsidTr="00221F49">
        <w:trPr>
          <w:trHeight w:val="227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Лошади</w:t>
            </w:r>
          </w:p>
        </w:tc>
        <w:tc>
          <w:tcPr>
            <w:tcW w:w="16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122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50</w:t>
            </w:r>
          </w:p>
        </w:tc>
      </w:tr>
      <w:tr w:rsidR="00664479" w:rsidRPr="0025275F" w:rsidTr="00221F49">
        <w:trPr>
          <w:trHeight w:val="227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Кролики</w:t>
            </w:r>
          </w:p>
        </w:tc>
        <w:tc>
          <w:tcPr>
            <w:tcW w:w="16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122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185</w:t>
            </w:r>
          </w:p>
        </w:tc>
      </w:tr>
      <w:tr w:rsidR="00664479" w:rsidRPr="0025275F" w:rsidTr="00221F49">
        <w:trPr>
          <w:trHeight w:val="227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Птица</w:t>
            </w:r>
          </w:p>
        </w:tc>
        <w:tc>
          <w:tcPr>
            <w:tcW w:w="16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122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4073</w:t>
            </w:r>
          </w:p>
        </w:tc>
      </w:tr>
      <w:tr w:rsidR="00664479" w:rsidRPr="0025275F" w:rsidTr="00221F49">
        <w:trPr>
          <w:trHeight w:val="227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Пчелосемьи</w:t>
            </w:r>
          </w:p>
        </w:tc>
        <w:tc>
          <w:tcPr>
            <w:tcW w:w="16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единиц</w:t>
            </w:r>
          </w:p>
        </w:tc>
        <w:tc>
          <w:tcPr>
            <w:tcW w:w="122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39</w:t>
            </w:r>
          </w:p>
        </w:tc>
      </w:tr>
      <w:tr w:rsidR="00664479" w:rsidRPr="0025275F" w:rsidTr="00221F49">
        <w:trPr>
          <w:trHeight w:val="227"/>
        </w:trPr>
        <w:tc>
          <w:tcPr>
            <w:tcW w:w="5000" w:type="pct"/>
            <w:gridSpan w:val="3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Производство продукции:</w:t>
            </w:r>
          </w:p>
        </w:tc>
      </w:tr>
      <w:tr w:rsidR="00664479" w:rsidRPr="0025275F" w:rsidTr="00221F49">
        <w:trPr>
          <w:trHeight w:val="227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молоко</w:t>
            </w:r>
          </w:p>
        </w:tc>
        <w:tc>
          <w:tcPr>
            <w:tcW w:w="16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тонн</w:t>
            </w:r>
          </w:p>
        </w:tc>
        <w:tc>
          <w:tcPr>
            <w:tcW w:w="122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170.299</w:t>
            </w:r>
          </w:p>
        </w:tc>
      </w:tr>
      <w:tr w:rsidR="00664479" w:rsidRPr="0025275F" w:rsidTr="00221F49">
        <w:trPr>
          <w:trHeight w:val="227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мясо</w:t>
            </w:r>
          </w:p>
        </w:tc>
        <w:tc>
          <w:tcPr>
            <w:tcW w:w="16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тонн</w:t>
            </w:r>
          </w:p>
        </w:tc>
        <w:tc>
          <w:tcPr>
            <w:tcW w:w="122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789</w:t>
            </w:r>
          </w:p>
        </w:tc>
      </w:tr>
      <w:tr w:rsidR="00664479" w:rsidRPr="0025275F" w:rsidTr="00221F49">
        <w:trPr>
          <w:trHeight w:val="227"/>
        </w:trPr>
        <w:tc>
          <w:tcPr>
            <w:tcW w:w="217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яйца</w:t>
            </w:r>
          </w:p>
        </w:tc>
        <w:tc>
          <w:tcPr>
            <w:tcW w:w="16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тыс.штук</w:t>
            </w:r>
          </w:p>
        </w:tc>
        <w:tc>
          <w:tcPr>
            <w:tcW w:w="122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8.0</w:t>
            </w:r>
          </w:p>
        </w:tc>
      </w:tr>
    </w:tbl>
    <w:p w:rsidR="00664479" w:rsidRDefault="00664479" w:rsidP="00F176CE">
      <w:pPr>
        <w:pStyle w:val="S5"/>
        <w:widowControl w:val="0"/>
        <w:rPr>
          <w:lang w:val="ru-RU"/>
        </w:rPr>
      </w:pPr>
    </w:p>
    <w:p w:rsidR="00664479" w:rsidRPr="002255A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255AB">
        <w:rPr>
          <w:lang w:val="ru-RU"/>
        </w:rPr>
        <w:t>Одним из крупных промышленных предприятий Егорьевского района является ООО «Лебяжье-Лес». На территории населенного пункта расположен Титовский производс</w:t>
      </w:r>
      <w:r w:rsidRPr="002255AB">
        <w:rPr>
          <w:lang w:val="ru-RU"/>
        </w:rPr>
        <w:t>т</w:t>
      </w:r>
      <w:r w:rsidRPr="002255AB">
        <w:rPr>
          <w:lang w:val="ru-RU"/>
        </w:rPr>
        <w:t xml:space="preserve">венный участок ООО «Лебяжье-Лес». </w:t>
      </w:r>
    </w:p>
    <w:p w:rsidR="00664479" w:rsidRPr="002255A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255AB">
        <w:rPr>
          <w:lang w:val="ru-RU"/>
        </w:rPr>
        <w:t>Территория лесного фонда ООО «Лебяжье-Лес» общей площадью 86 614 гектаров располагается в пределах Егорьевского и Рубцовского районов. В состав предприятия входит четыре лесничества: Новосоветское, Курортное, Сростинское, Титовское.</w:t>
      </w:r>
    </w:p>
    <w:p w:rsidR="00664479" w:rsidRPr="002255A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255AB">
        <w:rPr>
          <w:lang w:val="ru-RU"/>
        </w:rPr>
        <w:t>Основным источником собственных средств предприятия является реализация пр</w:t>
      </w:r>
      <w:r w:rsidRPr="002255AB">
        <w:rPr>
          <w:lang w:val="ru-RU"/>
        </w:rPr>
        <w:t>о</w:t>
      </w:r>
      <w:r w:rsidRPr="002255AB">
        <w:rPr>
          <w:lang w:val="ru-RU"/>
        </w:rPr>
        <w:t>дукции переработки. Объемы производства постоянно наращиваются. ООО «Лебяжье-Лес» занимается производством домов, бань и других построек из оцилиндрованного бревна, а также пиломатериалов, профильных деталей. Хорошо развито производство ст</w:t>
      </w:r>
      <w:r w:rsidRPr="002255AB">
        <w:rPr>
          <w:lang w:val="ru-RU"/>
        </w:rPr>
        <w:t>о</w:t>
      </w:r>
      <w:r w:rsidRPr="002255AB">
        <w:rPr>
          <w:lang w:val="ru-RU"/>
        </w:rPr>
        <w:t>лярных изделий, столов, стульев, школьной мебели. ООО «Лебяжье-Лес» взяло на себя обязательства по выполнению противопожарных мероприятий, охране, защите и воспр</w:t>
      </w:r>
      <w:r w:rsidRPr="002255AB">
        <w:rPr>
          <w:lang w:val="ru-RU"/>
        </w:rPr>
        <w:t>о</w:t>
      </w:r>
      <w:r w:rsidRPr="002255AB">
        <w:rPr>
          <w:lang w:val="ru-RU"/>
        </w:rPr>
        <w:t>изводству лесов.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C41D47">
        <w:rPr>
          <w:lang w:val="ru-RU"/>
        </w:rPr>
        <w:t>Так же, на территории с. Титовка расположены: подстанция РЭС, склады, мехток, пилорама, свинарник (на 100 голов).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255AB">
        <w:rPr>
          <w:lang w:val="ru-RU"/>
        </w:rPr>
        <w:t xml:space="preserve">Согласно Земельному кодексу РФ на территории МО Титовский сельсовет выделены следующие категории земель, которые показаны в Таблице </w:t>
      </w:r>
      <w:r>
        <w:rPr>
          <w:lang w:val="ru-RU"/>
        </w:rPr>
        <w:t>5</w:t>
      </w:r>
      <w:r w:rsidRPr="002255AB">
        <w:rPr>
          <w:lang w:val="ru-RU"/>
        </w:rPr>
        <w:t>.</w:t>
      </w:r>
    </w:p>
    <w:p w:rsidR="00664479" w:rsidRDefault="00664479" w:rsidP="00F176CE">
      <w:pPr>
        <w:pStyle w:val="a1"/>
        <w:widowControl w:val="0"/>
      </w:pPr>
    </w:p>
    <w:p w:rsidR="00664479" w:rsidRPr="001302D8" w:rsidRDefault="00664479" w:rsidP="00F176CE">
      <w:pPr>
        <w:widowControl w:val="0"/>
        <w:spacing w:after="0"/>
        <w:jc w:val="center"/>
        <w:rPr>
          <w:u w:val="single"/>
        </w:rPr>
      </w:pPr>
      <w:r w:rsidRPr="001302D8">
        <w:rPr>
          <w:u w:val="single"/>
        </w:rPr>
        <w:t>Характеристика категорий земель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0"/>
        <w:gridCol w:w="3970"/>
        <w:gridCol w:w="2467"/>
        <w:gridCol w:w="2033"/>
      </w:tblGrid>
      <w:tr w:rsidR="00664479" w:rsidRPr="0025275F" w:rsidTr="00D513E3">
        <w:trPr>
          <w:trHeight w:val="20"/>
          <w:tblHeader/>
        </w:trPr>
        <w:tc>
          <w:tcPr>
            <w:tcW w:w="57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№№ п/п</w:t>
            </w:r>
          </w:p>
        </w:tc>
        <w:tc>
          <w:tcPr>
            <w:tcW w:w="207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Наименование категории</w:t>
            </w:r>
          </w:p>
        </w:tc>
        <w:tc>
          <w:tcPr>
            <w:tcW w:w="128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Площадь, га</w:t>
            </w:r>
          </w:p>
        </w:tc>
        <w:tc>
          <w:tcPr>
            <w:tcW w:w="106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%</w:t>
            </w:r>
          </w:p>
        </w:tc>
      </w:tr>
      <w:tr w:rsidR="00664479" w:rsidRPr="0025275F" w:rsidTr="00D513E3">
        <w:trPr>
          <w:trHeight w:val="20"/>
          <w:tblHeader/>
        </w:trPr>
        <w:tc>
          <w:tcPr>
            <w:tcW w:w="57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8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6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4</w:t>
            </w:r>
          </w:p>
        </w:tc>
      </w:tr>
      <w:tr w:rsidR="00664479" w:rsidRPr="0025275F" w:rsidTr="00D513E3">
        <w:trPr>
          <w:trHeight w:val="20"/>
        </w:trPr>
        <w:tc>
          <w:tcPr>
            <w:tcW w:w="57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207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28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</w:rPr>
              <w:t>1344</w:t>
            </w:r>
            <w:r w:rsidRPr="0025275F">
              <w:rPr>
                <w:sz w:val="20"/>
                <w:szCs w:val="20"/>
                <w:lang w:val="ru-RU"/>
              </w:rPr>
              <w:t>8,9</w:t>
            </w:r>
          </w:p>
        </w:tc>
        <w:tc>
          <w:tcPr>
            <w:tcW w:w="106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32</w:t>
            </w:r>
            <w:r w:rsidRPr="0025275F">
              <w:rPr>
                <w:sz w:val="20"/>
                <w:szCs w:val="20"/>
                <w:lang w:val="ru-RU"/>
              </w:rPr>
              <w:t>,</w:t>
            </w:r>
            <w:r w:rsidRPr="0025275F">
              <w:rPr>
                <w:sz w:val="20"/>
                <w:szCs w:val="20"/>
              </w:rPr>
              <w:t>5</w:t>
            </w:r>
          </w:p>
        </w:tc>
      </w:tr>
      <w:tr w:rsidR="00664479" w:rsidRPr="0025275F" w:rsidTr="00D513E3">
        <w:trPr>
          <w:trHeight w:val="20"/>
        </w:trPr>
        <w:tc>
          <w:tcPr>
            <w:tcW w:w="57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207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28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698.5</w:t>
            </w:r>
          </w:p>
        </w:tc>
        <w:tc>
          <w:tcPr>
            <w:tcW w:w="106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</w:rPr>
              <w:t>1</w:t>
            </w:r>
            <w:r w:rsidRPr="0025275F">
              <w:rPr>
                <w:sz w:val="20"/>
                <w:szCs w:val="20"/>
                <w:lang w:val="ru-RU"/>
              </w:rPr>
              <w:t>,7</w:t>
            </w:r>
          </w:p>
        </w:tc>
      </w:tr>
      <w:tr w:rsidR="00664479" w:rsidRPr="0025275F" w:rsidTr="00D513E3">
        <w:trPr>
          <w:trHeight w:val="20"/>
        </w:trPr>
        <w:tc>
          <w:tcPr>
            <w:tcW w:w="57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07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28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</w:rPr>
              <w:t>2722</w:t>
            </w:r>
            <w:r w:rsidRPr="0025275F">
              <w:rPr>
                <w:sz w:val="20"/>
                <w:szCs w:val="20"/>
                <w:lang w:val="ru-RU"/>
              </w:rPr>
              <w:t>3,3</w:t>
            </w:r>
          </w:p>
        </w:tc>
        <w:tc>
          <w:tcPr>
            <w:tcW w:w="106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65</w:t>
            </w:r>
            <w:r w:rsidRPr="0025275F">
              <w:rPr>
                <w:sz w:val="20"/>
                <w:szCs w:val="20"/>
                <w:lang w:val="ru-RU"/>
              </w:rPr>
              <w:t>,</w:t>
            </w:r>
            <w:r w:rsidRPr="0025275F">
              <w:rPr>
                <w:sz w:val="20"/>
                <w:szCs w:val="20"/>
              </w:rPr>
              <w:t>8</w:t>
            </w:r>
          </w:p>
        </w:tc>
      </w:tr>
      <w:tr w:rsidR="00664479" w:rsidRPr="0025275F" w:rsidTr="00D513E3">
        <w:trPr>
          <w:trHeight w:val="20"/>
        </w:trPr>
        <w:tc>
          <w:tcPr>
            <w:tcW w:w="57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8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5275F">
              <w:rPr>
                <w:b/>
                <w:sz w:val="20"/>
                <w:szCs w:val="20"/>
              </w:rPr>
              <w:t>41370</w:t>
            </w:r>
            <w:r w:rsidRPr="0025275F">
              <w:rPr>
                <w:b/>
                <w:sz w:val="20"/>
                <w:szCs w:val="20"/>
                <w:lang w:val="ru-RU"/>
              </w:rPr>
              <w:t>,7</w:t>
            </w:r>
          </w:p>
        </w:tc>
        <w:tc>
          <w:tcPr>
            <w:tcW w:w="106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100</w:t>
            </w:r>
            <w:r w:rsidRPr="0025275F">
              <w:rPr>
                <w:b/>
                <w:sz w:val="20"/>
                <w:szCs w:val="20"/>
                <w:lang w:val="ru-RU"/>
              </w:rPr>
              <w:t>,</w:t>
            </w:r>
            <w:r w:rsidRPr="0025275F">
              <w:rPr>
                <w:b/>
                <w:sz w:val="20"/>
                <w:szCs w:val="20"/>
              </w:rPr>
              <w:t>0</w:t>
            </w:r>
          </w:p>
        </w:tc>
      </w:tr>
    </w:tbl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</w:p>
    <w:p w:rsidR="00664479" w:rsidRDefault="00664479" w:rsidP="00F176CE">
      <w:pPr>
        <w:pStyle w:val="S2"/>
        <w:widowControl w:val="0"/>
      </w:pPr>
      <w:bookmarkStart w:id="30" w:name="_Toc319309902"/>
      <w:r>
        <w:t>2.5. Трудовые ресурсы и прогнозирование численности населения</w:t>
      </w:r>
      <w:bookmarkEnd w:id="30"/>
    </w:p>
    <w:p w:rsidR="00664479" w:rsidRPr="002255A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255AB">
        <w:rPr>
          <w:lang w:val="ru-RU"/>
        </w:rPr>
        <w:t>Анализ тенденций экономического роста территории в качестве одной из важне</w:t>
      </w:r>
      <w:r w:rsidRPr="002255AB">
        <w:rPr>
          <w:lang w:val="ru-RU"/>
        </w:rPr>
        <w:t>й</w:t>
      </w:r>
      <w:r w:rsidRPr="002255AB">
        <w:rPr>
          <w:lang w:val="ru-RU"/>
        </w:rPr>
        <w:t>ших составляющих включает в себя анализ демографической ситуации. Возрастная стру</w:t>
      </w:r>
      <w:r w:rsidRPr="002255AB">
        <w:rPr>
          <w:lang w:val="ru-RU"/>
        </w:rPr>
        <w:t>к</w:t>
      </w:r>
      <w:r w:rsidRPr="002255AB">
        <w:rPr>
          <w:lang w:val="ru-RU"/>
        </w:rPr>
        <w:t>тура населения выступает в качестве значимых факторов в определении проблем и пе</w:t>
      </w:r>
      <w:r w:rsidRPr="002255AB">
        <w:rPr>
          <w:lang w:val="ru-RU"/>
        </w:rPr>
        <w:t>р</w:t>
      </w:r>
      <w:r w:rsidRPr="002255AB">
        <w:rPr>
          <w:lang w:val="ru-RU"/>
        </w:rPr>
        <w:t>спектив развития рынка рабочей силы, а, следовательно, и производственного потенциала территории. На демографические прогнозы в большой степени опирается планирование всего народного хозяйства: производство товаров и услуг, жилищного и коммунального хозяйства, трудовых ресурсов, подготовки кадров специалистов, школ и детских дошк</w:t>
      </w:r>
      <w:r w:rsidRPr="002255AB">
        <w:rPr>
          <w:lang w:val="ru-RU"/>
        </w:rPr>
        <w:t>о</w:t>
      </w:r>
      <w:r w:rsidRPr="002255AB">
        <w:rPr>
          <w:lang w:val="ru-RU"/>
        </w:rPr>
        <w:t>льных учреждений, дорог и средств транспорта и многое другое.</w:t>
      </w:r>
    </w:p>
    <w:p w:rsidR="00664479" w:rsidRPr="002255A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255AB">
        <w:rPr>
          <w:lang w:val="ru-RU"/>
        </w:rPr>
        <w:t>Характеристика существующей демографической ситуации производилась на основе предоставленных данных:</w:t>
      </w:r>
    </w:p>
    <w:p w:rsidR="00664479" w:rsidRPr="002255AB" w:rsidRDefault="00664479" w:rsidP="00F176CE">
      <w:pPr>
        <w:widowControl w:val="0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2255AB">
        <w:rPr>
          <w:lang w:val="ru-RU"/>
        </w:rPr>
        <w:t>об общей численности населения образования на начало 2010 г.;</w:t>
      </w:r>
    </w:p>
    <w:p w:rsidR="00664479" w:rsidRPr="002255AB" w:rsidRDefault="00664479" w:rsidP="00F176CE">
      <w:pPr>
        <w:widowControl w:val="0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2255AB">
        <w:rPr>
          <w:lang w:val="ru-RU"/>
        </w:rPr>
        <w:t>о динамике численности населения 200</w:t>
      </w:r>
      <w:r>
        <w:rPr>
          <w:lang w:val="ru-RU"/>
        </w:rPr>
        <w:t>2</w:t>
      </w:r>
      <w:r w:rsidRPr="002255AB">
        <w:rPr>
          <w:lang w:val="ru-RU"/>
        </w:rPr>
        <w:t xml:space="preserve"> - начало 2010 гг.;</w:t>
      </w:r>
    </w:p>
    <w:p w:rsidR="00664479" w:rsidRPr="002255AB" w:rsidRDefault="00664479" w:rsidP="00F176CE">
      <w:pPr>
        <w:widowControl w:val="0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2255AB">
        <w:rPr>
          <w:lang w:val="ru-RU"/>
        </w:rPr>
        <w:t xml:space="preserve"> о возрастной структуре образования на начало 2010 года.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255AB">
        <w:rPr>
          <w:lang w:val="ru-RU"/>
        </w:rPr>
        <w:t>По состоянию на начало 2010 г. общая численность населения составила 1054 чел</w:t>
      </w:r>
      <w:r w:rsidRPr="002255AB">
        <w:rPr>
          <w:lang w:val="ru-RU"/>
        </w:rPr>
        <w:t>о</w:t>
      </w:r>
      <w:r w:rsidRPr="002255AB">
        <w:rPr>
          <w:lang w:val="ru-RU"/>
        </w:rPr>
        <w:t>века.</w:t>
      </w:r>
    </w:p>
    <w:p w:rsidR="00664479" w:rsidRDefault="00664479" w:rsidP="00F176CE">
      <w:pPr>
        <w:widowControl w:val="0"/>
        <w:jc w:val="center"/>
        <w:rPr>
          <w:lang w:val="ru-RU" w:eastAsia="ru-RU"/>
        </w:rPr>
      </w:pPr>
      <w:r w:rsidRPr="0025275F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26pt;height:152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">
            <v:imagedata r:id="rId7" o:title="" croptop="-3587f" cropbottom="-6900f" cropleft="-1663f" cropright="-3014f"/>
            <o:lock v:ext="edit" aspectratio="f"/>
          </v:shape>
        </w:pict>
      </w:r>
    </w:p>
    <w:p w:rsidR="00664479" w:rsidRDefault="00664479" w:rsidP="00F176CE">
      <w:pPr>
        <w:pStyle w:val="S"/>
        <w:widowControl w:val="0"/>
      </w:pPr>
      <w:r w:rsidRPr="00D65FB5">
        <w:t xml:space="preserve">Динамика численности населения МО </w:t>
      </w:r>
      <w:r>
        <w:t>Титовский</w:t>
      </w:r>
      <w:r w:rsidRPr="00D65FB5">
        <w:t xml:space="preserve"> сельсовет</w:t>
      </w:r>
      <w:r>
        <w:t xml:space="preserve"> за</w:t>
      </w:r>
      <w:r w:rsidRPr="00D65FB5">
        <w:t xml:space="preserve">  период </w:t>
      </w:r>
    </w:p>
    <w:p w:rsidR="00664479" w:rsidRPr="00D65FB5" w:rsidRDefault="00664479" w:rsidP="00F176CE">
      <w:pPr>
        <w:pStyle w:val="S"/>
        <w:widowControl w:val="0"/>
        <w:numPr>
          <w:ilvl w:val="0"/>
          <w:numId w:val="0"/>
        </w:numPr>
      </w:pPr>
      <w:r w:rsidRPr="00D65FB5">
        <w:t>2001-20</w:t>
      </w:r>
      <w:r>
        <w:t>09</w:t>
      </w:r>
      <w:r w:rsidRPr="00D65FB5">
        <w:t xml:space="preserve"> гг.</w:t>
      </w:r>
    </w:p>
    <w:p w:rsidR="00664479" w:rsidRDefault="00664479" w:rsidP="00F176CE">
      <w:pPr>
        <w:widowControl w:val="0"/>
        <w:tabs>
          <w:tab w:val="left" w:pos="0"/>
        </w:tabs>
        <w:spacing w:line="360" w:lineRule="auto"/>
        <w:ind w:firstLine="567"/>
        <w:jc w:val="both"/>
        <w:rPr>
          <w:noProof/>
          <w:lang w:val="ru-RU"/>
        </w:rPr>
      </w:pPr>
      <w:r w:rsidRPr="00FC3007">
        <w:rPr>
          <w:noProof/>
          <w:lang w:val="ru-RU"/>
        </w:rPr>
        <w:t>Динамика основных демографических показателей за период 200</w:t>
      </w:r>
      <w:r>
        <w:rPr>
          <w:noProof/>
          <w:lang w:val="ru-RU"/>
        </w:rPr>
        <w:t>2</w:t>
      </w:r>
      <w:r w:rsidRPr="00FC3007">
        <w:rPr>
          <w:noProof/>
          <w:lang w:val="ru-RU"/>
        </w:rPr>
        <w:t>-2009</w:t>
      </w:r>
      <w:r>
        <w:rPr>
          <w:noProof/>
          <w:lang w:val="ru-RU"/>
        </w:rPr>
        <w:t xml:space="preserve"> гг. </w:t>
      </w:r>
      <w:r w:rsidRPr="00FC3007">
        <w:rPr>
          <w:noProof/>
          <w:lang w:val="ru-RU"/>
        </w:rPr>
        <w:t xml:space="preserve">представлена на Рисунке 1 и в </w:t>
      </w:r>
      <w:r w:rsidRPr="00FC3007">
        <w:rPr>
          <w:lang w:val="ru-RU"/>
        </w:rPr>
        <w:t xml:space="preserve">Таблице </w:t>
      </w:r>
      <w:r>
        <w:rPr>
          <w:lang w:val="ru-RU"/>
        </w:rPr>
        <w:t>6</w:t>
      </w:r>
      <w:r w:rsidRPr="00FC3007">
        <w:rPr>
          <w:noProof/>
          <w:lang w:val="ru-RU"/>
        </w:rPr>
        <w:t>.</w:t>
      </w:r>
    </w:p>
    <w:p w:rsidR="00664479" w:rsidRDefault="00664479" w:rsidP="00F176CE">
      <w:pPr>
        <w:pStyle w:val="a1"/>
        <w:widowControl w:val="0"/>
        <w:rPr>
          <w:noProof/>
        </w:rPr>
      </w:pPr>
    </w:p>
    <w:p w:rsidR="00664479" w:rsidRPr="00FC3007" w:rsidRDefault="00664479" w:rsidP="00F176CE">
      <w:pPr>
        <w:widowControl w:val="0"/>
        <w:tabs>
          <w:tab w:val="left" w:pos="1020"/>
        </w:tabs>
        <w:spacing w:after="0" w:line="360" w:lineRule="auto"/>
        <w:ind w:firstLine="709"/>
        <w:jc w:val="center"/>
        <w:rPr>
          <w:noProof/>
          <w:lang w:val="ru-RU"/>
        </w:rPr>
      </w:pPr>
      <w:r w:rsidRPr="00FC3007">
        <w:rPr>
          <w:noProof/>
          <w:u w:val="single"/>
          <w:lang w:val="ru-RU"/>
        </w:rPr>
        <w:t>Динамика основных демографических показателей МО Титовский сельсовет за период 200</w:t>
      </w:r>
      <w:r>
        <w:rPr>
          <w:noProof/>
          <w:u w:val="single"/>
          <w:lang w:val="ru-RU"/>
        </w:rPr>
        <w:t>2</w:t>
      </w:r>
      <w:r w:rsidRPr="00FC3007">
        <w:rPr>
          <w:noProof/>
          <w:u w:val="single"/>
          <w:lang w:val="ru-RU"/>
        </w:rPr>
        <w:t>-20</w:t>
      </w:r>
      <w:r>
        <w:rPr>
          <w:noProof/>
          <w:u w:val="single"/>
          <w:lang w:val="ru-RU"/>
        </w:rPr>
        <w:t>09</w:t>
      </w:r>
      <w:r w:rsidRPr="00FC3007">
        <w:rPr>
          <w:noProof/>
          <w:u w:val="single"/>
          <w:lang w:val="ru-RU"/>
        </w:rPr>
        <w:t xml:space="preserve"> гг</w:t>
      </w:r>
      <w:r w:rsidRPr="00FC3007">
        <w:rPr>
          <w:noProof/>
          <w:lang w:val="ru-RU"/>
        </w:rPr>
        <w:t>.</w:t>
      </w:r>
    </w:p>
    <w:tbl>
      <w:tblPr>
        <w:tblW w:w="5000" w:type="pct"/>
        <w:tblLook w:val="00A0"/>
      </w:tblPr>
      <w:tblGrid>
        <w:gridCol w:w="3208"/>
        <w:gridCol w:w="832"/>
        <w:gridCol w:w="832"/>
        <w:gridCol w:w="832"/>
        <w:gridCol w:w="832"/>
        <w:gridCol w:w="811"/>
        <w:gridCol w:w="763"/>
        <w:gridCol w:w="711"/>
        <w:gridCol w:w="749"/>
      </w:tblGrid>
      <w:tr w:rsidR="00664479" w:rsidRPr="0025275F" w:rsidTr="00FC3007">
        <w:trPr>
          <w:trHeight w:hRule="exact" w:val="284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2002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2003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2004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2005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2006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2007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2008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2009</w:t>
            </w:r>
          </w:p>
        </w:tc>
      </w:tr>
      <w:tr w:rsidR="00664479" w:rsidRPr="0025275F" w:rsidTr="00FC3007">
        <w:trPr>
          <w:trHeight w:val="31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Естественный прирост (убыль),чел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-19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-11</w:t>
            </w:r>
          </w:p>
        </w:tc>
      </w:tr>
      <w:tr w:rsidR="00664479" w:rsidRPr="0025275F" w:rsidTr="00FC3007">
        <w:trPr>
          <w:trHeight w:val="31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Миграционное сальдо,чел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-21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-9</w:t>
            </w:r>
          </w:p>
        </w:tc>
      </w:tr>
      <w:tr w:rsidR="00664479" w:rsidRPr="0025275F" w:rsidTr="00FC3007">
        <w:trPr>
          <w:trHeight w:hRule="exact" w:val="284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Прирост/Убыль,чел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-45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-23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-20</w:t>
            </w:r>
          </w:p>
        </w:tc>
      </w:tr>
    </w:tbl>
    <w:p w:rsidR="00664479" w:rsidRPr="00FC3007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C3007">
        <w:rPr>
          <w:lang w:val="ru-RU"/>
        </w:rPr>
        <w:t>В период 200</w:t>
      </w:r>
      <w:r>
        <w:rPr>
          <w:lang w:val="ru-RU"/>
        </w:rPr>
        <w:t>2</w:t>
      </w:r>
      <w:r w:rsidRPr="00FC3007">
        <w:rPr>
          <w:lang w:val="ru-RU"/>
        </w:rPr>
        <w:t>-20</w:t>
      </w:r>
      <w:r>
        <w:rPr>
          <w:lang w:val="ru-RU"/>
        </w:rPr>
        <w:t>09</w:t>
      </w:r>
      <w:r w:rsidRPr="00FC3007">
        <w:rPr>
          <w:lang w:val="ru-RU"/>
        </w:rPr>
        <w:t xml:space="preserve"> г.г. демографическая ситуация характеризуется естественной убылью населения. Рождающееся поколение не восполняет поколения своих родителей, происходит интенсивный процесс старения населения. Обострение демографической с</w:t>
      </w:r>
      <w:r w:rsidRPr="00FC3007">
        <w:rPr>
          <w:lang w:val="ru-RU"/>
        </w:rPr>
        <w:t>и</w:t>
      </w:r>
      <w:r w:rsidRPr="00FC3007">
        <w:rPr>
          <w:lang w:val="ru-RU"/>
        </w:rPr>
        <w:t>туации также связано с ростом преждевременной смертности и падением средней пр</w:t>
      </w:r>
      <w:r w:rsidRPr="00FC3007">
        <w:rPr>
          <w:lang w:val="ru-RU"/>
        </w:rPr>
        <w:t>о</w:t>
      </w:r>
      <w:r w:rsidRPr="00FC3007">
        <w:rPr>
          <w:lang w:val="ru-RU"/>
        </w:rPr>
        <w:t>должительности жизни. Миграционный прирост имеет отрицательные значения.</w:t>
      </w:r>
      <w:r w:rsidRPr="00FC3007">
        <w:rPr>
          <w:sz w:val="28"/>
          <w:lang w:val="ru-RU"/>
        </w:rPr>
        <w:t xml:space="preserve"> </w:t>
      </w:r>
      <w:r w:rsidRPr="00FC3007">
        <w:rPr>
          <w:lang w:val="ru-RU"/>
        </w:rPr>
        <w:t>Естес</w:t>
      </w:r>
      <w:r w:rsidRPr="00FC3007">
        <w:rPr>
          <w:lang w:val="ru-RU"/>
        </w:rPr>
        <w:t>т</w:t>
      </w:r>
      <w:r w:rsidRPr="00FC3007">
        <w:rPr>
          <w:lang w:val="ru-RU"/>
        </w:rPr>
        <w:t>венная убыль населения не компенсируется миграционным приростом.</w:t>
      </w:r>
    </w:p>
    <w:p w:rsidR="00664479" w:rsidRPr="00FC3007" w:rsidRDefault="00664479" w:rsidP="00F176CE">
      <w:pPr>
        <w:widowControl w:val="0"/>
        <w:spacing w:after="0" w:line="360" w:lineRule="auto"/>
        <w:ind w:firstLine="567"/>
        <w:jc w:val="both"/>
        <w:rPr>
          <w:noProof/>
          <w:lang w:val="ru-RU"/>
        </w:rPr>
      </w:pPr>
      <w:r w:rsidRPr="00FC3007">
        <w:rPr>
          <w:lang w:val="ru-RU"/>
        </w:rPr>
        <w:t>Возрастная структура населения МО Титовский сельсовет на начало 2010 года пре</w:t>
      </w:r>
      <w:r w:rsidRPr="00FC3007">
        <w:rPr>
          <w:lang w:val="ru-RU"/>
        </w:rPr>
        <w:t>д</w:t>
      </w:r>
      <w:r w:rsidRPr="00FC3007">
        <w:rPr>
          <w:lang w:val="ru-RU"/>
        </w:rPr>
        <w:t>ставлена на Рисунке 2.</w:t>
      </w:r>
      <w:r w:rsidRPr="00FC3007">
        <w:rPr>
          <w:noProof/>
          <w:lang w:val="ru-RU"/>
        </w:rPr>
        <w:t xml:space="preserve"> </w:t>
      </w:r>
    </w:p>
    <w:p w:rsidR="00664479" w:rsidRDefault="00664479" w:rsidP="00F176CE">
      <w:pPr>
        <w:widowControl w:val="0"/>
        <w:jc w:val="center"/>
        <w:rPr>
          <w:lang w:val="ru-RU" w:eastAsia="ru-RU"/>
        </w:rPr>
      </w:pPr>
      <w:r w:rsidRPr="0025275F">
        <w:rPr>
          <w:noProof/>
          <w:lang w:val="ru-RU" w:eastAsia="ru-RU"/>
        </w:rPr>
        <w:pict>
          <v:shape id="Диаграмма 2" o:spid="_x0000_i1026" type="#_x0000_t75" style="width:393pt;height:213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">
            <v:imagedata r:id="rId8" o:title="" croptop="-9038f" cropbottom="-7673f" cropleft="-6959f" cropright="-7673f"/>
            <o:lock v:ext="edit" aspectratio="f"/>
          </v:shape>
        </w:pict>
      </w:r>
    </w:p>
    <w:p w:rsidR="00664479" w:rsidRPr="00D65FB5" w:rsidRDefault="00664479" w:rsidP="00F176CE">
      <w:pPr>
        <w:pStyle w:val="S"/>
        <w:widowControl w:val="0"/>
      </w:pPr>
      <w:r w:rsidRPr="00D65FB5">
        <w:t xml:space="preserve">Возрастная структура МО </w:t>
      </w:r>
      <w:r>
        <w:t>Титовский</w:t>
      </w:r>
      <w:r w:rsidRPr="00D65FB5">
        <w:t xml:space="preserve"> сельсовет на начало 2010 года, %</w:t>
      </w:r>
    </w:p>
    <w:p w:rsidR="00664479" w:rsidRDefault="00664479" w:rsidP="00F176CE">
      <w:pPr>
        <w:widowControl w:val="0"/>
        <w:spacing w:after="0" w:line="360" w:lineRule="auto"/>
        <w:ind w:firstLine="567"/>
        <w:rPr>
          <w:lang w:val="ru-RU"/>
        </w:rPr>
      </w:pPr>
    </w:p>
    <w:p w:rsidR="00664479" w:rsidRPr="00275DA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75DA5">
        <w:rPr>
          <w:lang w:val="ru-RU"/>
        </w:rPr>
        <w:t>Население младше трудоспособного возраста на начало 2010 года составляет 16% от общей численности, трудоспособного населения - 51%, а старше трудоспособного - 33%.</w:t>
      </w:r>
      <w:r w:rsidRPr="00275DA5">
        <w:rPr>
          <w:rFonts w:ascii="Calibri" w:hAnsi="Calibri"/>
          <w:sz w:val="22"/>
          <w:lang w:val="ru-RU"/>
        </w:rPr>
        <w:t xml:space="preserve"> </w:t>
      </w:r>
    </w:p>
    <w:p w:rsidR="00664479" w:rsidRPr="00275DA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75DA5">
        <w:rPr>
          <w:lang w:val="ru-RU"/>
        </w:rPr>
        <w:t>Численность населения на первую очередь и на расчетный срок определена на осн</w:t>
      </w:r>
      <w:r w:rsidRPr="00275DA5">
        <w:rPr>
          <w:lang w:val="ru-RU"/>
        </w:rPr>
        <w:t>о</w:t>
      </w:r>
      <w:r w:rsidRPr="00275DA5">
        <w:rPr>
          <w:lang w:val="ru-RU"/>
        </w:rPr>
        <w:t>ве анализа удельного веса возрастных групп в общей численности населения методом трудового баланса.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75DA5">
        <w:rPr>
          <w:lang w:val="ru-RU"/>
        </w:rPr>
        <w:t>Структура основных градообразующих кадров с. Титовка на начало 2010 г., 201</w:t>
      </w:r>
      <w:r>
        <w:rPr>
          <w:lang w:val="ru-RU"/>
        </w:rPr>
        <w:t>7</w:t>
      </w:r>
      <w:r w:rsidRPr="00275DA5">
        <w:rPr>
          <w:lang w:val="ru-RU"/>
        </w:rPr>
        <w:t xml:space="preserve"> г. и 203</w:t>
      </w:r>
      <w:r>
        <w:rPr>
          <w:lang w:val="ru-RU"/>
        </w:rPr>
        <w:t>2</w:t>
      </w:r>
      <w:r w:rsidRPr="00275DA5">
        <w:rPr>
          <w:lang w:val="ru-RU"/>
        </w:rPr>
        <w:t xml:space="preserve"> г. представлен в Таблице </w:t>
      </w:r>
      <w:r>
        <w:rPr>
          <w:lang w:val="ru-RU"/>
        </w:rPr>
        <w:t>7</w:t>
      </w:r>
      <w:r w:rsidRPr="00275DA5">
        <w:rPr>
          <w:lang w:val="ru-RU"/>
        </w:rPr>
        <w:t>.</w:t>
      </w:r>
    </w:p>
    <w:p w:rsidR="00664479" w:rsidRDefault="00664479" w:rsidP="00F176CE">
      <w:pPr>
        <w:pStyle w:val="a1"/>
        <w:widowControl w:val="0"/>
      </w:pPr>
    </w:p>
    <w:p w:rsidR="00664479" w:rsidRDefault="00664479" w:rsidP="00F176CE">
      <w:pPr>
        <w:widowControl w:val="0"/>
        <w:spacing w:after="0"/>
        <w:jc w:val="center"/>
        <w:rPr>
          <w:u w:val="single"/>
          <w:lang w:val="ru-RU"/>
        </w:rPr>
      </w:pPr>
      <w:r w:rsidRPr="00275DA5">
        <w:rPr>
          <w:u w:val="single"/>
          <w:lang w:val="ru-RU"/>
        </w:rPr>
        <w:t>Структура основных градообразующих кадров (человек) с. Титовка</w:t>
      </w:r>
    </w:p>
    <w:tbl>
      <w:tblPr>
        <w:tblW w:w="5000" w:type="pct"/>
        <w:jc w:val="center"/>
        <w:tblLook w:val="0020"/>
      </w:tblPr>
      <w:tblGrid>
        <w:gridCol w:w="685"/>
        <w:gridCol w:w="5151"/>
        <w:gridCol w:w="1244"/>
        <w:gridCol w:w="1244"/>
        <w:gridCol w:w="1246"/>
      </w:tblGrid>
      <w:tr w:rsidR="00664479" w:rsidRPr="0025275F" w:rsidTr="00D12496">
        <w:trPr>
          <w:trHeight w:val="23"/>
          <w:tblHeader/>
          <w:jc w:val="center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№№ п/п</w:t>
            </w:r>
          </w:p>
        </w:tc>
        <w:tc>
          <w:tcPr>
            <w:tcW w:w="2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Отрасли и предприятия</w:t>
            </w:r>
          </w:p>
        </w:tc>
        <w:tc>
          <w:tcPr>
            <w:tcW w:w="1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Численность градообразующих кадров</w:t>
            </w:r>
            <w:r w:rsidRPr="0025275F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25275F">
              <w:rPr>
                <w:b/>
                <w:sz w:val="20"/>
                <w:szCs w:val="20"/>
              </w:rPr>
              <w:t>(человек)</w:t>
            </w:r>
          </w:p>
        </w:tc>
      </w:tr>
      <w:tr w:rsidR="00664479" w:rsidRPr="0025275F" w:rsidTr="00103A58">
        <w:trPr>
          <w:trHeight w:val="283"/>
          <w:tblHeader/>
          <w:jc w:val="center"/>
        </w:trPr>
        <w:tc>
          <w:tcPr>
            <w:tcW w:w="35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pct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5275F">
              <w:rPr>
                <w:b/>
                <w:sz w:val="20"/>
                <w:szCs w:val="20"/>
              </w:rPr>
              <w:t>20</w:t>
            </w:r>
            <w:r w:rsidRPr="0025275F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5275F">
              <w:rPr>
                <w:b/>
                <w:sz w:val="20"/>
                <w:szCs w:val="20"/>
              </w:rPr>
              <w:t>201</w:t>
            </w:r>
            <w:r w:rsidRPr="0025275F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837155" w:rsidRDefault="00664479" w:rsidP="00F25D2C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5275F">
              <w:rPr>
                <w:b/>
                <w:sz w:val="20"/>
                <w:szCs w:val="20"/>
              </w:rPr>
              <w:t>203</w:t>
            </w: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D12496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</w:rPr>
              <w:t>Промышленность</w:t>
            </w:r>
            <w:r w:rsidRPr="0025275F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42</w:t>
            </w:r>
          </w:p>
        </w:tc>
      </w:tr>
      <w:tr w:rsidR="00664479" w:rsidRPr="0025275F" w:rsidTr="00D12496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sz w:val="20"/>
                <w:szCs w:val="20"/>
                <w:lang w:val="ru-RU"/>
              </w:rPr>
              <w:t xml:space="preserve">В </w:t>
            </w:r>
            <w:r w:rsidRPr="0025275F">
              <w:rPr>
                <w:sz w:val="20"/>
                <w:szCs w:val="20"/>
              </w:rPr>
              <w:t>том числе:</w:t>
            </w:r>
          </w:p>
        </w:tc>
        <w:tc>
          <w:tcPr>
            <w:tcW w:w="195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 xml:space="preserve">Титовский производственный участок </w:t>
            </w:r>
          </w:p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ООО «Лебяжье-Лес»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42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Дорожные организации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 том числе: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Рубцовский ПАТП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51</w:t>
            </w:r>
          </w:p>
        </w:tc>
      </w:tr>
      <w:tr w:rsidR="00664479" w:rsidRPr="0025275F" w:rsidTr="00D12496">
        <w:trPr>
          <w:trHeight w:val="23"/>
          <w:jc w:val="center"/>
        </w:trPr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 том числе:</w:t>
            </w:r>
          </w:p>
        </w:tc>
        <w:tc>
          <w:tcPr>
            <w:tcW w:w="195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ООО «Троя»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10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ООО «Арболит»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9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Астрелин М.В.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Астахов В.П.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Аушев В.В.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Жилин В.В.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Кадеркин С.В.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Кириченко Н.А.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Сесин М.Е.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Снисаренко И.Н.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Трофимченко С.В.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Трофимченко А.В.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Чепиженко В.И.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Чуйко И.П.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Чупахин А.И.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КФХ Шишкин Л.М.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Коммунально-cкладские организации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8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 том числе: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Котельная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Подстанция РЭС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ТОСП «Алтайводопровод» в Егорьевском районе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Магазины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21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 том числе: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ООО «Маринэ»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ООО «Ольга»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«Добрый»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ИП Коньков Ю.И.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ИП Малютина Е.А.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ИП Баландина Л.Д.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  <w:lang w:val="ru-RU"/>
              </w:rPr>
              <w:t>Административно-хояйственные и общественные организации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24</w:t>
            </w:r>
          </w:p>
        </w:tc>
      </w:tr>
      <w:tr w:rsidR="00664479" w:rsidRPr="0025275F" w:rsidTr="00D12496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 том числе:</w:t>
            </w:r>
          </w:p>
        </w:tc>
        <w:tc>
          <w:tcPr>
            <w:tcW w:w="1951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27</w:t>
            </w: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Администрация сельского совета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9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ФАП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Аптека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Узел почтовой связи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5275F">
              <w:rPr>
                <w:sz w:val="20"/>
                <w:szCs w:val="20"/>
              </w:rPr>
              <w:t>Участковый пункт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Узел связи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Учреждения культурно-бытового обслуживания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7</w:t>
            </w:r>
          </w:p>
        </w:tc>
      </w:tr>
      <w:tr w:rsidR="00664479" w:rsidRPr="0025275F" w:rsidTr="00D12496">
        <w:trPr>
          <w:trHeight w:val="23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33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 том числе:</w:t>
            </w:r>
          </w:p>
        </w:tc>
        <w:tc>
          <w:tcPr>
            <w:tcW w:w="1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Библиотека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СКДЦ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Учебные заведения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10</w:t>
            </w:r>
          </w:p>
        </w:tc>
      </w:tr>
      <w:tr w:rsidR="00664479" w:rsidRPr="0025275F" w:rsidTr="00D12496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</w:rPr>
              <w:t>3</w:t>
            </w:r>
            <w:r w:rsidRPr="0025275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D1249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 том числе:</w:t>
            </w:r>
          </w:p>
        </w:tc>
        <w:tc>
          <w:tcPr>
            <w:tcW w:w="195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103A58">
        <w:trPr>
          <w:trHeight w:val="23"/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  <w:lang w:val="ru-RU"/>
              </w:rPr>
              <w:t>Ш</w:t>
            </w:r>
            <w:r w:rsidRPr="0025275F">
              <w:rPr>
                <w:sz w:val="20"/>
                <w:szCs w:val="20"/>
              </w:rPr>
              <w:t>кола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C196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C196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C196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10</w:t>
            </w:r>
          </w:p>
        </w:tc>
      </w:tr>
      <w:tr w:rsidR="00664479" w:rsidRPr="0025275F" w:rsidTr="00103A58">
        <w:trPr>
          <w:trHeight w:val="457"/>
          <w:jc w:val="center"/>
        </w:trPr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6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163</w:t>
            </w:r>
          </w:p>
        </w:tc>
      </w:tr>
    </w:tbl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75DA5">
        <w:rPr>
          <w:lang w:val="ru-RU"/>
        </w:rPr>
        <w:t>Возрастная структура населения на 1 января 2010 года с.</w:t>
      </w:r>
      <w:r>
        <w:rPr>
          <w:lang w:val="ru-RU"/>
        </w:rPr>
        <w:t xml:space="preserve"> </w:t>
      </w:r>
      <w:r w:rsidRPr="00275DA5">
        <w:rPr>
          <w:lang w:val="ru-RU"/>
        </w:rPr>
        <w:t>Титовка приведена в Та</w:t>
      </w:r>
      <w:r w:rsidRPr="00275DA5">
        <w:rPr>
          <w:lang w:val="ru-RU"/>
        </w:rPr>
        <w:t>б</w:t>
      </w:r>
      <w:r w:rsidRPr="00275DA5">
        <w:rPr>
          <w:lang w:val="ru-RU"/>
        </w:rPr>
        <w:t>лице</w:t>
      </w:r>
      <w:r>
        <w:rPr>
          <w:lang w:val="ru-RU"/>
        </w:rPr>
        <w:t xml:space="preserve"> 8.</w:t>
      </w:r>
    </w:p>
    <w:p w:rsidR="00664479" w:rsidRDefault="00664479" w:rsidP="00F176CE">
      <w:pPr>
        <w:pStyle w:val="a1"/>
        <w:widowControl w:val="0"/>
      </w:pPr>
    </w:p>
    <w:p w:rsidR="00664479" w:rsidRPr="00275DA5" w:rsidRDefault="00664479" w:rsidP="00F176CE">
      <w:pPr>
        <w:widowControl w:val="0"/>
        <w:spacing w:after="0"/>
        <w:ind w:firstLine="709"/>
        <w:jc w:val="center"/>
        <w:rPr>
          <w:u w:val="single"/>
          <w:lang w:val="ru-RU"/>
        </w:rPr>
      </w:pPr>
      <w:r w:rsidRPr="00275DA5">
        <w:rPr>
          <w:u w:val="single"/>
          <w:lang w:val="ru-RU"/>
        </w:rPr>
        <w:t>Структура населения по возрастному составу</w:t>
      </w:r>
    </w:p>
    <w:tbl>
      <w:tblPr>
        <w:tblW w:w="5000" w:type="pct"/>
        <w:jc w:val="center"/>
        <w:tblLook w:val="00A0"/>
      </w:tblPr>
      <w:tblGrid>
        <w:gridCol w:w="4201"/>
        <w:gridCol w:w="1604"/>
        <w:gridCol w:w="1897"/>
        <w:gridCol w:w="38"/>
        <w:gridCol w:w="1830"/>
      </w:tblGrid>
      <w:tr w:rsidR="00664479" w:rsidRPr="001C035F" w:rsidTr="00C41D47">
        <w:trPr>
          <w:trHeight w:val="20"/>
          <w:tblHeader/>
          <w:jc w:val="center"/>
        </w:trPr>
        <w:tc>
          <w:tcPr>
            <w:tcW w:w="21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Возрастные группы</w:t>
            </w:r>
          </w:p>
        </w:tc>
        <w:tc>
          <w:tcPr>
            <w:tcW w:w="28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5275F">
              <w:rPr>
                <w:b/>
                <w:sz w:val="20"/>
                <w:szCs w:val="20"/>
                <w:lang w:val="ru-RU"/>
              </w:rPr>
              <w:t>Удельный вес возрастных групп в общей численности населения,%</w:t>
            </w:r>
          </w:p>
        </w:tc>
      </w:tr>
      <w:tr w:rsidR="00664479" w:rsidRPr="0025275F" w:rsidTr="00D12496">
        <w:trPr>
          <w:trHeight w:val="347"/>
          <w:tblHeader/>
          <w:jc w:val="center"/>
        </w:trPr>
        <w:tc>
          <w:tcPr>
            <w:tcW w:w="21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начало 2010 г.</w:t>
            </w:r>
          </w:p>
        </w:tc>
        <w:tc>
          <w:tcPr>
            <w:tcW w:w="10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837155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начало 201</w:t>
            </w:r>
            <w:r>
              <w:rPr>
                <w:b/>
                <w:sz w:val="20"/>
                <w:szCs w:val="20"/>
                <w:lang w:val="ru-RU"/>
              </w:rPr>
              <w:t>7</w:t>
            </w:r>
            <w:r w:rsidRPr="0025275F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25D2C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начало 203</w:t>
            </w:r>
            <w:r>
              <w:rPr>
                <w:b/>
                <w:sz w:val="20"/>
                <w:szCs w:val="20"/>
                <w:lang w:val="ru-RU"/>
              </w:rPr>
              <w:t>2</w:t>
            </w:r>
            <w:r w:rsidRPr="0025275F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Дошкольники 0-6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0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7.2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8.8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Школьники 7-15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01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11.3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Трудоспособный возраст 16-55(59)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51.3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52.6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 том числе:</w:t>
            </w:r>
          </w:p>
        </w:tc>
        <w:tc>
          <w:tcPr>
            <w:tcW w:w="28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Школьники 16-17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3.5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Работающие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16.6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17.9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19.1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Занятые в домашнем хозяйстве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24.1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23.6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23.2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Обучающиеся с отрывом от производства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Инвалиды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4.9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4.7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Безработные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1.9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  <w:lang w:val="ru-RU"/>
              </w:rPr>
              <w:t xml:space="preserve">Старше трудоспособного возраста </w:t>
            </w:r>
          </w:p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  <w:lang w:val="ru-RU"/>
              </w:rPr>
              <w:t>(60 и старше)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27.3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 том числе:</w:t>
            </w:r>
          </w:p>
        </w:tc>
        <w:tc>
          <w:tcPr>
            <w:tcW w:w="28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Работающих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1.4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На отдыхе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31.7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25.9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100.0</w:t>
            </w:r>
          </w:p>
        </w:tc>
      </w:tr>
    </w:tbl>
    <w:p w:rsidR="00664479" w:rsidRPr="00275DA5" w:rsidRDefault="00664479" w:rsidP="00F176CE">
      <w:pPr>
        <w:widowControl w:val="0"/>
        <w:spacing w:after="0" w:line="360" w:lineRule="auto"/>
        <w:ind w:firstLine="567"/>
        <w:rPr>
          <w:lang w:val="ru-RU"/>
        </w:rPr>
      </w:pPr>
    </w:p>
    <w:p w:rsidR="00664479" w:rsidRPr="00275DA5" w:rsidRDefault="00664479" w:rsidP="00F176CE">
      <w:pPr>
        <w:pStyle w:val="a8"/>
        <w:widowControl w:val="0"/>
        <w:spacing w:line="360" w:lineRule="auto"/>
        <w:ind w:firstLine="567"/>
        <w:jc w:val="both"/>
        <w:rPr>
          <w:lang w:val="ru-RU"/>
        </w:rPr>
      </w:pPr>
      <w:r w:rsidRPr="00275DA5">
        <w:rPr>
          <w:lang w:val="ru-RU"/>
        </w:rPr>
        <w:t>Численность населения на первую очередь и расчётный срок определена на основе анализа данных о перспективах развития поселения в системе расселения с учётом дем</w:t>
      </w:r>
      <w:r w:rsidRPr="00275DA5">
        <w:rPr>
          <w:lang w:val="ru-RU"/>
        </w:rPr>
        <w:t>о</w:t>
      </w:r>
      <w:r w:rsidRPr="00275DA5">
        <w:rPr>
          <w:lang w:val="ru-RU"/>
        </w:rPr>
        <w:t xml:space="preserve">графического прогноза, естественного и механического прироста населения. Численность населения на первую очередь </w:t>
      </w:r>
      <w:r w:rsidRPr="00275DA5">
        <w:rPr>
          <w:i/>
          <w:lang w:val="ru-RU"/>
        </w:rPr>
        <w:t>Нп</w:t>
      </w:r>
      <w:r w:rsidRPr="00275DA5">
        <w:rPr>
          <w:lang w:val="ru-RU"/>
        </w:rPr>
        <w:t xml:space="preserve"> и расчётный срок </w:t>
      </w:r>
      <w:r w:rsidRPr="00275DA5">
        <w:rPr>
          <w:i/>
          <w:lang w:val="ru-RU"/>
        </w:rPr>
        <w:t>Нр</w:t>
      </w:r>
      <w:r w:rsidRPr="00275DA5">
        <w:rPr>
          <w:lang w:val="ru-RU"/>
        </w:rPr>
        <w:t xml:space="preserve"> определена по формулам:</w:t>
      </w:r>
    </w:p>
    <w:p w:rsidR="00664479" w:rsidRPr="006A7A76" w:rsidRDefault="00664479" w:rsidP="00F176CE">
      <w:pPr>
        <w:pStyle w:val="a8"/>
        <w:widowControl w:val="0"/>
        <w:spacing w:line="360" w:lineRule="auto"/>
        <w:ind w:firstLine="567"/>
        <w:jc w:val="both"/>
        <w:rPr>
          <w:i/>
        </w:rPr>
      </w:pPr>
      <w:r w:rsidRPr="0025275F">
        <w:pict>
          <v:shape id="_x0000_i1027" type="#_x0000_t75" style="width:324.75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C7C10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4C7C10&quot;&gt;&lt;m:oMathPara&gt;&lt;m:oMath&gt;&lt;m:r&gt;&lt;w:rPr&gt;&lt;w:rFonts w:ascii=&quot;Cambria Math&quot; w:cs=&quot;Cambria Math&quot;/&gt;&lt;w:i/&gt;&lt;/w:rPr&gt;&lt;m:t&gt;РќРї&lt;/m:t&gt;&lt;/m:r&gt;&lt;m:r&gt;&lt;w:rPr&gt;&lt;w:rFonts w:ascii=&quot;Cambria Math&quot; w:cs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cs=&quot;Cambria Math&quot;/&gt;&lt;w:i/&gt;&lt;/w:rPr&gt;&lt;m:t&gt;РђРї&lt;/m:t&gt;&lt;/m:r&gt;&lt;m:r&gt;&lt;w:rPr&gt;&lt;w:rFonts w:ascii=&quot;Cambria Math&quot; w:cs=&quot;Cambria Math&quot;/&gt;&lt;wx:font wx:val=&quot;Cambria Math&quot;/&gt;&lt;w:i/&gt;&lt;/w:rPr&gt;&lt;m:t&gt; &lt;/m:t&gt;&lt;/m:r&gt;&lt;m:r&gt;&lt;w:rPr&gt;&lt;w:rFonts w:ascii=&quot;Cambria Math&quot; w:cs=&quot;Cambria Math&quot;/&gt;&lt;w:i/&gt;&lt;/w:rPr&gt;&lt;m:t&gt;Г—&lt;/m:t&gt;&lt;/m:r&gt;&lt;m:r&gt;&lt;w:rPr&gt;&lt;w:rFonts w:ascii=&quot;Cambria Math&quot; w:cs=&quot;Cambria Math&quot;/&gt;&lt;wx:font wx:val=&quot;Cambria Math&quot;/&gt;&lt;w:i/&gt;&lt;/w:rPr&gt;&lt;m:t&gt; 100&lt;/m:t&gt;&lt;/m:r&gt;&lt;/m:num&gt;&lt;m:den&gt;&lt;m:r&gt;&lt;w:rPr&gt;&lt;w:rFonts w:ascii=&quot;Cambria Math&quot; w:cs=&quot;Cambria Math&quot;/&gt;&lt;w:i/&gt;&lt;/w:rPr&gt;&lt;m:t&gt;РўРї-Р°Рї-Р’Рї-РџРї&lt;/m:t&gt;&lt;/m:r&gt;&lt;m:r&gt;&lt;w:rPr&gt;&lt;w:rFonts w:ascii=&quot;Cambria Math&quot; w:cs=&quot;Cambria Math&quot;/&gt;&lt;wx:font wx:val=&quot;Cambria Math&quot;/&gt;&lt;w:i/&gt;&lt;/w:rPr&gt;&lt;m:t&gt;+&lt;/m:t&gt;&lt;/m:r&gt;&lt;m:r&gt;&lt;w:rPr&gt;&lt;w:rFonts w:ascii=&quot;Cambria Math&quot; w:cs=&quot;Cambria Math&quot;/&gt;&lt;w:i/&gt;&lt;/w:rPr&gt;&lt;m:t&gt;РњРї-Р‘Рї-Р Рї&lt;/m:t&gt;&lt;/m:r&gt;&lt;/m:den&gt;&lt;/m:f&gt;&lt;m:r&gt;&lt;w:rPr&gt;&lt;w:rFonts w:ascii=&quot;Cambria Math&quot;/&gt;&lt;wx:font wx:val=&quot;Cambria Math&quot;/&gt;&lt;w:i/&gt;&lt;/w:rPr&gt;&lt;m:t&gt; ;                                      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</w:p>
    <w:p w:rsidR="00664479" w:rsidRPr="006A7A76" w:rsidRDefault="00664479" w:rsidP="00F176CE">
      <w:pPr>
        <w:pStyle w:val="a8"/>
        <w:widowControl w:val="0"/>
        <w:spacing w:line="360" w:lineRule="auto"/>
        <w:ind w:firstLine="567"/>
        <w:jc w:val="both"/>
        <w:rPr>
          <w:i/>
        </w:rPr>
      </w:pPr>
      <w:r w:rsidRPr="0025275F">
        <w:pict>
          <v:shape id="_x0000_i1028" type="#_x0000_t75" style="width:324.7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1C27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5E1C27&quot;&gt;&lt;m:oMathPara&gt;&lt;m:oMath&gt;&lt;m:r&gt;&lt;w:rPr&gt;&lt;w:rFonts w:ascii=&quot;Cambria Math&quot; w:cs=&quot;Cambria Math&quot;/&gt;&lt;w:i/&gt;&lt;/w:rPr&gt;&lt;m:t&gt;РќСЂ&lt;/m:t&gt;&lt;/m:r&gt;&lt;m:r&gt;&lt;w:rPr&gt;&lt;w:rFonts w:ascii=&quot;Cambria Math&quot; w:cs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cs=&quot;Cambria Math&quot;/&gt;&lt;w:i/&gt;&lt;/w:rPr&gt;&lt;m:t&gt;РђСЂ&lt;/m:t&gt;&lt;/m:r&gt;&lt;m:r&gt;&lt;w:rPr&gt;&lt;w:rFonts w:ascii=&quot;Cambria Math&quot; w:cs=&quot;Cambria Math&quot;/&gt;&lt;wx:font wx:val=&quot;Cambria Math&quot;/&gt;&lt;w:i/&gt;&lt;/w:rPr&gt;&lt;m:t&gt; &lt;/m:t&gt;&lt;/m:r&gt;&lt;m:r&gt;&lt;w:rPr&gt;&lt;w:rFonts w:ascii=&quot;Cambria Math&quot; w:cs=&quot;Cambria Math&quot;/&gt;&lt;w:i/&gt;&lt;/w:rPr&gt;&lt;m:t&gt;Г—&lt;/m:t&gt;&lt;/m:r&gt;&lt;m:r&gt;&lt;w:rPr&gt;&lt;w:rFonts w:ascii=&quot;Cambria Math&quot; w:cs=&quot;Cambria Math&quot;/&gt;&lt;wx:font wx:val=&quot;Cambria Math&quot;/&gt;&lt;w:i/&gt;&lt;/w:rPr&gt;&lt;m:t&gt; 100&lt;/m:t&gt;&lt;/m:r&gt;&lt;/m:num&gt;&lt;m:den&gt;&lt;m:r&gt;&lt;w:rPr&gt;&lt;w:rFonts w:ascii=&quot;Cambria Math&quot; w:cs=&quot;Cambria Math&quot;/&gt;&lt;w:i/&gt;&lt;/w:rPr&gt;&lt;m:t&gt;РўСЂ-Р°СЂ-Р’СЂ-РџСЂ&lt;/m:t&gt;&lt;/m:r&gt;&lt;m:r&gt;&lt;w:rPr&gt;&lt;w:rFonts w:ascii=&quot;Cambria Math&quot; w:cs=&quot;Cambria Math&quot;/&gt;&lt;wx:font wx:val=&quot;Cambria Math&quot;/&gt;&lt;w:i/&gt;&lt;/w:rPr&gt;&lt;m:t&gt;+&lt;/m:t&gt;&lt;/m:r&gt;&lt;m:r&gt;&lt;w:rPr&gt;&lt;w:rFonts w:ascii=&quot;Cambria Math&quot; w:cs=&quot;Cambria Math&quot;/&gt;&lt;w:i/&gt;&lt;/w:rPr&gt;&lt;m:t&gt;РњСЂ-Р‘СЂ-Р СЂ&lt;/m:t&gt;&lt;/m:r&gt;&lt;/m:den&gt;&lt;/m:f&gt;&lt;m:r&gt;&lt;w:rPr&gt;&lt;w:rFonts w:ascii=&quot;Cambria Math&quot; w:h-ansi=&quot;Cambria Math&quot;/&gt;&lt;wx:font wx:val=&quot;Cambria Math&quot;/&gt;&lt;w:i/&gt;&lt;/w:rPr&gt;&lt;m:t&gt;.                                        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664479" w:rsidRPr="006A7A76" w:rsidRDefault="00664479" w:rsidP="00F176CE">
      <w:pPr>
        <w:pStyle w:val="a8"/>
        <w:widowControl w:val="0"/>
        <w:tabs>
          <w:tab w:val="left" w:pos="4962"/>
        </w:tabs>
        <w:spacing w:line="360" w:lineRule="auto"/>
        <w:ind w:firstLine="567"/>
        <w:jc w:val="both"/>
      </w:pPr>
    </w:p>
    <w:p w:rsidR="00664479" w:rsidRPr="00275DA5" w:rsidRDefault="00664479" w:rsidP="00F176CE">
      <w:pPr>
        <w:pStyle w:val="a8"/>
        <w:widowControl w:val="0"/>
        <w:spacing w:line="360" w:lineRule="auto"/>
        <w:ind w:firstLine="567"/>
        <w:jc w:val="both"/>
        <w:rPr>
          <w:lang w:val="ru-RU"/>
        </w:rPr>
      </w:pPr>
      <w:r w:rsidRPr="00275DA5">
        <w:rPr>
          <w:lang w:val="ru-RU"/>
        </w:rPr>
        <w:t xml:space="preserve">где:  </w:t>
      </w:r>
      <w:r w:rsidRPr="00275DA5">
        <w:rPr>
          <w:i/>
          <w:lang w:val="ru-RU"/>
        </w:rPr>
        <w:t>Нп</w:t>
      </w:r>
      <w:r w:rsidRPr="00275DA5">
        <w:rPr>
          <w:lang w:val="ru-RU"/>
        </w:rPr>
        <w:t xml:space="preserve"> и </w:t>
      </w:r>
      <w:r w:rsidRPr="00275DA5">
        <w:rPr>
          <w:i/>
          <w:lang w:val="ru-RU"/>
        </w:rPr>
        <w:t>Нр</w:t>
      </w:r>
      <w:r w:rsidRPr="00275DA5">
        <w:rPr>
          <w:lang w:val="ru-RU"/>
        </w:rPr>
        <w:t xml:space="preserve"> – численность населения на первую очередь и расчётный срок, чел;</w:t>
      </w:r>
    </w:p>
    <w:p w:rsidR="00664479" w:rsidRPr="00275DA5" w:rsidRDefault="00664479" w:rsidP="00F176CE">
      <w:pPr>
        <w:pStyle w:val="a8"/>
        <w:widowControl w:val="0"/>
        <w:spacing w:line="360" w:lineRule="auto"/>
        <w:ind w:firstLine="567"/>
        <w:jc w:val="both"/>
        <w:rPr>
          <w:lang w:val="ru-RU"/>
        </w:rPr>
      </w:pPr>
      <w:r w:rsidRPr="00275DA5">
        <w:rPr>
          <w:i/>
          <w:lang w:val="ru-RU"/>
        </w:rPr>
        <w:t>Ап</w:t>
      </w:r>
      <w:r w:rsidRPr="00275DA5">
        <w:rPr>
          <w:lang w:val="ru-RU"/>
        </w:rPr>
        <w:t xml:space="preserve"> и </w:t>
      </w:r>
      <w:r w:rsidRPr="00275DA5">
        <w:rPr>
          <w:i/>
          <w:lang w:val="ru-RU"/>
        </w:rPr>
        <w:t>Ар</w:t>
      </w:r>
      <w:r w:rsidRPr="00275DA5">
        <w:rPr>
          <w:lang w:val="ru-RU"/>
        </w:rPr>
        <w:t xml:space="preserve"> – абсолютная численность градообразующих кадров на первую очередь и расчётный срок;</w:t>
      </w:r>
    </w:p>
    <w:p w:rsidR="00664479" w:rsidRPr="00275DA5" w:rsidRDefault="00664479" w:rsidP="00F176CE">
      <w:pPr>
        <w:pStyle w:val="a8"/>
        <w:widowControl w:val="0"/>
        <w:spacing w:line="360" w:lineRule="auto"/>
        <w:ind w:firstLine="567"/>
        <w:jc w:val="both"/>
        <w:rPr>
          <w:lang w:val="ru-RU"/>
        </w:rPr>
      </w:pPr>
      <w:r w:rsidRPr="00275DA5">
        <w:rPr>
          <w:i/>
          <w:lang w:val="ru-RU"/>
        </w:rPr>
        <w:t>Тп</w:t>
      </w:r>
      <w:r w:rsidRPr="00275DA5">
        <w:rPr>
          <w:lang w:val="ru-RU"/>
        </w:rPr>
        <w:t xml:space="preserve"> и </w:t>
      </w:r>
      <w:r w:rsidRPr="00275DA5">
        <w:rPr>
          <w:i/>
          <w:lang w:val="ru-RU"/>
        </w:rPr>
        <w:t>Тр</w:t>
      </w:r>
      <w:r w:rsidRPr="00275DA5">
        <w:rPr>
          <w:lang w:val="ru-RU"/>
        </w:rPr>
        <w:t xml:space="preserve"> – удельные веса населения в трудоспособном возрасте на первую очередь и расчётный срок,</w:t>
      </w:r>
    </w:p>
    <w:p w:rsidR="00664479" w:rsidRPr="00275DA5" w:rsidRDefault="00664479" w:rsidP="00F176CE">
      <w:pPr>
        <w:pStyle w:val="a8"/>
        <w:widowControl w:val="0"/>
        <w:spacing w:line="360" w:lineRule="auto"/>
        <w:ind w:firstLine="567"/>
        <w:jc w:val="both"/>
        <w:rPr>
          <w:lang w:val="ru-RU"/>
        </w:rPr>
      </w:pPr>
      <w:r w:rsidRPr="00275DA5">
        <w:rPr>
          <w:i/>
          <w:lang w:val="ru-RU"/>
        </w:rPr>
        <w:t>ап</w:t>
      </w:r>
      <w:r w:rsidRPr="00275DA5">
        <w:rPr>
          <w:lang w:val="ru-RU"/>
        </w:rPr>
        <w:t xml:space="preserve"> и </w:t>
      </w:r>
      <w:r w:rsidRPr="00275DA5">
        <w:rPr>
          <w:i/>
          <w:lang w:val="ru-RU"/>
        </w:rPr>
        <w:t>ар</w:t>
      </w:r>
      <w:r w:rsidRPr="00275DA5">
        <w:rPr>
          <w:lang w:val="ru-RU"/>
        </w:rPr>
        <w:t xml:space="preserve"> – удельные веса занятых в домашнем хозяйстве в трудоспособном возрасте,</w:t>
      </w:r>
    </w:p>
    <w:p w:rsidR="00664479" w:rsidRPr="00275DA5" w:rsidRDefault="00664479" w:rsidP="00F176CE">
      <w:pPr>
        <w:pStyle w:val="a8"/>
        <w:widowControl w:val="0"/>
        <w:spacing w:line="360" w:lineRule="auto"/>
        <w:ind w:firstLine="567"/>
        <w:jc w:val="both"/>
        <w:rPr>
          <w:lang w:val="ru-RU"/>
        </w:rPr>
      </w:pPr>
      <w:r w:rsidRPr="00275DA5">
        <w:rPr>
          <w:i/>
          <w:lang w:val="ru-RU"/>
        </w:rPr>
        <w:t>Вп</w:t>
      </w:r>
      <w:r w:rsidRPr="00275DA5">
        <w:rPr>
          <w:lang w:val="ru-RU"/>
        </w:rPr>
        <w:t xml:space="preserve"> и </w:t>
      </w:r>
      <w:r w:rsidRPr="00275DA5">
        <w:rPr>
          <w:i/>
          <w:lang w:val="ru-RU"/>
        </w:rPr>
        <w:t>Вр</w:t>
      </w:r>
      <w:r w:rsidRPr="00275DA5">
        <w:rPr>
          <w:lang w:val="ru-RU"/>
        </w:rPr>
        <w:t xml:space="preserve"> – удельные веса учащихся в трудоспособном возрасте, обучающихся с о</w:t>
      </w:r>
      <w:r w:rsidRPr="00275DA5">
        <w:rPr>
          <w:lang w:val="ru-RU"/>
        </w:rPr>
        <w:t>т</w:t>
      </w:r>
      <w:r w:rsidRPr="00275DA5">
        <w:rPr>
          <w:lang w:val="ru-RU"/>
        </w:rPr>
        <w:t>рывом от производства;</w:t>
      </w:r>
    </w:p>
    <w:p w:rsidR="00664479" w:rsidRPr="00275DA5" w:rsidRDefault="00664479" w:rsidP="00F176CE">
      <w:pPr>
        <w:pStyle w:val="a8"/>
        <w:widowControl w:val="0"/>
        <w:spacing w:line="360" w:lineRule="auto"/>
        <w:ind w:firstLine="567"/>
        <w:jc w:val="both"/>
        <w:rPr>
          <w:lang w:val="ru-RU"/>
        </w:rPr>
      </w:pPr>
      <w:r w:rsidRPr="00275DA5">
        <w:rPr>
          <w:i/>
          <w:lang w:val="ru-RU"/>
        </w:rPr>
        <w:t>Пп</w:t>
      </w:r>
      <w:r w:rsidRPr="00275DA5">
        <w:rPr>
          <w:lang w:val="ru-RU"/>
        </w:rPr>
        <w:t xml:space="preserve"> и </w:t>
      </w:r>
      <w:r w:rsidRPr="00275DA5">
        <w:rPr>
          <w:i/>
          <w:lang w:val="ru-RU"/>
        </w:rPr>
        <w:t>Пр</w:t>
      </w:r>
      <w:r w:rsidRPr="00275DA5">
        <w:rPr>
          <w:lang w:val="ru-RU"/>
        </w:rPr>
        <w:t xml:space="preserve"> – удельные веса неработающих инвалидов в трудоспособном возрасте;</w:t>
      </w:r>
    </w:p>
    <w:p w:rsidR="00664479" w:rsidRPr="00275DA5" w:rsidRDefault="00664479" w:rsidP="00F176CE">
      <w:pPr>
        <w:pStyle w:val="a8"/>
        <w:widowControl w:val="0"/>
        <w:spacing w:line="360" w:lineRule="auto"/>
        <w:ind w:firstLine="567"/>
        <w:jc w:val="both"/>
        <w:rPr>
          <w:lang w:val="ru-RU"/>
        </w:rPr>
      </w:pPr>
      <w:r w:rsidRPr="00275DA5">
        <w:rPr>
          <w:i/>
          <w:lang w:val="ru-RU"/>
        </w:rPr>
        <w:t>Мп</w:t>
      </w:r>
      <w:r w:rsidRPr="00275DA5">
        <w:rPr>
          <w:lang w:val="ru-RU"/>
        </w:rPr>
        <w:t xml:space="preserve"> и </w:t>
      </w:r>
      <w:r w:rsidRPr="00275DA5">
        <w:rPr>
          <w:i/>
          <w:lang w:val="ru-RU"/>
        </w:rPr>
        <w:t>Мр</w:t>
      </w:r>
      <w:r w:rsidRPr="00275DA5">
        <w:rPr>
          <w:lang w:val="ru-RU"/>
        </w:rPr>
        <w:t xml:space="preserve"> – удельные веса работающих пенсионеров;</w:t>
      </w:r>
    </w:p>
    <w:p w:rsidR="00664479" w:rsidRPr="00275DA5" w:rsidRDefault="00664479" w:rsidP="00F176CE">
      <w:pPr>
        <w:pStyle w:val="a8"/>
        <w:widowControl w:val="0"/>
        <w:spacing w:line="360" w:lineRule="auto"/>
        <w:ind w:firstLine="567"/>
        <w:jc w:val="both"/>
        <w:rPr>
          <w:lang w:val="ru-RU"/>
        </w:rPr>
      </w:pPr>
      <w:r w:rsidRPr="00275DA5">
        <w:rPr>
          <w:i/>
          <w:lang w:val="ru-RU"/>
        </w:rPr>
        <w:t>Бп</w:t>
      </w:r>
      <w:r w:rsidRPr="00275DA5">
        <w:rPr>
          <w:lang w:val="ru-RU"/>
        </w:rPr>
        <w:t xml:space="preserve"> и </w:t>
      </w:r>
      <w:r w:rsidRPr="00275DA5">
        <w:rPr>
          <w:i/>
          <w:lang w:val="ru-RU"/>
        </w:rPr>
        <w:t>Бр</w:t>
      </w:r>
      <w:r w:rsidRPr="00275DA5">
        <w:rPr>
          <w:lang w:val="ru-RU"/>
        </w:rPr>
        <w:t xml:space="preserve"> – удельные веса обслуживающей группы населения;</w:t>
      </w:r>
    </w:p>
    <w:p w:rsidR="00664479" w:rsidRPr="00275DA5" w:rsidRDefault="00664479" w:rsidP="00F176CE">
      <w:pPr>
        <w:pStyle w:val="a8"/>
        <w:widowControl w:val="0"/>
        <w:spacing w:line="360" w:lineRule="auto"/>
        <w:ind w:firstLine="567"/>
        <w:jc w:val="both"/>
        <w:rPr>
          <w:lang w:val="ru-RU"/>
        </w:rPr>
      </w:pPr>
      <w:r w:rsidRPr="00275DA5">
        <w:rPr>
          <w:i/>
          <w:lang w:val="ru-RU"/>
        </w:rPr>
        <w:t>Рп</w:t>
      </w:r>
      <w:r w:rsidRPr="00275DA5">
        <w:rPr>
          <w:lang w:val="ru-RU"/>
        </w:rPr>
        <w:t xml:space="preserve"> и </w:t>
      </w:r>
      <w:r w:rsidRPr="00275DA5">
        <w:rPr>
          <w:i/>
          <w:lang w:val="ru-RU"/>
        </w:rPr>
        <w:t>Рр</w:t>
      </w:r>
      <w:r w:rsidRPr="00275DA5">
        <w:rPr>
          <w:lang w:val="ru-RU"/>
        </w:rPr>
        <w:t xml:space="preserve"> – удельные веса безработного населения.</w:t>
      </w:r>
    </w:p>
    <w:p w:rsidR="00664479" w:rsidRPr="00275DA5" w:rsidRDefault="00664479" w:rsidP="00F176CE">
      <w:pPr>
        <w:pStyle w:val="a8"/>
        <w:widowControl w:val="0"/>
        <w:spacing w:line="360" w:lineRule="auto"/>
        <w:ind w:firstLine="567"/>
        <w:jc w:val="both"/>
        <w:rPr>
          <w:lang w:val="ru-RU"/>
        </w:rPr>
      </w:pPr>
      <w:r w:rsidRPr="00275DA5">
        <w:rPr>
          <w:lang w:val="ru-RU"/>
        </w:rPr>
        <w:t xml:space="preserve">По приведенным выше формулам рассчитаем численность населения на первую очередь </w:t>
      </w:r>
      <w:r w:rsidRPr="00275DA5">
        <w:rPr>
          <w:i/>
          <w:lang w:val="ru-RU"/>
        </w:rPr>
        <w:t>Нп</w:t>
      </w:r>
      <w:r w:rsidRPr="00275DA5">
        <w:rPr>
          <w:lang w:val="ru-RU"/>
        </w:rPr>
        <w:t xml:space="preserve">, чел., и на расчетный срок </w:t>
      </w:r>
      <w:r w:rsidRPr="00275DA5">
        <w:rPr>
          <w:i/>
          <w:lang w:val="ru-RU"/>
        </w:rPr>
        <w:t>Нр</w:t>
      </w:r>
      <w:r w:rsidRPr="00275DA5">
        <w:rPr>
          <w:lang w:val="ru-RU"/>
        </w:rPr>
        <w:t>, чел.</w:t>
      </w:r>
    </w:p>
    <w:p w:rsidR="00664479" w:rsidRPr="0045264E" w:rsidRDefault="00664479" w:rsidP="00F176CE">
      <w:pPr>
        <w:widowControl w:val="0"/>
        <w:spacing w:after="0" w:line="360" w:lineRule="auto"/>
        <w:ind w:firstLine="567"/>
        <w:jc w:val="center"/>
      </w:pPr>
      <w:r w:rsidRPr="0025275F">
        <w:pict>
          <v:shape id="_x0000_i1029" type="#_x0000_t75" style="width:297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6587F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66587F&quot;&gt;&lt;m:oMathPara&gt;&lt;m:oMath&gt;&lt;m:r&gt;&lt;w:rPr&gt;&lt;w:rFonts w:ascii=&quot;Cambria Math&quot; w:h-ansi=&quot;Cambria Math&quot;/&gt;&lt;wx:font wx:val=&quot;Cambria Math&quot;/&gt;&lt;w:i/&gt;&lt;/w:rPr&gt;&lt;m:t&gt;РќРї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53в€™100&lt;/m:t&gt;&lt;/m:r&gt;&lt;/m:num&gt;&lt;m:den&gt;&lt;m:r&gt;&lt;w:rPr&gt;&lt;w:rFonts w:ascii=&quot;Cambria Math&quot; w:h-ansi=&quot;Cambria Math&quot;/&gt;&lt;wx:font wx:val=&quot;Cambria Math&quot;/&gt;&lt;w:i/&gt;&lt;/w:rPr&gt;&lt;m:t&gt;52,2-23,6-0,1-4,9+1,3-9-2,6&lt;/m:t&gt;&lt;/m:r&gt;&lt;/m:den&gt;&lt;/m:f&gt;&lt;m:r&gt;&lt;w:rPr&gt;&lt;w:rFonts w:ascii=&quot;Cambria Math&quot; w:h-ansi=&quot;Cambria Math&quot;/&gt;&lt;wx:font wx:val=&quot;Cambria Math&quot;/&gt;&lt;w:i/&gt;&lt;/w:rPr&gt;&lt;m:t&gt;=1150 С‡РµР»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664479" w:rsidRPr="00CD0276" w:rsidRDefault="00664479" w:rsidP="00F176CE">
      <w:pPr>
        <w:widowControl w:val="0"/>
        <w:spacing w:after="0" w:line="360" w:lineRule="auto"/>
        <w:ind w:firstLine="567"/>
        <w:jc w:val="center"/>
      </w:pPr>
      <w:r w:rsidRPr="0025275F">
        <w:pict>
          <v:shape id="_x0000_i1030" type="#_x0000_t75" style="width:303.75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E5A2A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4E5A2A&quot;&gt;&lt;m:oMathPara&gt;&lt;m:oMath&gt;&lt;m:r&gt;&lt;w:rPr&gt;&lt;w:rFonts w:ascii=&quot;Cambria Math&quot; w:h-ansi=&quot;Cambria Math&quot;/&gt;&lt;wx:font wx:val=&quot;Cambria Math&quot;/&gt;&lt;w:i/&gt;&lt;/w:rPr&gt;&lt;m:t&gt;РќСЂ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63в€™100&lt;/m:t&gt;&lt;/m:r&gt;&lt;/m:num&gt;&lt;m:den&gt;&lt;m:r&gt;&lt;w:rPr&gt;&lt;w:rFonts w:ascii=&quot;Cambria Math&quot; w:h-ansi=&quot;Cambria Math&quot;/&gt;&lt;wx:font wx:val=&quot;Cambria Math&quot;/&gt;&lt;w:i/&gt;&lt;/w:rPr&gt;&lt;m:t&gt;52,6-23,2-0,2-4,7+1,4-11-1,9&lt;/m:t&gt;&lt;/m:r&gt;&lt;/m:den&gt;&lt;/m:f&gt;&lt;m:r&gt;&lt;w:rPr&gt;&lt;w:rFonts w:ascii=&quot;Cambria Math&quot; w:h-ansi=&quot;Cambria Math&quot;/&gt;&lt;wx:font wx:val=&quot;Cambria Math&quot;/&gt;&lt;w:i/&gt;&lt;/w:rPr&gt;&lt;m:t&gt;=1254 С‡РµР»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664479" w:rsidRPr="00A25C25" w:rsidRDefault="00664479" w:rsidP="00F176CE">
      <w:pPr>
        <w:widowControl w:val="0"/>
        <w:spacing w:after="0" w:line="360" w:lineRule="auto"/>
        <w:ind w:firstLine="567"/>
        <w:rPr>
          <w:highlight w:val="yellow"/>
        </w:rPr>
      </w:pPr>
    </w:p>
    <w:p w:rsidR="00664479" w:rsidRPr="00275DA5" w:rsidRDefault="00664479" w:rsidP="00F176CE">
      <w:pPr>
        <w:widowControl w:val="0"/>
        <w:spacing w:after="0" w:line="360" w:lineRule="auto"/>
        <w:ind w:firstLine="567"/>
        <w:rPr>
          <w:lang w:val="ru-RU"/>
        </w:rPr>
      </w:pPr>
      <w:r w:rsidRPr="00275DA5">
        <w:rPr>
          <w:lang w:val="ru-RU"/>
        </w:rPr>
        <w:t xml:space="preserve">Данные для расчета представлены в Таблице </w:t>
      </w:r>
      <w:r>
        <w:rPr>
          <w:lang w:val="ru-RU"/>
        </w:rPr>
        <w:t>7</w:t>
      </w:r>
      <w:r w:rsidRPr="00275DA5">
        <w:rPr>
          <w:lang w:val="ru-RU"/>
        </w:rPr>
        <w:t xml:space="preserve"> и </w:t>
      </w:r>
      <w:r>
        <w:rPr>
          <w:lang w:val="ru-RU"/>
        </w:rPr>
        <w:t>8.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75DA5">
        <w:rPr>
          <w:lang w:val="ru-RU"/>
        </w:rPr>
        <w:t xml:space="preserve">Результат прогнозирования численности населения </w:t>
      </w:r>
      <w:r w:rsidRPr="0045264E">
        <w:t>c</w:t>
      </w:r>
      <w:r w:rsidRPr="00275DA5">
        <w:rPr>
          <w:lang w:val="ru-RU"/>
        </w:rPr>
        <w:t>.Титовка на 201</w:t>
      </w:r>
      <w:r>
        <w:rPr>
          <w:lang w:val="ru-RU"/>
        </w:rPr>
        <w:t>7</w:t>
      </w:r>
      <w:r w:rsidRPr="00275DA5">
        <w:rPr>
          <w:lang w:val="ru-RU"/>
        </w:rPr>
        <w:t xml:space="preserve"> г., 203</w:t>
      </w:r>
      <w:r>
        <w:rPr>
          <w:lang w:val="ru-RU"/>
        </w:rPr>
        <w:t>2</w:t>
      </w:r>
      <w:r w:rsidRPr="00275DA5">
        <w:rPr>
          <w:lang w:val="ru-RU"/>
        </w:rPr>
        <w:t xml:space="preserve"> г. по основным возрастным группам представлен в Таблице </w:t>
      </w:r>
      <w:r>
        <w:rPr>
          <w:lang w:val="ru-RU"/>
        </w:rPr>
        <w:t>9</w:t>
      </w:r>
      <w:r w:rsidRPr="00275DA5">
        <w:rPr>
          <w:lang w:val="ru-RU"/>
        </w:rPr>
        <w:t>.</w:t>
      </w:r>
    </w:p>
    <w:p w:rsidR="00664479" w:rsidRPr="00275DA5" w:rsidRDefault="00664479" w:rsidP="00F176CE">
      <w:pPr>
        <w:pStyle w:val="a1"/>
        <w:widowControl w:val="0"/>
      </w:pPr>
    </w:p>
    <w:p w:rsidR="00664479" w:rsidRPr="0045264E" w:rsidRDefault="00664479" w:rsidP="00F176CE">
      <w:pPr>
        <w:pStyle w:val="S7"/>
        <w:widowControl w:val="0"/>
      </w:pPr>
      <w:r w:rsidRPr="0045264E">
        <w:t>Прогноз численности населения с.Титовка</w:t>
      </w:r>
    </w:p>
    <w:tbl>
      <w:tblPr>
        <w:tblW w:w="0" w:type="auto"/>
        <w:jc w:val="center"/>
        <w:tblLayout w:type="fixed"/>
        <w:tblLook w:val="00A0"/>
      </w:tblPr>
      <w:tblGrid>
        <w:gridCol w:w="3039"/>
        <w:gridCol w:w="1177"/>
        <w:gridCol w:w="886"/>
        <w:gridCol w:w="1792"/>
        <w:gridCol w:w="886"/>
        <w:gridCol w:w="1792"/>
      </w:tblGrid>
      <w:tr w:rsidR="00664479" w:rsidRPr="0025275F" w:rsidTr="00C41D47">
        <w:trPr>
          <w:trHeight w:val="20"/>
          <w:jc w:val="center"/>
        </w:trPr>
        <w:tc>
          <w:tcPr>
            <w:tcW w:w="3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Возрастные группы</w:t>
            </w:r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Начало 2010 г.</w:t>
            </w:r>
          </w:p>
        </w:tc>
        <w:tc>
          <w:tcPr>
            <w:tcW w:w="2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837155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Конец 201</w:t>
            </w:r>
            <w:r>
              <w:rPr>
                <w:b/>
                <w:bCs/>
                <w:sz w:val="20"/>
                <w:szCs w:val="20"/>
                <w:lang w:val="ru-RU"/>
              </w:rPr>
              <w:t>7</w:t>
            </w:r>
            <w:r w:rsidRPr="0025275F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25D2C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Конец 203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25275F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3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человек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темп прироста к 2010 году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человек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темп прироста к 2010 году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3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275F">
              <w:rPr>
                <w:bCs/>
                <w:sz w:val="20"/>
                <w:szCs w:val="20"/>
              </w:rPr>
              <w:t>Общая численность населения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5275F">
              <w:rPr>
                <w:bCs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5275F">
              <w:rPr>
                <w:bCs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5275F">
              <w:rPr>
                <w:bCs/>
                <w:color w:val="000000"/>
                <w:sz w:val="20"/>
                <w:szCs w:val="20"/>
              </w:rPr>
              <w:t>9.1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5275F">
              <w:rPr>
                <w:bCs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5275F">
              <w:rPr>
                <w:bCs/>
                <w:color w:val="000000"/>
                <w:sz w:val="20"/>
                <w:szCs w:val="20"/>
              </w:rPr>
              <w:t>19.0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3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Дошкольники 0-6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5275F">
              <w:rPr>
                <w:bCs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5275F">
              <w:rPr>
                <w:bCs/>
                <w:color w:val="000000"/>
                <w:sz w:val="20"/>
                <w:szCs w:val="20"/>
              </w:rPr>
              <w:t>64.2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3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Школьники 7-15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5275F">
              <w:rPr>
                <w:bCs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5275F">
              <w:rPr>
                <w:bCs/>
                <w:color w:val="000000"/>
                <w:sz w:val="20"/>
                <w:szCs w:val="20"/>
              </w:rPr>
              <w:t>36.5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3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Трудоспособный возраст 16-55(59)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5275F">
              <w:rPr>
                <w:bCs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5275F">
              <w:rPr>
                <w:bCs/>
                <w:color w:val="000000"/>
                <w:sz w:val="20"/>
                <w:szCs w:val="20"/>
              </w:rPr>
              <w:t>22.2</w:t>
            </w:r>
          </w:p>
        </w:tc>
      </w:tr>
      <w:tr w:rsidR="00664479" w:rsidRPr="0025275F" w:rsidTr="00C41D47">
        <w:trPr>
          <w:trHeight w:val="20"/>
          <w:jc w:val="center"/>
        </w:trPr>
        <w:tc>
          <w:tcPr>
            <w:tcW w:w="3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Старше трудоспособного во</w:t>
            </w:r>
            <w:r w:rsidRPr="0025275F">
              <w:rPr>
                <w:sz w:val="20"/>
                <w:szCs w:val="20"/>
                <w:lang w:val="ru-RU"/>
              </w:rPr>
              <w:t>з</w:t>
            </w:r>
            <w:r w:rsidRPr="0025275F">
              <w:rPr>
                <w:sz w:val="20"/>
                <w:szCs w:val="20"/>
                <w:lang w:val="ru-RU"/>
              </w:rPr>
              <w:t>раста 60 и старше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5275F">
              <w:rPr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5275F">
              <w:rPr>
                <w:bCs/>
                <w:color w:val="000000"/>
                <w:sz w:val="20"/>
                <w:szCs w:val="20"/>
              </w:rPr>
              <w:t>-0.3</w:t>
            </w:r>
          </w:p>
        </w:tc>
      </w:tr>
    </w:tbl>
    <w:p w:rsidR="00664479" w:rsidRDefault="00664479" w:rsidP="00F176CE">
      <w:pPr>
        <w:widowControl w:val="0"/>
        <w:spacing w:after="0" w:line="360" w:lineRule="auto"/>
        <w:ind w:firstLine="567"/>
        <w:jc w:val="both"/>
      </w:pPr>
    </w:p>
    <w:p w:rsidR="00664479" w:rsidRPr="009730DE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75DA5">
        <w:rPr>
          <w:lang w:val="ru-RU"/>
        </w:rPr>
        <w:t>В результате расчетов можно сделать вывод, что в течение следующих двадцати лет следует ожидать увеличения общей численности населения примерно на 19 % по сравн</w:t>
      </w:r>
      <w:r w:rsidRPr="00275DA5">
        <w:rPr>
          <w:lang w:val="ru-RU"/>
        </w:rPr>
        <w:t>е</w:t>
      </w:r>
      <w:r w:rsidRPr="00275DA5">
        <w:rPr>
          <w:lang w:val="ru-RU"/>
        </w:rPr>
        <w:t>нию с началом 2010 г</w:t>
      </w:r>
    </w:p>
    <w:p w:rsidR="00664479" w:rsidRDefault="00664479" w:rsidP="00F176CE">
      <w:pPr>
        <w:widowControl w:val="0"/>
        <w:jc w:val="center"/>
        <w:rPr>
          <w:highlight w:val="yellow"/>
        </w:rPr>
      </w:pPr>
      <w:r w:rsidRPr="0025275F">
        <w:rPr>
          <w:noProof/>
          <w:lang w:val="ru-RU" w:eastAsia="ru-RU"/>
        </w:rPr>
        <w:pict>
          <v:shape id="_x0000_i1031" type="#_x0000_t75" style="width:340.5pt;height:18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">
            <v:imagedata r:id="rId13" o:title="" croptop="-3021f" cropbottom="-4453f" cropleft="-2255f" cropright="-1755f"/>
            <o:lock v:ext="edit" aspectratio="f"/>
          </v:shape>
        </w:pict>
      </w:r>
    </w:p>
    <w:p w:rsidR="00664479" w:rsidRPr="009730DE" w:rsidRDefault="00664479" w:rsidP="00F176CE">
      <w:pPr>
        <w:pStyle w:val="S"/>
        <w:widowControl w:val="0"/>
      </w:pPr>
      <w:r w:rsidRPr="0045264E">
        <w:t xml:space="preserve">Темпы роста численности населения </w:t>
      </w:r>
      <w:r>
        <w:t xml:space="preserve">с.Титовка 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9730DE">
        <w:rPr>
          <w:lang w:val="ru-RU"/>
        </w:rPr>
        <w:t>Анализ удельного веса возрастных групп в общей численности населения методом трудового баланса показал, что повышение социально-экономического и демографическ</w:t>
      </w:r>
      <w:r w:rsidRPr="009730DE">
        <w:rPr>
          <w:lang w:val="ru-RU"/>
        </w:rPr>
        <w:t>о</w:t>
      </w:r>
      <w:r w:rsidRPr="009730DE">
        <w:rPr>
          <w:lang w:val="ru-RU"/>
        </w:rPr>
        <w:t>го ресурса возможно только при наличии объективных предпосылок экономического ро</w:t>
      </w:r>
      <w:r w:rsidRPr="009730DE">
        <w:rPr>
          <w:lang w:val="ru-RU"/>
        </w:rPr>
        <w:t>с</w:t>
      </w:r>
      <w:r w:rsidRPr="009730DE">
        <w:rPr>
          <w:lang w:val="ru-RU"/>
        </w:rPr>
        <w:t xml:space="preserve">та действующего агропромышленного комплекса. </w:t>
      </w:r>
    </w:p>
    <w:p w:rsidR="00664479" w:rsidRPr="009730DE" w:rsidRDefault="00664479" w:rsidP="00F176CE">
      <w:pPr>
        <w:widowControl w:val="0"/>
        <w:ind w:firstLine="567"/>
        <w:rPr>
          <w:lang w:val="ru-RU"/>
        </w:rPr>
      </w:pPr>
    </w:p>
    <w:p w:rsidR="00664479" w:rsidRDefault="00664479" w:rsidP="00F176CE">
      <w:pPr>
        <w:pStyle w:val="S2"/>
        <w:widowControl w:val="0"/>
      </w:pPr>
      <w:bookmarkStart w:id="31" w:name="_Toc319309903"/>
      <w:r>
        <w:t>2.6. Жилищная сфера</w:t>
      </w:r>
      <w:bookmarkEnd w:id="31"/>
    </w:p>
    <w:p w:rsidR="00664479" w:rsidRPr="00275DA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75DA5">
        <w:rPr>
          <w:lang w:val="ru-RU"/>
        </w:rPr>
        <w:t>Обеспечение качественным жильем населения образования является одной из ва</w:t>
      </w:r>
      <w:r w:rsidRPr="00275DA5">
        <w:rPr>
          <w:lang w:val="ru-RU"/>
        </w:rPr>
        <w:t>ж</w:t>
      </w:r>
      <w:r w:rsidRPr="00275DA5">
        <w:rPr>
          <w:lang w:val="ru-RU"/>
        </w:rPr>
        <w:t>нейших социальных задач, стоящих перед муниципалитетом. Муниципальная жилищная политика – совокупность систематически принимаемых решений и мероприятий с целью удовлетворения потребностей населения в жилье.</w:t>
      </w:r>
    </w:p>
    <w:p w:rsidR="00664479" w:rsidRPr="00275DA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75DA5">
        <w:rPr>
          <w:lang w:val="ru-RU"/>
        </w:rPr>
        <w:t>Перечень вопросов в сфере муниципальной жилищной политики, решение которых обеспечивают муниципальные органы власти:</w:t>
      </w:r>
    </w:p>
    <w:p w:rsidR="00664479" w:rsidRPr="00242FCF" w:rsidRDefault="00664479" w:rsidP="00F176CE">
      <w:pPr>
        <w:widowControl w:val="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</w:pPr>
      <w:r w:rsidRPr="00242FCF">
        <w:t>учет (мониторинг) жилищного фонда,</w:t>
      </w:r>
    </w:p>
    <w:p w:rsidR="00664479" w:rsidRPr="00275DA5" w:rsidRDefault="00664479" w:rsidP="00F176CE">
      <w:pPr>
        <w:widowControl w:val="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275DA5">
        <w:rPr>
          <w:lang w:val="ru-RU"/>
        </w:rPr>
        <w:t>определение существующей обеспеченности жильем населения образования,</w:t>
      </w:r>
    </w:p>
    <w:p w:rsidR="00664479" w:rsidRPr="00275DA5" w:rsidRDefault="00664479" w:rsidP="00F176CE">
      <w:pPr>
        <w:widowControl w:val="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275DA5">
        <w:rPr>
          <w:lang w:val="ru-RU"/>
        </w:rPr>
        <w:t>организация жилищного строительства (вопросы его содержания относятся к ж</w:t>
      </w:r>
      <w:r w:rsidRPr="00275DA5">
        <w:rPr>
          <w:lang w:val="ru-RU"/>
        </w:rPr>
        <w:t>и</w:t>
      </w:r>
      <w:r w:rsidRPr="00275DA5">
        <w:rPr>
          <w:lang w:val="ru-RU"/>
        </w:rPr>
        <w:t>лищно-коммунальному комплексу) за счет всех источников финансирования,</w:t>
      </w:r>
    </w:p>
    <w:p w:rsidR="00664479" w:rsidRPr="00275DA5" w:rsidRDefault="00664479" w:rsidP="00F176CE">
      <w:pPr>
        <w:widowControl w:val="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275DA5">
        <w:rPr>
          <w:lang w:val="ru-RU"/>
        </w:rPr>
        <w:t>формирование нормативно-правовой базы в жилищной сфере.</w:t>
      </w:r>
    </w:p>
    <w:p w:rsidR="00664479" w:rsidRPr="00275DA5" w:rsidRDefault="00664479" w:rsidP="00F176CE">
      <w:pPr>
        <w:widowControl w:val="0"/>
        <w:tabs>
          <w:tab w:val="left" w:pos="1365"/>
        </w:tabs>
        <w:spacing w:after="0" w:line="360" w:lineRule="auto"/>
        <w:ind w:firstLine="567"/>
        <w:jc w:val="both"/>
        <w:rPr>
          <w:lang w:val="ru-RU"/>
        </w:rPr>
      </w:pPr>
      <w:r w:rsidRPr="00275DA5">
        <w:rPr>
          <w:lang w:val="ru-RU"/>
        </w:rPr>
        <w:t>Общая площадь жилищного фонда населенного пункта на начало 2010 г. составляет порядка 28178.кв.м. При численности в1054 человека средняя обеспеченность общей площадью жилищного фонда составляет 25,7 кв. м на 1 человека, что превышает норм</w:t>
      </w:r>
      <w:r w:rsidRPr="00275DA5">
        <w:rPr>
          <w:lang w:val="ru-RU"/>
        </w:rPr>
        <w:t>а</w:t>
      </w:r>
      <w:r w:rsidRPr="00275DA5">
        <w:rPr>
          <w:lang w:val="ru-RU"/>
        </w:rPr>
        <w:t>тивное значение на 7,7 кв. м на человека</w:t>
      </w:r>
    </w:p>
    <w:p w:rsidR="00664479" w:rsidRPr="00275DA5" w:rsidRDefault="00664479" w:rsidP="00F176CE">
      <w:pPr>
        <w:pStyle w:val="a8"/>
        <w:widowControl w:val="0"/>
        <w:spacing w:line="360" w:lineRule="auto"/>
        <w:jc w:val="both"/>
        <w:rPr>
          <w:lang w:val="ru-RU"/>
        </w:rPr>
      </w:pPr>
      <w:r w:rsidRPr="00275DA5">
        <w:rPr>
          <w:lang w:val="ru-RU"/>
        </w:rPr>
        <w:t>По результатам технического обследования населённых пунктов  характеристика сущес</w:t>
      </w:r>
      <w:r w:rsidRPr="00275DA5">
        <w:rPr>
          <w:lang w:val="ru-RU"/>
        </w:rPr>
        <w:t>т</w:t>
      </w:r>
      <w:r w:rsidRPr="00275DA5">
        <w:rPr>
          <w:lang w:val="ru-RU"/>
        </w:rPr>
        <w:t xml:space="preserve">вующего жилого фонда приведена в Таблице </w:t>
      </w:r>
      <w:r>
        <w:rPr>
          <w:lang w:val="ru-RU"/>
        </w:rPr>
        <w:t>10</w:t>
      </w:r>
      <w:r w:rsidRPr="00275DA5">
        <w:rPr>
          <w:lang w:val="ru-RU"/>
        </w:rPr>
        <w:t>.</w:t>
      </w:r>
    </w:p>
    <w:p w:rsidR="00664479" w:rsidRDefault="00664479" w:rsidP="00F176CE">
      <w:pPr>
        <w:pStyle w:val="a1"/>
        <w:widowControl w:val="0"/>
      </w:pPr>
    </w:p>
    <w:p w:rsidR="00664479" w:rsidRDefault="00664479" w:rsidP="00F176CE">
      <w:pPr>
        <w:pStyle w:val="a8"/>
        <w:widowControl w:val="0"/>
        <w:spacing w:after="120"/>
        <w:jc w:val="center"/>
        <w:outlineLvl w:val="0"/>
        <w:rPr>
          <w:u w:val="single"/>
          <w:lang w:val="ru-RU"/>
        </w:rPr>
      </w:pPr>
      <w:r w:rsidRPr="00275DA5">
        <w:rPr>
          <w:u w:val="single"/>
          <w:lang w:val="ru-RU"/>
        </w:rPr>
        <w:t>Характеристика ветхого жилого фонда с.Титовка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9"/>
        <w:gridCol w:w="1328"/>
        <w:gridCol w:w="1807"/>
        <w:gridCol w:w="2031"/>
        <w:gridCol w:w="1885"/>
      </w:tblGrid>
      <w:tr w:rsidR="00664479" w:rsidRPr="0025275F" w:rsidTr="00103A58">
        <w:trPr>
          <w:trHeight w:val="20"/>
          <w:tblHeader/>
        </w:trPr>
        <w:tc>
          <w:tcPr>
            <w:tcW w:w="1316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694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Год постройки</w:t>
            </w:r>
          </w:p>
        </w:tc>
        <w:tc>
          <w:tcPr>
            <w:tcW w:w="944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Материал стен</w:t>
            </w:r>
          </w:p>
        </w:tc>
        <w:tc>
          <w:tcPr>
            <w:tcW w:w="1061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Площадь жилая, м</w:t>
            </w:r>
            <w:r w:rsidRPr="0025275F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5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Количество проживающих</w:t>
            </w:r>
          </w:p>
        </w:tc>
      </w:tr>
      <w:tr w:rsidR="00664479" w:rsidRPr="0025275F" w:rsidTr="00103A58">
        <w:trPr>
          <w:trHeight w:val="20"/>
        </w:trPr>
        <w:tc>
          <w:tcPr>
            <w:tcW w:w="1316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ул. Алтайская, 14</w:t>
            </w:r>
          </w:p>
        </w:tc>
        <w:tc>
          <w:tcPr>
            <w:tcW w:w="694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1960</w:t>
            </w:r>
          </w:p>
        </w:tc>
        <w:tc>
          <w:tcPr>
            <w:tcW w:w="944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50</w:t>
            </w:r>
          </w:p>
        </w:tc>
        <w:tc>
          <w:tcPr>
            <w:tcW w:w="985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</w:tr>
      <w:tr w:rsidR="00664479" w:rsidRPr="0025275F" w:rsidTr="00103A58">
        <w:trPr>
          <w:trHeight w:val="20"/>
        </w:trPr>
        <w:tc>
          <w:tcPr>
            <w:tcW w:w="131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ул. Советская, 74</w:t>
            </w:r>
          </w:p>
        </w:tc>
        <w:tc>
          <w:tcPr>
            <w:tcW w:w="694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1950</w:t>
            </w:r>
          </w:p>
        </w:tc>
        <w:tc>
          <w:tcPr>
            <w:tcW w:w="94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Дерево, глина</w:t>
            </w:r>
          </w:p>
        </w:tc>
        <w:tc>
          <w:tcPr>
            <w:tcW w:w="1061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64</w:t>
            </w:r>
          </w:p>
        </w:tc>
        <w:tc>
          <w:tcPr>
            <w:tcW w:w="985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</w:tr>
      <w:tr w:rsidR="00664479" w:rsidRPr="0025275F" w:rsidTr="00103A58">
        <w:trPr>
          <w:trHeight w:val="20"/>
        </w:trPr>
        <w:tc>
          <w:tcPr>
            <w:tcW w:w="131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ул. Кузнецкая, 3</w:t>
            </w:r>
          </w:p>
        </w:tc>
        <w:tc>
          <w:tcPr>
            <w:tcW w:w="694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1962</w:t>
            </w:r>
          </w:p>
        </w:tc>
        <w:tc>
          <w:tcPr>
            <w:tcW w:w="94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48</w:t>
            </w:r>
          </w:p>
        </w:tc>
        <w:tc>
          <w:tcPr>
            <w:tcW w:w="985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0"/>
        </w:trPr>
        <w:tc>
          <w:tcPr>
            <w:tcW w:w="131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ул. Жданова, 109</w:t>
            </w:r>
          </w:p>
        </w:tc>
        <w:tc>
          <w:tcPr>
            <w:tcW w:w="694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1968</w:t>
            </w:r>
          </w:p>
        </w:tc>
        <w:tc>
          <w:tcPr>
            <w:tcW w:w="94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41</w:t>
            </w:r>
          </w:p>
        </w:tc>
        <w:tc>
          <w:tcPr>
            <w:tcW w:w="985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0"/>
        </w:trPr>
        <w:tc>
          <w:tcPr>
            <w:tcW w:w="131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ул. Школьная, 17</w:t>
            </w:r>
          </w:p>
        </w:tc>
        <w:tc>
          <w:tcPr>
            <w:tcW w:w="694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1960</w:t>
            </w:r>
          </w:p>
        </w:tc>
        <w:tc>
          <w:tcPr>
            <w:tcW w:w="94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56</w:t>
            </w:r>
          </w:p>
        </w:tc>
        <w:tc>
          <w:tcPr>
            <w:tcW w:w="985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0"/>
        </w:trPr>
        <w:tc>
          <w:tcPr>
            <w:tcW w:w="131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ул. Жданова, 39</w:t>
            </w:r>
          </w:p>
        </w:tc>
        <w:tc>
          <w:tcPr>
            <w:tcW w:w="694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1956</w:t>
            </w:r>
          </w:p>
        </w:tc>
        <w:tc>
          <w:tcPr>
            <w:tcW w:w="94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54</w:t>
            </w:r>
          </w:p>
        </w:tc>
        <w:tc>
          <w:tcPr>
            <w:tcW w:w="985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</w:tr>
      <w:tr w:rsidR="00664479" w:rsidRPr="0025275F" w:rsidTr="00103A58">
        <w:trPr>
          <w:trHeight w:val="20"/>
        </w:trPr>
        <w:tc>
          <w:tcPr>
            <w:tcW w:w="1316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694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313</w:t>
            </w:r>
          </w:p>
        </w:tc>
        <w:tc>
          <w:tcPr>
            <w:tcW w:w="985" w:type="pct"/>
            <w:vAlign w:val="center"/>
          </w:tcPr>
          <w:p w:rsidR="00664479" w:rsidRPr="0025275F" w:rsidRDefault="00664479" w:rsidP="00F176CE">
            <w:pPr>
              <w:pStyle w:val="a8"/>
              <w:widowControl w:val="0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8</w:t>
            </w:r>
          </w:p>
        </w:tc>
      </w:tr>
    </w:tbl>
    <w:p w:rsidR="00664479" w:rsidRPr="00275DA5" w:rsidRDefault="00664479" w:rsidP="00F176CE">
      <w:pPr>
        <w:widowControl w:val="0"/>
        <w:rPr>
          <w:lang w:val="ru-RU" w:eastAsia="ru-RU"/>
        </w:rPr>
      </w:pP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75DA5">
        <w:rPr>
          <w:lang w:val="ru-RU"/>
        </w:rPr>
        <w:t>Жилищный фонд представлен домами усадебного типа. Характеристика сущес</w:t>
      </w:r>
      <w:r w:rsidRPr="00275DA5">
        <w:rPr>
          <w:lang w:val="ru-RU"/>
        </w:rPr>
        <w:t>т</w:t>
      </w:r>
      <w:r w:rsidRPr="00275DA5">
        <w:rPr>
          <w:lang w:val="ru-RU"/>
        </w:rPr>
        <w:t>вующего жилищного фонда приведена в Таблице</w:t>
      </w:r>
      <w:r>
        <w:rPr>
          <w:lang w:val="ru-RU"/>
        </w:rPr>
        <w:t xml:space="preserve"> 11</w:t>
      </w:r>
      <w:r w:rsidRPr="00275DA5">
        <w:rPr>
          <w:lang w:val="ru-RU"/>
        </w:rPr>
        <w:t>.</w:t>
      </w:r>
    </w:p>
    <w:p w:rsidR="00664479" w:rsidRDefault="00664479" w:rsidP="00837155">
      <w:pPr>
        <w:pStyle w:val="a1"/>
      </w:pPr>
      <w:r>
        <w:br w:type="page"/>
      </w:r>
    </w:p>
    <w:p w:rsidR="00664479" w:rsidRPr="009730DE" w:rsidRDefault="00664479" w:rsidP="00F176CE">
      <w:pPr>
        <w:widowControl w:val="0"/>
        <w:spacing w:after="120"/>
        <w:jc w:val="center"/>
        <w:rPr>
          <w:u w:val="single"/>
          <w:lang w:val="ru-RU"/>
        </w:rPr>
      </w:pPr>
      <w:r w:rsidRPr="009730DE">
        <w:rPr>
          <w:u w:val="single"/>
          <w:lang w:val="ru-RU"/>
        </w:rPr>
        <w:t>Характеристика существующего жилищного фонда с. Титовка</w:t>
      </w:r>
    </w:p>
    <w:tbl>
      <w:tblPr>
        <w:tblW w:w="5000" w:type="pct"/>
        <w:jc w:val="center"/>
        <w:tblLook w:val="00A0"/>
      </w:tblPr>
      <w:tblGrid>
        <w:gridCol w:w="2170"/>
        <w:gridCol w:w="1108"/>
        <w:gridCol w:w="580"/>
        <w:gridCol w:w="798"/>
        <w:gridCol w:w="1064"/>
        <w:gridCol w:w="662"/>
        <w:gridCol w:w="798"/>
        <w:gridCol w:w="1066"/>
        <w:gridCol w:w="664"/>
        <w:gridCol w:w="660"/>
      </w:tblGrid>
      <w:tr w:rsidR="00664479" w:rsidRPr="0025275F" w:rsidTr="000A61FF">
        <w:trPr>
          <w:trHeight w:val="275"/>
          <w:tblHeader/>
          <w:jc w:val="center"/>
        </w:trPr>
        <w:tc>
          <w:tcPr>
            <w:tcW w:w="11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0A61FF">
            <w:pPr>
              <w:widowControl w:val="0"/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Вид застройки</w:t>
            </w:r>
          </w:p>
        </w:tc>
        <w:tc>
          <w:tcPr>
            <w:tcW w:w="129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56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в том числе</w:t>
            </w:r>
          </w:p>
        </w:tc>
      </w:tr>
      <w:tr w:rsidR="00664479" w:rsidRPr="0025275F" w:rsidTr="000A61FF">
        <w:trPr>
          <w:trHeight w:val="20"/>
          <w:tblHeader/>
          <w:jc w:val="center"/>
        </w:trPr>
        <w:tc>
          <w:tcPr>
            <w:tcW w:w="11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действующий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ветхий</w:t>
            </w:r>
          </w:p>
        </w:tc>
      </w:tr>
      <w:tr w:rsidR="00664479" w:rsidRPr="0025275F" w:rsidTr="000A61FF">
        <w:trPr>
          <w:trHeight w:val="20"/>
          <w:jc w:val="center"/>
        </w:trPr>
        <w:tc>
          <w:tcPr>
            <w:tcW w:w="1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S</w:t>
            </w:r>
            <w:r w:rsidRPr="0025275F">
              <w:rPr>
                <w:b/>
                <w:sz w:val="20"/>
                <w:szCs w:val="20"/>
                <w:vertAlign w:val="subscript"/>
              </w:rPr>
              <w:t>общ</w:t>
            </w:r>
            <w:r w:rsidRPr="0025275F">
              <w:rPr>
                <w:b/>
                <w:sz w:val="20"/>
                <w:szCs w:val="20"/>
              </w:rPr>
              <w:t>, кв.м.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S</w:t>
            </w:r>
            <w:r w:rsidRPr="0025275F">
              <w:rPr>
                <w:b/>
                <w:sz w:val="20"/>
                <w:szCs w:val="20"/>
                <w:vertAlign w:val="subscript"/>
              </w:rPr>
              <w:t>общ</w:t>
            </w:r>
            <w:r w:rsidRPr="0025275F">
              <w:rPr>
                <w:b/>
                <w:sz w:val="20"/>
                <w:szCs w:val="20"/>
              </w:rPr>
              <w:t>, кв.м.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S</w:t>
            </w:r>
            <w:r w:rsidRPr="0025275F">
              <w:rPr>
                <w:b/>
                <w:sz w:val="20"/>
                <w:szCs w:val="20"/>
                <w:vertAlign w:val="subscript"/>
              </w:rPr>
              <w:t>общ</w:t>
            </w:r>
            <w:r w:rsidRPr="0025275F">
              <w:rPr>
                <w:b/>
                <w:sz w:val="20"/>
                <w:szCs w:val="20"/>
              </w:rPr>
              <w:t>, кв.м.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шт.</w:t>
            </w:r>
          </w:p>
        </w:tc>
      </w:tr>
      <w:tr w:rsidR="00664479" w:rsidRPr="0025275F" w:rsidTr="000A61FF">
        <w:trPr>
          <w:trHeight w:val="20"/>
          <w:jc w:val="center"/>
        </w:trPr>
        <w:tc>
          <w:tcPr>
            <w:tcW w:w="1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Усадебная застройка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479" w:rsidRPr="0025275F" w:rsidTr="000A61FF">
        <w:trPr>
          <w:trHeight w:val="20"/>
          <w:jc w:val="center"/>
        </w:trPr>
        <w:tc>
          <w:tcPr>
            <w:tcW w:w="11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23093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22780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454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64479" w:rsidRPr="0025275F" w:rsidTr="000A61FF">
        <w:trPr>
          <w:trHeight w:val="20"/>
          <w:jc w:val="center"/>
        </w:trPr>
        <w:tc>
          <w:tcPr>
            <w:tcW w:w="11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5085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5085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4479" w:rsidRPr="0025275F" w:rsidTr="000A61FF">
        <w:trPr>
          <w:trHeight w:val="20"/>
          <w:jc w:val="center"/>
        </w:trPr>
        <w:tc>
          <w:tcPr>
            <w:tcW w:w="1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28178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27865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664479" w:rsidRPr="00977839" w:rsidRDefault="00664479" w:rsidP="00F176CE">
      <w:pPr>
        <w:widowControl w:val="0"/>
        <w:ind w:firstLine="567"/>
        <w:rPr>
          <w:sz w:val="20"/>
          <w:szCs w:val="20"/>
        </w:rPr>
      </w:pPr>
      <w:r w:rsidRPr="00977839">
        <w:rPr>
          <w:sz w:val="20"/>
          <w:szCs w:val="20"/>
        </w:rPr>
        <w:t>Примечание: S</w:t>
      </w:r>
      <w:r w:rsidRPr="00977839">
        <w:rPr>
          <w:sz w:val="20"/>
          <w:szCs w:val="20"/>
          <w:vertAlign w:val="subscript"/>
        </w:rPr>
        <w:t xml:space="preserve">общ </w:t>
      </w:r>
      <w:r w:rsidRPr="00977839">
        <w:rPr>
          <w:sz w:val="20"/>
          <w:szCs w:val="20"/>
        </w:rPr>
        <w:t>– площадь общая</w:t>
      </w:r>
    </w:p>
    <w:p w:rsidR="00664479" w:rsidRPr="007B6A01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7B6A01">
        <w:rPr>
          <w:lang w:val="ru-RU"/>
        </w:rPr>
        <w:t>В сельском поселении  весь объем строительства осуществляется частными лицами. Инвестиций на улучшение жилищных условий не производится.</w:t>
      </w:r>
    </w:p>
    <w:p w:rsidR="00664479" w:rsidRPr="00060BD6" w:rsidRDefault="00664479" w:rsidP="00F176CE">
      <w:pPr>
        <w:widowControl w:val="0"/>
        <w:spacing w:after="0" w:line="360" w:lineRule="auto"/>
        <w:ind w:firstLine="567"/>
        <w:jc w:val="both"/>
        <w:rPr>
          <w:highlight w:val="yellow"/>
          <w:lang w:val="ru-RU"/>
        </w:rPr>
      </w:pPr>
      <w:r w:rsidRPr="00D422B7">
        <w:rPr>
          <w:lang w:val="ru-RU"/>
        </w:rPr>
        <w:t>Согласно СанПиН 2.2.1/2.1.1200-03 «Санитарно-защитные зоны и санитарная кла</w:t>
      </w:r>
      <w:r w:rsidRPr="00D422B7">
        <w:rPr>
          <w:lang w:val="ru-RU"/>
        </w:rPr>
        <w:t>с</w:t>
      </w:r>
      <w:r w:rsidRPr="00D422B7">
        <w:rPr>
          <w:lang w:val="ru-RU"/>
        </w:rPr>
        <w:t xml:space="preserve">сификация предприятий, </w:t>
      </w:r>
      <w:r w:rsidRPr="006A7513">
        <w:rPr>
          <w:lang w:val="ru-RU"/>
        </w:rPr>
        <w:t>сооружений и иных объектов» размещение жилья в санитарно-защитных зонах (СЗ</w:t>
      </w:r>
      <w:r>
        <w:rPr>
          <w:lang w:val="ru-RU"/>
        </w:rPr>
        <w:t>З) не допускается.</w:t>
      </w:r>
    </w:p>
    <w:p w:rsidR="00664479" w:rsidRPr="00CE0A9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CE0A9F">
        <w:rPr>
          <w:lang w:val="ru-RU"/>
        </w:rPr>
        <w:t>Источник</w:t>
      </w:r>
      <w:r>
        <w:rPr>
          <w:lang w:val="ru-RU"/>
        </w:rPr>
        <w:t>ом</w:t>
      </w:r>
      <w:r w:rsidRPr="00CE0A9F">
        <w:rPr>
          <w:lang w:val="ru-RU"/>
        </w:rPr>
        <w:t xml:space="preserve"> негативного воздействия на жилую застройку в с.</w:t>
      </w:r>
      <w:r>
        <w:rPr>
          <w:lang w:val="ru-RU"/>
        </w:rPr>
        <w:t xml:space="preserve">Титовка </w:t>
      </w:r>
      <w:r w:rsidRPr="00CE0A9F">
        <w:rPr>
          <w:lang w:val="ru-RU"/>
        </w:rPr>
        <w:t>явля</w:t>
      </w:r>
      <w:r>
        <w:rPr>
          <w:lang w:val="ru-RU"/>
        </w:rPr>
        <w:t>е</w:t>
      </w:r>
      <w:r w:rsidRPr="00CE0A9F">
        <w:rPr>
          <w:lang w:val="ru-RU"/>
        </w:rPr>
        <w:t>тся ск</w:t>
      </w:r>
      <w:r w:rsidRPr="00CE0A9F">
        <w:rPr>
          <w:lang w:val="ru-RU"/>
        </w:rPr>
        <w:t>о</w:t>
      </w:r>
      <w:r w:rsidRPr="00CE0A9F">
        <w:rPr>
          <w:lang w:val="ru-RU"/>
        </w:rPr>
        <w:t>томогильник.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CE0A9F">
        <w:rPr>
          <w:lang w:val="ru-RU"/>
        </w:rPr>
        <w:t>В санитарно-защитной зоне скотомогильника</w:t>
      </w:r>
      <w:r>
        <w:rPr>
          <w:lang w:val="ru-RU"/>
        </w:rPr>
        <w:t xml:space="preserve"> </w:t>
      </w:r>
      <w:r w:rsidRPr="00CE0A9F">
        <w:rPr>
          <w:lang w:val="ru-RU"/>
        </w:rPr>
        <w:t xml:space="preserve">расположено </w:t>
      </w:r>
      <w:r>
        <w:rPr>
          <w:lang w:val="ru-RU"/>
        </w:rPr>
        <w:t>6</w:t>
      </w:r>
      <w:r w:rsidRPr="00CE0A9F">
        <w:rPr>
          <w:lang w:val="ru-RU"/>
        </w:rPr>
        <w:t xml:space="preserve"> дом</w:t>
      </w:r>
      <w:r>
        <w:rPr>
          <w:lang w:val="ru-RU"/>
        </w:rPr>
        <w:t>ов</w:t>
      </w:r>
      <w:r w:rsidRPr="00CE0A9F">
        <w:rPr>
          <w:lang w:val="ru-RU"/>
        </w:rPr>
        <w:t xml:space="preserve"> усадебного типа</w:t>
      </w:r>
      <w:r>
        <w:rPr>
          <w:lang w:val="ru-RU"/>
        </w:rPr>
        <w:t>.</w:t>
      </w:r>
    </w:p>
    <w:p w:rsidR="00664479" w:rsidRPr="009341CA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9341CA">
        <w:rPr>
          <w:lang w:val="ru-RU"/>
        </w:rPr>
        <w:t>В результате анализа современного состояния жилищной сферы в поселении можно сделать следующие выводы:</w:t>
      </w:r>
    </w:p>
    <w:p w:rsidR="00664479" w:rsidRPr="009341CA" w:rsidRDefault="00664479" w:rsidP="00F176CE">
      <w:pPr>
        <w:widowControl w:val="0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9341CA">
        <w:rPr>
          <w:lang w:val="ru-RU"/>
        </w:rPr>
        <w:t>Средняя обеспеченность населения общей площадью в с. Титовка выше норм</w:t>
      </w:r>
      <w:r w:rsidRPr="009341CA">
        <w:rPr>
          <w:lang w:val="ru-RU"/>
        </w:rPr>
        <w:t>а</w:t>
      </w:r>
      <w:r w:rsidRPr="009341CA">
        <w:rPr>
          <w:lang w:val="ru-RU"/>
        </w:rPr>
        <w:t>тивного значения в среднем на 7,7 кв. м на человека.</w:t>
      </w:r>
    </w:p>
    <w:p w:rsidR="00664479" w:rsidRPr="006A7513" w:rsidRDefault="00664479" w:rsidP="00F176CE">
      <w:pPr>
        <w:widowControl w:val="0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>
        <w:rPr>
          <w:lang w:val="ru-RU"/>
        </w:rPr>
        <w:t>Необходима консервация скотомогильника.</w:t>
      </w:r>
    </w:p>
    <w:p w:rsidR="00664479" w:rsidRPr="009341CA" w:rsidRDefault="00664479" w:rsidP="00F176CE">
      <w:pPr>
        <w:widowControl w:val="0"/>
        <w:tabs>
          <w:tab w:val="left" w:pos="851"/>
        </w:tabs>
        <w:spacing w:after="0" w:line="360" w:lineRule="auto"/>
        <w:ind w:left="567"/>
        <w:contextualSpacing/>
        <w:jc w:val="both"/>
        <w:rPr>
          <w:lang w:val="ru-RU"/>
        </w:rPr>
      </w:pPr>
    </w:p>
    <w:p w:rsidR="00664479" w:rsidRPr="001132FA" w:rsidRDefault="00664479" w:rsidP="00F176CE">
      <w:pPr>
        <w:pStyle w:val="S2"/>
        <w:widowControl w:val="0"/>
      </w:pPr>
      <w:bookmarkStart w:id="32" w:name="_Toc262560657"/>
      <w:bookmarkStart w:id="33" w:name="_Toc262561752"/>
      <w:bookmarkStart w:id="34" w:name="_Toc319309904"/>
      <w:r>
        <w:t xml:space="preserve">2.7. </w:t>
      </w:r>
      <w:r w:rsidRPr="00F745FC">
        <w:t>Социальная сфера</w:t>
      </w:r>
      <w:bookmarkEnd w:id="32"/>
      <w:bookmarkEnd w:id="33"/>
      <w:bookmarkEnd w:id="34"/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60AB6">
        <w:rPr>
          <w:lang w:val="ru-RU"/>
        </w:rPr>
        <w:t>Социальная инфраструктура – система необходимых для жизнеобеспечения челов</w:t>
      </w:r>
      <w:r w:rsidRPr="00F60AB6">
        <w:rPr>
          <w:lang w:val="ru-RU"/>
        </w:rPr>
        <w:t>е</w:t>
      </w:r>
      <w:r w:rsidRPr="00F60AB6">
        <w:rPr>
          <w:lang w:val="ru-RU"/>
        </w:rPr>
        <w:t>ка материальных объектов (зданий, сооружений) населенного пункта, а также предпр</w:t>
      </w:r>
      <w:r w:rsidRPr="00F60AB6">
        <w:rPr>
          <w:lang w:val="ru-RU"/>
        </w:rPr>
        <w:t>и</w:t>
      </w:r>
      <w:r w:rsidRPr="00F60AB6">
        <w:rPr>
          <w:lang w:val="ru-RU"/>
        </w:rPr>
        <w:t>ятий, учреждений и организаций, оказывающих социальные услуги населению, органов управления и кадров, деятельность которых направлена на удовлетворение общественных потребностей граждан соответственно установленным показателям качества жизни.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60AB6">
        <w:rPr>
          <w:lang w:val="ru-RU"/>
        </w:rPr>
        <w:t>Социальная сфера населенного пункта представлена следующими объектами:</w:t>
      </w:r>
    </w:p>
    <w:p w:rsidR="00664479" w:rsidRDefault="00664479">
      <w:pPr>
        <w:rPr>
          <w:lang w:val="ru-RU"/>
        </w:rPr>
      </w:pPr>
    </w:p>
    <w:p w:rsidR="00664479" w:rsidRDefault="00664479">
      <w:pPr>
        <w:rPr>
          <w:lang w:val="ru-RU"/>
        </w:rPr>
      </w:pPr>
    </w:p>
    <w:p w:rsidR="00664479" w:rsidRDefault="00664479">
      <w:pPr>
        <w:rPr>
          <w:lang w:val="ru-RU"/>
        </w:rPr>
      </w:pPr>
    </w:p>
    <w:p w:rsidR="00664479" w:rsidRDefault="00664479">
      <w:pPr>
        <w:rPr>
          <w:lang w:val="ru-RU"/>
        </w:rPr>
      </w:pPr>
    </w:p>
    <w:p w:rsidR="00664479" w:rsidRDefault="00664479" w:rsidP="00F176CE">
      <w:pPr>
        <w:pStyle w:val="a1"/>
        <w:widowControl w:val="0"/>
      </w:pPr>
    </w:p>
    <w:p w:rsidR="00664479" w:rsidRPr="00E22D2F" w:rsidRDefault="00664479" w:rsidP="00F176CE">
      <w:pPr>
        <w:widowControl w:val="0"/>
        <w:spacing w:after="0" w:line="360" w:lineRule="auto"/>
        <w:jc w:val="center"/>
        <w:rPr>
          <w:u w:val="single"/>
          <w:lang w:val="ru-RU"/>
        </w:rPr>
      </w:pPr>
      <w:r w:rsidRPr="00E22D2F">
        <w:rPr>
          <w:u w:val="single"/>
          <w:lang w:val="ru-RU"/>
        </w:rPr>
        <w:t>Характеристика существующих и строящихся учреждений и предприятий</w:t>
      </w:r>
    </w:p>
    <w:p w:rsidR="00664479" w:rsidRPr="00E603B7" w:rsidRDefault="00664479" w:rsidP="00F176CE">
      <w:pPr>
        <w:widowControl w:val="0"/>
        <w:spacing w:after="0" w:line="240" w:lineRule="auto"/>
        <w:jc w:val="center"/>
        <w:rPr>
          <w:u w:val="single"/>
          <w:lang w:val="ru-RU"/>
        </w:rPr>
      </w:pPr>
      <w:r w:rsidRPr="00E603B7">
        <w:rPr>
          <w:u w:val="single"/>
          <w:lang w:val="ru-RU"/>
        </w:rPr>
        <w:t xml:space="preserve">обслуживания населения </w:t>
      </w:r>
      <w:r w:rsidRPr="00E603B7">
        <w:rPr>
          <w:u w:val="single"/>
        </w:rPr>
        <w:t>c</w:t>
      </w:r>
      <w:r w:rsidRPr="00E603B7">
        <w:rPr>
          <w:u w:val="single"/>
          <w:lang w:val="ru-RU"/>
        </w:rPr>
        <w:t>.</w:t>
      </w:r>
      <w:r>
        <w:rPr>
          <w:u w:val="single"/>
          <w:lang w:val="ru-RU"/>
        </w:rPr>
        <w:t>Титовка</w:t>
      </w:r>
      <w:r w:rsidRPr="00E603B7">
        <w:rPr>
          <w:u w:val="single"/>
          <w:lang w:val="ru-RU"/>
        </w:rPr>
        <w:t xml:space="preserve"> по состоянию на 01.01.2010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535"/>
        <w:gridCol w:w="1922"/>
        <w:gridCol w:w="1131"/>
        <w:gridCol w:w="1707"/>
        <w:gridCol w:w="1771"/>
      </w:tblGrid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Наименование учреждений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Адрес (улица, № дома)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Материал стен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12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5275F">
              <w:rPr>
                <w:b/>
                <w:sz w:val="20"/>
                <w:szCs w:val="20"/>
                <w:lang w:val="ru-RU"/>
              </w:rPr>
              <w:t>Отдельное зд</w:t>
            </w:r>
            <w:r w:rsidRPr="0025275F">
              <w:rPr>
                <w:b/>
                <w:sz w:val="20"/>
                <w:szCs w:val="20"/>
                <w:lang w:val="ru-RU"/>
              </w:rPr>
              <w:t>а</w:t>
            </w:r>
            <w:r w:rsidRPr="0025275F">
              <w:rPr>
                <w:b/>
                <w:sz w:val="20"/>
                <w:szCs w:val="20"/>
                <w:lang w:val="ru-RU"/>
              </w:rPr>
              <w:t>ние или встр</w:t>
            </w:r>
            <w:r w:rsidRPr="0025275F">
              <w:rPr>
                <w:b/>
                <w:sz w:val="20"/>
                <w:szCs w:val="20"/>
                <w:lang w:val="ru-RU"/>
              </w:rPr>
              <w:t>о</w:t>
            </w:r>
            <w:r w:rsidRPr="0025275F">
              <w:rPr>
                <w:b/>
                <w:sz w:val="20"/>
                <w:szCs w:val="20"/>
                <w:lang w:val="ru-RU"/>
              </w:rPr>
              <w:t>енное помещ</w:t>
            </w:r>
            <w:r w:rsidRPr="0025275F">
              <w:rPr>
                <w:b/>
                <w:sz w:val="20"/>
                <w:szCs w:val="20"/>
                <w:lang w:val="ru-RU"/>
              </w:rPr>
              <w:t>е</w:t>
            </w:r>
            <w:r w:rsidRPr="0025275F">
              <w:rPr>
                <w:b/>
                <w:sz w:val="20"/>
                <w:szCs w:val="20"/>
                <w:lang w:val="ru-RU"/>
              </w:rPr>
              <w:t>ние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Здание спец. или приспособленное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8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Администрация сельского совета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 xml:space="preserve">ул. </w:t>
            </w:r>
            <w:r w:rsidRPr="0025275F">
              <w:rPr>
                <w:sz w:val="20"/>
                <w:szCs w:val="20"/>
                <w:lang w:val="ru-RU"/>
              </w:rPr>
              <w:t>Жданова</w:t>
            </w:r>
            <w:r w:rsidRPr="0025275F">
              <w:rPr>
                <w:sz w:val="20"/>
                <w:szCs w:val="20"/>
              </w:rPr>
              <w:t xml:space="preserve">, </w:t>
            </w:r>
            <w:r w:rsidRPr="0025275F">
              <w:rPr>
                <w:sz w:val="20"/>
                <w:szCs w:val="20"/>
                <w:lang w:val="ru-RU"/>
              </w:rPr>
              <w:t>54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специальное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ФАП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 xml:space="preserve">ул. </w:t>
            </w:r>
            <w:r w:rsidRPr="0025275F">
              <w:rPr>
                <w:sz w:val="20"/>
                <w:szCs w:val="20"/>
                <w:lang w:val="ru-RU"/>
              </w:rPr>
              <w:t>Советская</w:t>
            </w:r>
            <w:r w:rsidRPr="0025275F">
              <w:rPr>
                <w:sz w:val="20"/>
                <w:szCs w:val="20"/>
              </w:rPr>
              <w:t xml:space="preserve">, </w:t>
            </w:r>
            <w:r w:rsidRPr="0025275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специальное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Узел почтовой связи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 xml:space="preserve">ул. </w:t>
            </w:r>
            <w:r w:rsidRPr="0025275F">
              <w:rPr>
                <w:sz w:val="20"/>
                <w:szCs w:val="20"/>
                <w:lang w:val="ru-RU"/>
              </w:rPr>
              <w:t>Советская</w:t>
            </w:r>
            <w:r w:rsidRPr="0025275F">
              <w:rPr>
                <w:sz w:val="20"/>
                <w:szCs w:val="20"/>
              </w:rPr>
              <w:t xml:space="preserve">, </w:t>
            </w:r>
            <w:r w:rsidRPr="0025275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специальное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5275F">
              <w:rPr>
                <w:sz w:val="20"/>
                <w:szCs w:val="20"/>
              </w:rPr>
              <w:t>Участковый пункт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 xml:space="preserve">ул. </w:t>
            </w:r>
            <w:r w:rsidRPr="0025275F">
              <w:rPr>
                <w:sz w:val="20"/>
                <w:szCs w:val="20"/>
                <w:lang w:val="ru-RU"/>
              </w:rPr>
              <w:t>Советская</w:t>
            </w:r>
            <w:r w:rsidRPr="0025275F">
              <w:rPr>
                <w:sz w:val="20"/>
                <w:szCs w:val="20"/>
              </w:rPr>
              <w:t xml:space="preserve">, </w:t>
            </w:r>
            <w:r w:rsidRPr="0025275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специальное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Узел связи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Дом культуры, библиотека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 xml:space="preserve">ул. </w:t>
            </w:r>
            <w:r w:rsidRPr="0025275F">
              <w:rPr>
                <w:sz w:val="20"/>
                <w:szCs w:val="20"/>
                <w:lang w:val="ru-RU"/>
              </w:rPr>
              <w:t>Советская</w:t>
            </w:r>
            <w:r w:rsidRPr="0025275F">
              <w:rPr>
                <w:sz w:val="20"/>
                <w:szCs w:val="20"/>
              </w:rPr>
              <w:t xml:space="preserve">, </w:t>
            </w:r>
            <w:r w:rsidRPr="0025275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специальное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Школа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 xml:space="preserve">ул. </w:t>
            </w:r>
            <w:r w:rsidRPr="0025275F">
              <w:rPr>
                <w:sz w:val="20"/>
                <w:szCs w:val="20"/>
                <w:lang w:val="ru-RU"/>
              </w:rPr>
              <w:t>Школьная</w:t>
            </w:r>
            <w:r w:rsidRPr="0025275F">
              <w:rPr>
                <w:sz w:val="20"/>
                <w:szCs w:val="20"/>
              </w:rPr>
              <w:t xml:space="preserve">, </w:t>
            </w:r>
            <w:r w:rsidRPr="0025275F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специальное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Магазины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 том числе: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ООО «Маринэ»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</w:rPr>
              <w:t xml:space="preserve">ул. </w:t>
            </w:r>
            <w:r w:rsidRPr="0025275F">
              <w:rPr>
                <w:sz w:val="20"/>
                <w:szCs w:val="20"/>
                <w:lang w:val="ru-RU"/>
              </w:rPr>
              <w:t>Советская</w:t>
            </w:r>
            <w:r w:rsidRPr="0025275F">
              <w:rPr>
                <w:sz w:val="20"/>
                <w:szCs w:val="20"/>
              </w:rPr>
              <w:t>,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пециальное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ООО «Ольга»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</w:rPr>
              <w:t xml:space="preserve">ул. </w:t>
            </w:r>
            <w:r w:rsidRPr="0025275F">
              <w:rPr>
                <w:sz w:val="20"/>
                <w:szCs w:val="20"/>
                <w:lang w:val="ru-RU"/>
              </w:rPr>
              <w:t>Школьная</w:t>
            </w:r>
            <w:r w:rsidRPr="0025275F">
              <w:rPr>
                <w:sz w:val="20"/>
                <w:szCs w:val="20"/>
              </w:rPr>
              <w:t>,</w:t>
            </w:r>
            <w:r w:rsidRPr="0025275F">
              <w:rPr>
                <w:sz w:val="20"/>
                <w:szCs w:val="20"/>
                <w:lang w:val="ru-RU"/>
              </w:rPr>
              <w:t>67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приспособленное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«Добрый»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</w:rPr>
              <w:t xml:space="preserve">ул. </w:t>
            </w:r>
            <w:r w:rsidRPr="0025275F">
              <w:rPr>
                <w:sz w:val="20"/>
                <w:szCs w:val="20"/>
                <w:lang w:val="ru-RU"/>
              </w:rPr>
              <w:t>Жданова</w:t>
            </w:r>
            <w:r w:rsidRPr="0025275F">
              <w:rPr>
                <w:sz w:val="20"/>
                <w:szCs w:val="20"/>
              </w:rPr>
              <w:t>,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пециальное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ИП Коньков Ю.И.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</w:rPr>
              <w:t xml:space="preserve">ул. </w:t>
            </w:r>
            <w:r w:rsidRPr="0025275F">
              <w:rPr>
                <w:sz w:val="20"/>
                <w:szCs w:val="20"/>
                <w:lang w:val="ru-RU"/>
              </w:rPr>
              <w:t>Жданова</w:t>
            </w:r>
            <w:r w:rsidRPr="0025275F">
              <w:rPr>
                <w:sz w:val="20"/>
                <w:szCs w:val="20"/>
              </w:rPr>
              <w:t>,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приспособленное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ИП Хитцев А.В.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</w:rPr>
              <w:t xml:space="preserve">ул. </w:t>
            </w:r>
            <w:r w:rsidRPr="0025275F">
              <w:rPr>
                <w:sz w:val="20"/>
                <w:szCs w:val="20"/>
                <w:lang w:val="ru-RU"/>
              </w:rPr>
              <w:t>Алтайская</w:t>
            </w:r>
            <w:r w:rsidRPr="0025275F">
              <w:rPr>
                <w:sz w:val="20"/>
                <w:szCs w:val="20"/>
              </w:rPr>
              <w:t>,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пециальное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ИП Малютина Е.А.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</w:rPr>
              <w:t xml:space="preserve">ул. </w:t>
            </w:r>
            <w:r w:rsidRPr="0025275F">
              <w:rPr>
                <w:sz w:val="20"/>
                <w:szCs w:val="20"/>
                <w:lang w:val="ru-RU"/>
              </w:rPr>
              <w:t>Советская</w:t>
            </w:r>
            <w:r w:rsidRPr="0025275F">
              <w:rPr>
                <w:sz w:val="20"/>
                <w:szCs w:val="20"/>
              </w:rPr>
              <w:t>,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пециальное</w:t>
            </w:r>
          </w:p>
        </w:tc>
      </w:tr>
      <w:tr w:rsidR="00664479" w:rsidRPr="0025275F" w:rsidTr="00D12496">
        <w:trPr>
          <w:trHeight w:val="57"/>
          <w:tblHeader/>
        </w:trPr>
        <w:tc>
          <w:tcPr>
            <w:tcW w:w="26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3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ИП Баландина Л.Д.</w:t>
            </w:r>
          </w:p>
        </w:tc>
        <w:tc>
          <w:tcPr>
            <w:tcW w:w="100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</w:rPr>
              <w:t xml:space="preserve">ул. </w:t>
            </w:r>
            <w:r w:rsidRPr="0025275F">
              <w:rPr>
                <w:sz w:val="20"/>
                <w:szCs w:val="20"/>
                <w:lang w:val="ru-RU"/>
              </w:rPr>
              <w:t>Жданова</w:t>
            </w:r>
            <w:r w:rsidRPr="0025275F">
              <w:rPr>
                <w:sz w:val="20"/>
                <w:szCs w:val="20"/>
              </w:rPr>
              <w:t>,</w:t>
            </w:r>
          </w:p>
        </w:tc>
        <w:tc>
          <w:tcPr>
            <w:tcW w:w="5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89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0"/>
                <w:szCs w:val="20"/>
                <w:lang w:val="ru-RU"/>
              </w:rPr>
              <w:t>пециальное</w:t>
            </w:r>
          </w:p>
        </w:tc>
      </w:tr>
    </w:tbl>
    <w:p w:rsidR="00664479" w:rsidRDefault="00664479" w:rsidP="00F176CE">
      <w:pPr>
        <w:widowControl w:val="0"/>
        <w:spacing w:after="0" w:line="360" w:lineRule="auto"/>
        <w:rPr>
          <w:lang w:val="ru-RU"/>
        </w:rPr>
      </w:pPr>
    </w:p>
    <w:p w:rsidR="00664479" w:rsidRPr="00C90F32" w:rsidRDefault="00664479" w:rsidP="00F176CE">
      <w:pPr>
        <w:pStyle w:val="S2"/>
        <w:widowControl w:val="0"/>
      </w:pPr>
      <w:bookmarkStart w:id="35" w:name="_Toc319309905"/>
      <w:r>
        <w:t xml:space="preserve">2.8. </w:t>
      </w:r>
      <w:r w:rsidRPr="00364588">
        <w:t>Транспортная инфраструктура</w:t>
      </w:r>
      <w:bookmarkEnd w:id="35"/>
    </w:p>
    <w:p w:rsidR="00664479" w:rsidRPr="003D53DE" w:rsidRDefault="00664479" w:rsidP="00F176CE">
      <w:pPr>
        <w:pStyle w:val="S30"/>
        <w:widowControl w:val="0"/>
      </w:pPr>
      <w:bookmarkStart w:id="36" w:name="_Toc319309906"/>
      <w:r w:rsidRPr="00850A2D">
        <w:t>2.8.1. Автомобильный</w:t>
      </w:r>
      <w:r w:rsidRPr="003D53DE">
        <w:t xml:space="preserve"> транспорт</w:t>
      </w:r>
      <w:bookmarkEnd w:id="36"/>
    </w:p>
    <w:p w:rsidR="00664479" w:rsidRPr="00B80F2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5C734C">
        <w:rPr>
          <w:lang w:val="ru-RU"/>
        </w:rPr>
        <w:t xml:space="preserve">В районе нет транспортных предприятий по перевозке пассажиров. </w:t>
      </w:r>
      <w:r w:rsidRPr="00B80F2B">
        <w:rPr>
          <w:lang w:val="ru-RU"/>
        </w:rPr>
        <w:t>Пассажирские перевозки</w:t>
      </w:r>
      <w:r>
        <w:rPr>
          <w:lang w:val="ru-RU"/>
        </w:rPr>
        <w:t xml:space="preserve"> </w:t>
      </w:r>
      <w:r w:rsidRPr="00B80F2B">
        <w:rPr>
          <w:lang w:val="ru-RU"/>
        </w:rPr>
        <w:t>осуществляются Рубцовским ОАО «ПАТП» и частными предпринимателями.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spacing w:val="3"/>
          <w:lang w:val="ru-RU"/>
        </w:rPr>
      </w:pPr>
      <w:r w:rsidRPr="008C3633">
        <w:rPr>
          <w:lang w:val="ru-RU"/>
        </w:rPr>
        <w:t xml:space="preserve">Транспортная инфраструктура </w:t>
      </w:r>
      <w:r>
        <w:rPr>
          <w:lang w:val="ru-RU"/>
        </w:rPr>
        <w:t xml:space="preserve">Титовского </w:t>
      </w:r>
      <w:r w:rsidRPr="008C3633">
        <w:rPr>
          <w:lang w:val="ru-RU"/>
        </w:rPr>
        <w:t>сельсовета представлена дорог</w:t>
      </w:r>
      <w:r>
        <w:rPr>
          <w:lang w:val="ru-RU"/>
        </w:rPr>
        <w:t>ой</w:t>
      </w:r>
      <w:r w:rsidRPr="008C3633">
        <w:rPr>
          <w:lang w:val="ru-RU"/>
        </w:rPr>
        <w:t xml:space="preserve"> реги</w:t>
      </w:r>
      <w:r w:rsidRPr="008C3633">
        <w:rPr>
          <w:lang w:val="ru-RU"/>
        </w:rPr>
        <w:t>о</w:t>
      </w:r>
      <w:r w:rsidRPr="008C3633">
        <w:rPr>
          <w:lang w:val="ru-RU"/>
        </w:rPr>
        <w:t xml:space="preserve">нального значения </w:t>
      </w:r>
      <w:r>
        <w:rPr>
          <w:lang w:val="ru-RU"/>
        </w:rPr>
        <w:t>Новоегорьевское</w:t>
      </w:r>
      <w:r w:rsidRPr="008C3633">
        <w:rPr>
          <w:lang w:val="ru-RU"/>
        </w:rPr>
        <w:t xml:space="preserve"> – </w:t>
      </w:r>
      <w:r>
        <w:rPr>
          <w:lang w:val="ru-RU"/>
        </w:rPr>
        <w:t xml:space="preserve">Титовка  – Новичиха, а так же местными </w:t>
      </w:r>
      <w:r w:rsidRPr="00B80F2B">
        <w:rPr>
          <w:lang w:val="ru-RU"/>
        </w:rPr>
        <w:t>дорогами.</w:t>
      </w:r>
      <w:r>
        <w:rPr>
          <w:lang w:val="ru-RU"/>
        </w:rPr>
        <w:t xml:space="preserve"> </w:t>
      </w:r>
      <w:r w:rsidRPr="00B80F2B">
        <w:rPr>
          <w:spacing w:val="3"/>
          <w:lang w:val="ru-RU"/>
        </w:rPr>
        <w:t>Связь между населенными пунктами осуществляется посредством автомобильного транспорта.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spacing w:val="3"/>
          <w:lang w:val="ru-RU"/>
        </w:rPr>
      </w:pPr>
    </w:p>
    <w:p w:rsidR="00664479" w:rsidRPr="003D53DE" w:rsidRDefault="00664479" w:rsidP="00F176CE">
      <w:pPr>
        <w:pStyle w:val="S30"/>
        <w:widowControl w:val="0"/>
      </w:pPr>
      <w:bookmarkStart w:id="37" w:name="_Toc319309907"/>
      <w:r w:rsidRPr="00850A2D">
        <w:t>2.8.2. Улично</w:t>
      </w:r>
      <w:r w:rsidRPr="003D53DE">
        <w:t>-дорожная сеть</w:t>
      </w:r>
      <w:bookmarkEnd w:id="37"/>
    </w:p>
    <w:p w:rsidR="00664479" w:rsidRPr="00871A69" w:rsidRDefault="00664479" w:rsidP="00F176CE">
      <w:pPr>
        <w:widowControl w:val="0"/>
        <w:shd w:val="clear" w:color="auto" w:fill="FFFFFF"/>
        <w:spacing w:after="0" w:line="360" w:lineRule="auto"/>
        <w:ind w:firstLine="539"/>
        <w:jc w:val="both"/>
        <w:rPr>
          <w:lang w:val="ru-RU"/>
        </w:rPr>
      </w:pPr>
      <w:r w:rsidRPr="00871A69">
        <w:rPr>
          <w:lang w:val="ru-RU"/>
        </w:rPr>
        <w:t xml:space="preserve">Большая часть улиц и дорог села </w:t>
      </w:r>
      <w:r>
        <w:rPr>
          <w:lang w:val="ru-RU"/>
        </w:rPr>
        <w:t>Титовка</w:t>
      </w:r>
      <w:r w:rsidRPr="00871A69">
        <w:rPr>
          <w:lang w:val="ru-RU"/>
        </w:rPr>
        <w:t xml:space="preserve"> не имеет твердого покрытия или утратила его. Объездная дорога вдоль села выполнена из щебеночного покрытия.</w:t>
      </w:r>
    </w:p>
    <w:p w:rsidR="00664479" w:rsidRPr="00871A69" w:rsidRDefault="00664479" w:rsidP="00F176CE">
      <w:pPr>
        <w:widowControl w:val="0"/>
        <w:shd w:val="clear" w:color="auto" w:fill="FFFFFF"/>
        <w:spacing w:after="0" w:line="360" w:lineRule="auto"/>
        <w:ind w:firstLine="539"/>
        <w:jc w:val="both"/>
        <w:rPr>
          <w:lang w:val="ru-RU"/>
        </w:rPr>
      </w:pPr>
      <w:r w:rsidRPr="00871A69">
        <w:rPr>
          <w:lang w:val="ru-RU"/>
        </w:rPr>
        <w:t>Существующие улицы имеют не одинаковую ширину, что усложняет размещение инженерных коммуникаци</w:t>
      </w:r>
      <w:r>
        <w:rPr>
          <w:lang w:val="ru-RU"/>
        </w:rPr>
        <w:t>й</w:t>
      </w:r>
      <w:r w:rsidRPr="00871A69">
        <w:rPr>
          <w:lang w:val="ru-RU"/>
        </w:rPr>
        <w:t xml:space="preserve"> и благоустройства.</w:t>
      </w:r>
    </w:p>
    <w:p w:rsidR="00664479" w:rsidRPr="00871A69" w:rsidRDefault="00664479" w:rsidP="00F176CE">
      <w:pPr>
        <w:widowControl w:val="0"/>
        <w:spacing w:after="0" w:line="360" w:lineRule="auto"/>
        <w:ind w:firstLine="539"/>
        <w:jc w:val="both"/>
        <w:rPr>
          <w:lang w:val="ru-RU"/>
        </w:rPr>
      </w:pPr>
      <w:r w:rsidRPr="00871A69">
        <w:rPr>
          <w:lang w:val="ru-RU"/>
        </w:rPr>
        <w:t>Хранение индивидуального автотранспорта осуществляется на территории приус</w:t>
      </w:r>
      <w:r w:rsidRPr="00871A69">
        <w:rPr>
          <w:lang w:val="ru-RU"/>
        </w:rPr>
        <w:t>а</w:t>
      </w:r>
      <w:r w:rsidRPr="00871A69">
        <w:rPr>
          <w:lang w:val="ru-RU"/>
        </w:rPr>
        <w:t>дебных участков.</w:t>
      </w:r>
    </w:p>
    <w:p w:rsidR="00664479" w:rsidRPr="00871A69" w:rsidRDefault="00664479" w:rsidP="00F176CE">
      <w:pPr>
        <w:widowControl w:val="0"/>
        <w:spacing w:after="0" w:line="360" w:lineRule="auto"/>
        <w:ind w:firstLine="539"/>
        <w:jc w:val="both"/>
        <w:rPr>
          <w:lang w:val="ru-RU"/>
        </w:rPr>
      </w:pPr>
      <w:r w:rsidRPr="00871A69">
        <w:rPr>
          <w:lang w:val="ru-RU"/>
        </w:rPr>
        <w:t>Проектом предусматривается реконструкция асфальтобетонного покрытия дорог н</w:t>
      </w:r>
      <w:r w:rsidRPr="00871A69">
        <w:rPr>
          <w:lang w:val="ru-RU"/>
        </w:rPr>
        <w:t>а</w:t>
      </w:r>
      <w:r w:rsidRPr="00871A69">
        <w:rPr>
          <w:lang w:val="ru-RU"/>
        </w:rPr>
        <w:t>селенных пунктов.</w:t>
      </w:r>
    </w:p>
    <w:p w:rsidR="00664479" w:rsidRDefault="00664479" w:rsidP="00F176CE">
      <w:pPr>
        <w:widowControl w:val="0"/>
        <w:spacing w:after="0" w:line="360" w:lineRule="auto"/>
        <w:ind w:firstLine="539"/>
        <w:jc w:val="both"/>
        <w:rPr>
          <w:lang w:val="ru-RU"/>
        </w:rPr>
      </w:pPr>
      <w:r w:rsidRPr="00871A69">
        <w:rPr>
          <w:lang w:val="ru-RU"/>
        </w:rPr>
        <w:t>Пешеходное движение происходит по проезжим частям улиц, что влечет за собой увеличение риска дорожно-транспортных происшествий.</w:t>
      </w:r>
    </w:p>
    <w:p w:rsidR="00664479" w:rsidRPr="00C95A63" w:rsidRDefault="00664479" w:rsidP="00F176CE">
      <w:pPr>
        <w:widowControl w:val="0"/>
        <w:spacing w:after="0" w:line="360" w:lineRule="auto"/>
        <w:ind w:firstLine="539"/>
        <w:jc w:val="both"/>
        <w:rPr>
          <w:lang w:val="ru-RU"/>
        </w:rPr>
      </w:pPr>
      <w:r w:rsidRPr="004B06EE">
        <w:rPr>
          <w:lang w:val="ru-RU"/>
        </w:rPr>
        <w:t xml:space="preserve">Общий уровень </w:t>
      </w:r>
      <w:r w:rsidRPr="004B06EE">
        <w:rPr>
          <w:rFonts w:cs="Arial"/>
          <w:lang w:val="ru-RU"/>
        </w:rPr>
        <w:t>благоустройства улично-дорожной сети низкий, необходимо устро</w:t>
      </w:r>
      <w:r w:rsidRPr="004B06EE">
        <w:rPr>
          <w:rFonts w:cs="Arial"/>
          <w:lang w:val="ru-RU"/>
        </w:rPr>
        <w:t>й</w:t>
      </w:r>
      <w:r w:rsidRPr="004B06EE">
        <w:rPr>
          <w:rFonts w:cs="Arial"/>
          <w:lang w:val="ru-RU"/>
        </w:rPr>
        <w:t>ство пешеходных тротуаров.</w:t>
      </w:r>
    </w:p>
    <w:p w:rsidR="00664479" w:rsidRDefault="00664479" w:rsidP="00F176CE">
      <w:pPr>
        <w:widowControl w:val="0"/>
        <w:spacing w:after="0" w:line="360" w:lineRule="auto"/>
        <w:rPr>
          <w:lang w:val="ru-RU"/>
        </w:rPr>
      </w:pPr>
    </w:p>
    <w:p w:rsidR="00664479" w:rsidRDefault="00664479" w:rsidP="00F176CE">
      <w:pPr>
        <w:pStyle w:val="S2"/>
        <w:widowControl w:val="0"/>
      </w:pPr>
      <w:bookmarkStart w:id="38" w:name="_Toc319309908"/>
      <w:r>
        <w:t>2.9. Коммунальное обслуживание</w:t>
      </w:r>
      <w:bookmarkEnd w:id="38"/>
    </w:p>
    <w:p w:rsidR="00664479" w:rsidRPr="00850A2D" w:rsidRDefault="00664479" w:rsidP="00F176CE">
      <w:pPr>
        <w:pStyle w:val="S30"/>
        <w:widowControl w:val="0"/>
      </w:pPr>
      <w:bookmarkStart w:id="39" w:name="_Toc319309909"/>
      <w:r w:rsidRPr="00850A2D">
        <w:t>2.9.1. Водоснабжение</w:t>
      </w:r>
      <w:bookmarkEnd w:id="39"/>
    </w:p>
    <w:p w:rsidR="00664479" w:rsidRPr="003D53DE" w:rsidRDefault="00664479" w:rsidP="00F176CE">
      <w:pPr>
        <w:widowControl w:val="0"/>
        <w:spacing w:after="0" w:line="360" w:lineRule="auto"/>
        <w:ind w:firstLine="567"/>
        <w:contextualSpacing/>
        <w:jc w:val="both"/>
        <w:rPr>
          <w:lang w:val="ru-RU"/>
        </w:rPr>
      </w:pPr>
      <w:r w:rsidRPr="003D53DE">
        <w:rPr>
          <w:lang w:val="ru-RU"/>
        </w:rPr>
        <w:t>Населенный пункт имеет централизованную систему водоснабжения. Обеспечение населения водой осуществляется от Чарышского водопровода. Его мощность составляет 50 тыс. м</w:t>
      </w:r>
      <w:r w:rsidRPr="003D53DE">
        <w:rPr>
          <w:vertAlign w:val="superscript"/>
          <w:lang w:val="ru-RU"/>
        </w:rPr>
        <w:t>3</w:t>
      </w:r>
      <w:r w:rsidRPr="003D53DE">
        <w:rPr>
          <w:lang w:val="ru-RU"/>
        </w:rPr>
        <w:t xml:space="preserve">/сут., протяженность водопровода более 1200 км </w:t>
      </w:r>
    </w:p>
    <w:p w:rsidR="00664479" w:rsidRPr="003D53DE" w:rsidRDefault="00664479" w:rsidP="00F176CE">
      <w:pPr>
        <w:widowControl w:val="0"/>
        <w:spacing w:after="0" w:line="360" w:lineRule="auto"/>
        <w:ind w:firstLine="567"/>
        <w:contextualSpacing/>
        <w:jc w:val="both"/>
        <w:rPr>
          <w:lang w:val="ru-RU"/>
        </w:rPr>
      </w:pPr>
      <w:r w:rsidRPr="003D53DE">
        <w:rPr>
          <w:lang w:val="ru-RU"/>
        </w:rPr>
        <w:t>Водозабор №1: водонапорная башня емкостью 80 м³, высотой 26 м.</w:t>
      </w:r>
    </w:p>
    <w:p w:rsidR="00664479" w:rsidRPr="003D53DE" w:rsidRDefault="00664479" w:rsidP="00F176CE">
      <w:pPr>
        <w:widowControl w:val="0"/>
        <w:spacing w:after="0" w:line="360" w:lineRule="auto"/>
        <w:ind w:firstLine="567"/>
        <w:contextualSpacing/>
        <w:jc w:val="both"/>
        <w:rPr>
          <w:lang w:val="ru-RU"/>
        </w:rPr>
      </w:pPr>
      <w:r w:rsidRPr="003D53DE">
        <w:rPr>
          <w:lang w:val="ru-RU"/>
        </w:rPr>
        <w:t xml:space="preserve">Протяженность водопровода составляет 10730 м. </w:t>
      </w:r>
    </w:p>
    <w:p w:rsidR="00664479" w:rsidRPr="003D53DE" w:rsidRDefault="00664479" w:rsidP="00F176CE">
      <w:pPr>
        <w:widowControl w:val="0"/>
        <w:shd w:val="clear" w:color="auto" w:fill="FFFFFF"/>
        <w:spacing w:after="0" w:line="360" w:lineRule="auto"/>
        <w:ind w:firstLine="567"/>
        <w:contextualSpacing/>
        <w:jc w:val="both"/>
        <w:rPr>
          <w:lang w:val="ru-RU"/>
        </w:rPr>
      </w:pPr>
      <w:r w:rsidRPr="003D53DE">
        <w:rPr>
          <w:lang w:val="ru-RU"/>
        </w:rPr>
        <w:t>Качество питьевой воды соответствует требованиям СанПиН 2.1.4.1074-01 «Пить</w:t>
      </w:r>
      <w:r w:rsidRPr="003D53DE">
        <w:rPr>
          <w:lang w:val="ru-RU"/>
        </w:rPr>
        <w:t>е</w:t>
      </w:r>
      <w:r w:rsidRPr="003D53DE">
        <w:rPr>
          <w:lang w:val="ru-RU"/>
        </w:rPr>
        <w:t>вая вода. Гигиенические требования к качеству воды централизованных систем питьевого водоснабжения».</w:t>
      </w:r>
    </w:p>
    <w:p w:rsidR="00664479" w:rsidRPr="003D53DE" w:rsidRDefault="00664479" w:rsidP="00F176CE">
      <w:pPr>
        <w:widowControl w:val="0"/>
        <w:shd w:val="clear" w:color="auto" w:fill="FFFFFF"/>
        <w:spacing w:after="0" w:line="360" w:lineRule="auto"/>
        <w:ind w:firstLine="567"/>
        <w:contextualSpacing/>
        <w:jc w:val="both"/>
        <w:rPr>
          <w:lang w:val="ru-RU"/>
        </w:rPr>
      </w:pPr>
      <w:r w:rsidRPr="003D53DE">
        <w:rPr>
          <w:lang w:val="ru-RU"/>
        </w:rPr>
        <w:t>Зона санитарной охраны скважины организована в составе первого пояса, граница первого пояса ЗСО установлена на расстоянии 50 м. от водозабора.</w:t>
      </w:r>
    </w:p>
    <w:p w:rsidR="00664479" w:rsidRPr="003D53DE" w:rsidRDefault="00664479" w:rsidP="00F176CE">
      <w:pPr>
        <w:widowControl w:val="0"/>
        <w:shd w:val="clear" w:color="auto" w:fill="FFFFFF"/>
        <w:spacing w:after="0" w:line="360" w:lineRule="auto"/>
        <w:ind w:firstLine="567"/>
        <w:contextualSpacing/>
        <w:jc w:val="both"/>
        <w:rPr>
          <w:lang w:val="ru-RU"/>
        </w:rPr>
      </w:pPr>
      <w:r w:rsidRPr="003D53DE">
        <w:rPr>
          <w:lang w:val="ru-RU"/>
        </w:rPr>
        <w:t>Анализируя современное состояние системы водоснабжения села Титовка, устано</w:t>
      </w:r>
      <w:r w:rsidRPr="003D53DE">
        <w:rPr>
          <w:lang w:val="ru-RU"/>
        </w:rPr>
        <w:t>в</w:t>
      </w:r>
      <w:r w:rsidRPr="003D53DE">
        <w:rPr>
          <w:lang w:val="ru-RU"/>
        </w:rPr>
        <w:t xml:space="preserve">лено: </w:t>
      </w:r>
    </w:p>
    <w:p w:rsidR="00664479" w:rsidRPr="003D53DE" w:rsidRDefault="00664479" w:rsidP="00F176CE">
      <w:pPr>
        <w:widowControl w:val="0"/>
        <w:numPr>
          <w:ilvl w:val="0"/>
          <w:numId w:val="36"/>
        </w:numPr>
        <w:spacing w:after="0" w:line="360" w:lineRule="auto"/>
        <w:ind w:left="0" w:firstLine="567"/>
        <w:jc w:val="both"/>
        <w:rPr>
          <w:lang w:val="ru-RU"/>
        </w:rPr>
      </w:pPr>
      <w:r w:rsidRPr="003D53DE">
        <w:rPr>
          <w:lang w:val="ru-RU"/>
        </w:rPr>
        <w:t>водонапорная башня изношена полностью (износ 80%);</w:t>
      </w:r>
    </w:p>
    <w:p w:rsidR="00664479" w:rsidRPr="003D53DE" w:rsidRDefault="00664479" w:rsidP="00F176CE">
      <w:pPr>
        <w:widowControl w:val="0"/>
        <w:numPr>
          <w:ilvl w:val="0"/>
          <w:numId w:val="36"/>
        </w:numPr>
        <w:spacing w:after="0" w:line="360" w:lineRule="auto"/>
        <w:ind w:left="0" w:firstLine="567"/>
        <w:jc w:val="both"/>
        <w:rPr>
          <w:lang w:val="ru-RU"/>
        </w:rPr>
      </w:pPr>
      <w:r w:rsidRPr="003D53DE">
        <w:rPr>
          <w:lang w:val="ru-RU"/>
        </w:rPr>
        <w:t>водопроводные сети – состояние неудовлетворительное (износ 80%).</w:t>
      </w:r>
    </w:p>
    <w:p w:rsidR="00664479" w:rsidRPr="003D53DE" w:rsidRDefault="00664479" w:rsidP="00F176CE">
      <w:pPr>
        <w:widowControl w:val="0"/>
        <w:spacing w:after="0" w:line="360" w:lineRule="auto"/>
        <w:ind w:firstLine="567"/>
        <w:jc w:val="both"/>
        <w:rPr>
          <w:u w:val="single"/>
          <w:lang w:val="ru-RU"/>
        </w:rPr>
      </w:pPr>
      <w:r w:rsidRPr="003D53DE">
        <w:rPr>
          <w:u w:val="single"/>
          <w:lang w:val="ru-RU"/>
        </w:rPr>
        <w:t>Противопожарное водоснабжение</w:t>
      </w:r>
    </w:p>
    <w:p w:rsidR="00664479" w:rsidRPr="005D758C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3D53DE">
        <w:rPr>
          <w:lang w:val="ru-RU"/>
        </w:rPr>
        <w:t xml:space="preserve">Для тушения пожаров в селе имеется одна </w:t>
      </w:r>
      <w:r w:rsidRPr="00880FA6">
        <w:rPr>
          <w:lang w:val="ru-RU"/>
        </w:rPr>
        <w:t>водонапорная башня объёмом</w:t>
      </w:r>
      <w:r w:rsidRPr="003D53DE">
        <w:rPr>
          <w:lang w:val="ru-RU"/>
        </w:rPr>
        <w:t xml:space="preserve"> 80 м</w:t>
      </w:r>
      <w:r w:rsidRPr="003D53DE">
        <w:rPr>
          <w:vertAlign w:val="superscript"/>
          <w:lang w:val="ru-RU"/>
        </w:rPr>
        <w:t>3</w:t>
      </w:r>
      <w:r w:rsidRPr="003D53DE">
        <w:rPr>
          <w:lang w:val="ru-RU"/>
        </w:rPr>
        <w:t xml:space="preserve">. </w:t>
      </w:r>
      <w:r w:rsidRPr="005D758C">
        <w:rPr>
          <w:lang w:val="ru-RU"/>
        </w:rPr>
        <w:t>П</w:t>
      </w:r>
      <w:r w:rsidRPr="005D758C">
        <w:rPr>
          <w:lang w:val="ru-RU"/>
        </w:rPr>
        <w:t>о</w:t>
      </w:r>
      <w:r w:rsidRPr="005D758C">
        <w:rPr>
          <w:lang w:val="ru-RU"/>
        </w:rPr>
        <w:t>жарные резервуары отсутствуют.</w:t>
      </w:r>
    </w:p>
    <w:p w:rsidR="00664479" w:rsidRDefault="00664479" w:rsidP="00F176CE">
      <w:pPr>
        <w:pStyle w:val="a3"/>
        <w:widowControl w:val="0"/>
        <w:spacing w:after="0" w:line="360" w:lineRule="auto"/>
        <w:ind w:left="567"/>
        <w:rPr>
          <w:u w:val="single"/>
          <w:lang w:val="ru-RU" w:eastAsia="ru-RU"/>
        </w:rPr>
      </w:pPr>
    </w:p>
    <w:p w:rsidR="00664479" w:rsidRDefault="00664479" w:rsidP="00F176CE">
      <w:pPr>
        <w:pStyle w:val="S30"/>
        <w:widowControl w:val="0"/>
      </w:pPr>
      <w:bookmarkStart w:id="40" w:name="_Toc319309910"/>
      <w:r w:rsidRPr="00850A2D">
        <w:t>2.9.2. Водоотведение</w:t>
      </w:r>
      <w:r>
        <w:t xml:space="preserve"> (канализация)</w:t>
      </w:r>
      <w:bookmarkEnd w:id="40"/>
    </w:p>
    <w:p w:rsidR="00664479" w:rsidRPr="001B0612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1B0612">
        <w:rPr>
          <w:lang w:val="ru-RU"/>
        </w:rPr>
        <w:t xml:space="preserve">В с. Титовка централизованная система канализации отсутствует. </w:t>
      </w:r>
    </w:p>
    <w:p w:rsidR="00664479" w:rsidRPr="001B0612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1B0612">
        <w:rPr>
          <w:lang w:val="ru-RU"/>
        </w:rPr>
        <w:t>Сброс хозяйственно-бытовых вод осуществляется в уличные туалеты и в выгребные ямы.</w:t>
      </w:r>
    </w:p>
    <w:p w:rsidR="00664479" w:rsidRDefault="00664479" w:rsidP="00F176CE">
      <w:pPr>
        <w:widowControl w:val="0"/>
        <w:spacing w:after="0" w:line="360" w:lineRule="auto"/>
        <w:ind w:firstLine="567"/>
        <w:rPr>
          <w:u w:val="single"/>
          <w:lang w:val="ru-RU" w:eastAsia="ru-RU"/>
        </w:rPr>
      </w:pPr>
      <w:r w:rsidRPr="005D758C">
        <w:rPr>
          <w:lang w:val="ru-RU"/>
        </w:rPr>
        <w:t>Ливневая канализация отсутствует.</w:t>
      </w:r>
    </w:p>
    <w:p w:rsidR="00664479" w:rsidRPr="001B0612" w:rsidRDefault="00664479" w:rsidP="00F176CE">
      <w:pPr>
        <w:widowControl w:val="0"/>
        <w:spacing w:after="0" w:line="360" w:lineRule="auto"/>
        <w:rPr>
          <w:u w:val="single"/>
          <w:lang w:val="ru-RU" w:eastAsia="ru-RU"/>
        </w:rPr>
      </w:pPr>
    </w:p>
    <w:p w:rsidR="00664479" w:rsidRPr="00850A2D" w:rsidRDefault="00664479" w:rsidP="00F176CE">
      <w:pPr>
        <w:pStyle w:val="S30"/>
        <w:widowControl w:val="0"/>
      </w:pPr>
      <w:bookmarkStart w:id="41" w:name="_Toc319309911"/>
      <w:r w:rsidRPr="00850A2D">
        <w:t>2.9.3. Теплоснабжение</w:t>
      </w:r>
      <w:bookmarkEnd w:id="41"/>
    </w:p>
    <w:p w:rsidR="00664479" w:rsidRPr="001B0612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1B0612">
        <w:rPr>
          <w:lang w:val="ru-RU"/>
        </w:rPr>
        <w:t>Населенный пункт имеет централизованную систему теплоснабжения. Котельная расположена на окраине в центральной части села Титовка за территорией МОУ «Тито</w:t>
      </w:r>
      <w:r w:rsidRPr="001B0612">
        <w:rPr>
          <w:lang w:val="ru-RU"/>
        </w:rPr>
        <w:t>в</w:t>
      </w:r>
      <w:r w:rsidRPr="001B0612">
        <w:rPr>
          <w:lang w:val="ru-RU"/>
        </w:rPr>
        <w:t>ская общеобразовательная средняя школа». Котельная отапливает: здание МОУ «</w:t>
      </w:r>
      <w:r w:rsidRPr="00850A2D">
        <w:rPr>
          <w:lang w:val="ru-RU"/>
        </w:rPr>
        <w:t>Тито</w:t>
      </w:r>
      <w:r w:rsidRPr="00850A2D">
        <w:rPr>
          <w:lang w:val="ru-RU"/>
        </w:rPr>
        <w:t>в</w:t>
      </w:r>
      <w:r w:rsidRPr="00850A2D">
        <w:rPr>
          <w:lang w:val="ru-RU"/>
        </w:rPr>
        <w:t>ская общеобразовательная средняя школа», аптеки ИПБОЮЛ Королевой Т.В., собстве</w:t>
      </w:r>
      <w:r w:rsidRPr="00850A2D">
        <w:rPr>
          <w:lang w:val="ru-RU"/>
        </w:rPr>
        <w:t>н</w:t>
      </w:r>
      <w:r w:rsidRPr="00850A2D">
        <w:rPr>
          <w:lang w:val="ru-RU"/>
        </w:rPr>
        <w:t>ные помещения, ФАП с. Титовка, клуб. Частный жилой сектор отапливается от индивид</w:t>
      </w:r>
      <w:r w:rsidRPr="00850A2D">
        <w:rPr>
          <w:lang w:val="ru-RU"/>
        </w:rPr>
        <w:t>у</w:t>
      </w:r>
      <w:r w:rsidRPr="00850A2D">
        <w:rPr>
          <w:lang w:val="ru-RU"/>
        </w:rPr>
        <w:t>альных котлов и печек</w:t>
      </w:r>
      <w:r w:rsidRPr="001B0612">
        <w:rPr>
          <w:lang w:val="ru-RU"/>
        </w:rPr>
        <w:t>, топливом являются дрова и уголь.</w:t>
      </w:r>
    </w:p>
    <w:p w:rsidR="00664479" w:rsidRPr="005E544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1B0612">
        <w:rPr>
          <w:lang w:val="ru-RU"/>
        </w:rPr>
        <w:t>По акту пров</w:t>
      </w:r>
      <w:r>
        <w:rPr>
          <w:lang w:val="ru-RU"/>
        </w:rPr>
        <w:t>ерки на 2007 год было выявлено:</w:t>
      </w:r>
    </w:p>
    <w:p w:rsidR="00664479" w:rsidRPr="005E544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1B0612">
        <w:rPr>
          <w:lang w:val="ru-RU"/>
        </w:rPr>
        <w:t>Котельная работает на твердом топливе (уголь), подвоз топлива осуществляется а</w:t>
      </w:r>
      <w:r w:rsidRPr="001B0612">
        <w:rPr>
          <w:lang w:val="ru-RU"/>
        </w:rPr>
        <w:t>в</w:t>
      </w:r>
      <w:r w:rsidRPr="001B0612">
        <w:rPr>
          <w:lang w:val="ru-RU"/>
        </w:rPr>
        <w:t xml:space="preserve">тотранспортом ООО «Егорьевская МУК». Загрузка топлива в котлы проводится вручную, золоудаление от котлов проводится также </w:t>
      </w:r>
      <w:r w:rsidRPr="00405CC8">
        <w:rPr>
          <w:lang w:val="ru-RU"/>
        </w:rPr>
        <w:t>вручную на открытых площадках</w:t>
      </w:r>
      <w:r w:rsidRPr="001B0612">
        <w:rPr>
          <w:lang w:val="ru-RU"/>
        </w:rPr>
        <w:t>, что является нарушением п.3.8. СП 2.2.2. 1327-03 «Гигиенические требования к организации технол</w:t>
      </w:r>
      <w:r w:rsidRPr="001B0612">
        <w:rPr>
          <w:lang w:val="ru-RU"/>
        </w:rPr>
        <w:t>о</w:t>
      </w:r>
      <w:r w:rsidRPr="001B0612">
        <w:rPr>
          <w:lang w:val="ru-RU"/>
        </w:rPr>
        <w:t>гических процессов, производственному оборуд</w:t>
      </w:r>
      <w:r>
        <w:rPr>
          <w:lang w:val="ru-RU"/>
        </w:rPr>
        <w:t>ованию и рабочему инструменту».</w:t>
      </w:r>
    </w:p>
    <w:p w:rsidR="00664479" w:rsidRPr="005E544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1B0612">
        <w:rPr>
          <w:lang w:val="ru-RU"/>
        </w:rPr>
        <w:t>В котельном зале установлено 2 водогрейных котла марки «Энергия-3», на момент проверки 1 работал, 1 резервный; насосное оборудование: 2 сетевых насоса для подачи теплоносителя потребителям, 1 работает, 1 резервный. Мощность котельной  составляет 0,6 Гкал/час, под</w:t>
      </w:r>
      <w:r>
        <w:rPr>
          <w:lang w:val="ru-RU"/>
        </w:rPr>
        <w:t>ключено нагрузок 0,11 Гкал/час.</w:t>
      </w:r>
    </w:p>
    <w:p w:rsidR="00664479" w:rsidRPr="005E544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110FDD">
        <w:rPr>
          <w:lang w:val="ru-RU"/>
        </w:rPr>
        <w:t>Система теплоснабжения - водяная, закрытая, двухтрубная, износ</w:t>
      </w:r>
      <w:r w:rsidRPr="001B0612">
        <w:rPr>
          <w:lang w:val="ru-RU"/>
        </w:rPr>
        <w:t xml:space="preserve"> основного обор</w:t>
      </w:r>
      <w:r w:rsidRPr="001B0612">
        <w:rPr>
          <w:lang w:val="ru-RU"/>
        </w:rPr>
        <w:t>у</w:t>
      </w:r>
      <w:r>
        <w:rPr>
          <w:lang w:val="ru-RU"/>
        </w:rPr>
        <w:t>дования, тепловых сетей – 60 %.</w:t>
      </w:r>
    </w:p>
    <w:p w:rsidR="00664479" w:rsidRPr="005D758C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1B0612">
        <w:rPr>
          <w:lang w:val="ru-RU"/>
        </w:rPr>
        <w:t xml:space="preserve">Способ прокладки тепловых сетей – воздушная (471 м) и подземная (129 м). </w:t>
      </w:r>
      <w:r w:rsidRPr="005D758C">
        <w:rPr>
          <w:lang w:val="ru-RU"/>
        </w:rPr>
        <w:t>Прот</w:t>
      </w:r>
      <w:r w:rsidRPr="005D758C">
        <w:rPr>
          <w:lang w:val="ru-RU"/>
        </w:rPr>
        <w:t>я</w:t>
      </w:r>
      <w:r w:rsidRPr="005D758C">
        <w:rPr>
          <w:lang w:val="ru-RU"/>
        </w:rPr>
        <w:t>жённость тепловых сетей составляет 600 м.</w:t>
      </w:r>
    </w:p>
    <w:p w:rsidR="00664479" w:rsidRDefault="00664479" w:rsidP="00F176CE">
      <w:pPr>
        <w:widowControl w:val="0"/>
        <w:spacing w:after="0" w:line="360" w:lineRule="auto"/>
        <w:rPr>
          <w:u w:val="single"/>
          <w:lang w:val="ru-RU" w:eastAsia="ru-RU"/>
        </w:rPr>
      </w:pPr>
    </w:p>
    <w:p w:rsidR="00664479" w:rsidRDefault="00664479" w:rsidP="00F176CE">
      <w:pPr>
        <w:pStyle w:val="S30"/>
        <w:widowControl w:val="0"/>
      </w:pPr>
      <w:bookmarkStart w:id="42" w:name="_Toc319309912"/>
      <w:r>
        <w:t>2.9.4. Газоснабжение</w:t>
      </w:r>
      <w:bookmarkEnd w:id="42"/>
    </w:p>
    <w:p w:rsidR="00664479" w:rsidRPr="001B0612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1B0612">
        <w:rPr>
          <w:lang w:val="ru-RU"/>
        </w:rPr>
        <w:t>Централизованное газоснабжение природным газом отсутствует. Для пищеприг</w:t>
      </w:r>
      <w:r w:rsidRPr="001B0612">
        <w:rPr>
          <w:lang w:val="ru-RU"/>
        </w:rPr>
        <w:t>о</w:t>
      </w:r>
      <w:r w:rsidRPr="001B0612">
        <w:rPr>
          <w:lang w:val="ru-RU"/>
        </w:rPr>
        <w:t xml:space="preserve">товления используется </w:t>
      </w:r>
      <w:r w:rsidRPr="001B0612">
        <w:rPr>
          <w:bCs/>
          <w:lang w:val="ru-RU"/>
        </w:rPr>
        <w:t>привозной сжиженный газ</w:t>
      </w:r>
      <w:r w:rsidRPr="001B0612">
        <w:rPr>
          <w:lang w:val="ru-RU"/>
        </w:rPr>
        <w:t xml:space="preserve"> в баллонах.</w:t>
      </w:r>
    </w:p>
    <w:p w:rsidR="00664479" w:rsidRDefault="00664479" w:rsidP="00F176CE">
      <w:pPr>
        <w:widowControl w:val="0"/>
        <w:spacing w:after="0" w:line="360" w:lineRule="auto"/>
        <w:rPr>
          <w:u w:val="single"/>
          <w:lang w:val="ru-RU" w:eastAsia="ru-RU"/>
        </w:rPr>
      </w:pPr>
    </w:p>
    <w:p w:rsidR="00664479" w:rsidRDefault="00664479" w:rsidP="00F176CE">
      <w:pPr>
        <w:pStyle w:val="S30"/>
        <w:widowControl w:val="0"/>
      </w:pPr>
      <w:bookmarkStart w:id="43" w:name="_Toc319309913"/>
      <w:r>
        <w:t>2.9.5. Электроснабжение</w:t>
      </w:r>
      <w:bookmarkEnd w:id="43"/>
    </w:p>
    <w:p w:rsidR="00664479" w:rsidRPr="001B0612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1B0612">
        <w:rPr>
          <w:lang w:val="ru-RU"/>
        </w:rPr>
        <w:t>Электроснабжение с. Титовка осуществляется</w:t>
      </w:r>
      <w:r>
        <w:rPr>
          <w:bCs/>
          <w:lang w:val="ru-RU"/>
        </w:rPr>
        <w:t xml:space="preserve"> по </w:t>
      </w:r>
      <w:r w:rsidRPr="001B0612">
        <w:rPr>
          <w:bCs/>
          <w:lang w:val="ru-RU"/>
        </w:rPr>
        <w:t xml:space="preserve">воздушной линии 10 кВ </w:t>
      </w:r>
      <w:r w:rsidRPr="001B0612">
        <w:rPr>
          <w:lang w:val="ru-RU"/>
        </w:rPr>
        <w:t>Л-30-2 от ПС 35/10 кВ № 47  «Титовская». Протяжённость ВЛ-0,4 кВ – 35,2 км, ВЛ-10 кВ – 15,2 км. Сети электроснабжения выполнены проводом марки А - 16 - 35. КТП в количестве 14 шт. За 40 лет эксплуатации техническое состояние – неудовлетворительное. В соответствии с «Едиными нормами амортизационных отчислений», введенными в действие в 1991 г., продолжительность эксплуатации воздушных линий на железобетонных и металлических опорах - 50 лет, на деревянных опорах - 30 лет. Продолжительность эксплуатации тран</w:t>
      </w:r>
      <w:r w:rsidRPr="001B0612">
        <w:rPr>
          <w:lang w:val="ru-RU"/>
        </w:rPr>
        <w:t>с</w:t>
      </w:r>
      <w:r w:rsidRPr="001B0612">
        <w:rPr>
          <w:lang w:val="ru-RU"/>
        </w:rPr>
        <w:t>форматорных подстанций (ТП) – 8-12 лет. После этого периода следует выполнять замену или проводить диагностику оборудования, продлять срок эксплуатации в индивидуальном порядке, по результатам диагностического обследования.</w:t>
      </w:r>
    </w:p>
    <w:p w:rsidR="00664479" w:rsidRPr="001B0612" w:rsidRDefault="00664479" w:rsidP="00F176CE">
      <w:pPr>
        <w:widowControl w:val="0"/>
        <w:spacing w:after="0" w:line="360" w:lineRule="auto"/>
        <w:rPr>
          <w:u w:val="single"/>
          <w:lang w:val="ru-RU" w:eastAsia="ru-RU"/>
        </w:rPr>
      </w:pPr>
    </w:p>
    <w:p w:rsidR="00664479" w:rsidRDefault="00664479" w:rsidP="00F176CE">
      <w:pPr>
        <w:pStyle w:val="S30"/>
        <w:widowControl w:val="0"/>
      </w:pPr>
      <w:bookmarkStart w:id="44" w:name="_Toc319309914"/>
      <w:r>
        <w:t>2.9.6. Связь и информация</w:t>
      </w:r>
      <w:bookmarkEnd w:id="44"/>
    </w:p>
    <w:p w:rsidR="00664479" w:rsidRPr="001B0612" w:rsidRDefault="00664479" w:rsidP="00F176CE">
      <w:pPr>
        <w:pStyle w:val="S5"/>
        <w:widowControl w:val="0"/>
        <w:ind w:firstLine="567"/>
        <w:rPr>
          <w:lang w:val="ru-RU"/>
        </w:rPr>
      </w:pPr>
      <w:r w:rsidRPr="001B0612">
        <w:rPr>
          <w:lang w:val="ru-RU"/>
        </w:rPr>
        <w:t>В селе Титовка стоит цифровая АТС на 192 номеров, оператором которой является ОАО «Сибирьтелеком».</w:t>
      </w:r>
    </w:p>
    <w:p w:rsidR="00664479" w:rsidRPr="001B0612" w:rsidRDefault="00664479" w:rsidP="00F176CE">
      <w:pPr>
        <w:pStyle w:val="S5"/>
        <w:widowControl w:val="0"/>
        <w:ind w:firstLine="567"/>
        <w:rPr>
          <w:lang w:val="ru-RU"/>
        </w:rPr>
      </w:pPr>
      <w:r w:rsidRPr="001B0612">
        <w:rPr>
          <w:lang w:val="ru-RU"/>
        </w:rPr>
        <w:t>Связь между АТС и абонентами осуществляется по воздушным линиям связи.</w:t>
      </w:r>
    </w:p>
    <w:p w:rsidR="00664479" w:rsidRPr="001B0612" w:rsidRDefault="00664479" w:rsidP="00F176CE">
      <w:pPr>
        <w:pStyle w:val="S5"/>
        <w:widowControl w:val="0"/>
        <w:ind w:firstLine="567"/>
        <w:rPr>
          <w:lang w:val="ru-RU"/>
        </w:rPr>
      </w:pPr>
      <w:r w:rsidRPr="001B0612">
        <w:rPr>
          <w:lang w:val="ru-RU"/>
        </w:rPr>
        <w:t xml:space="preserve">АТС имеет дефицит номеров и необходима ее модернизация, связанная </w:t>
      </w:r>
      <w:r w:rsidRPr="00565E30">
        <w:t>c</w:t>
      </w:r>
      <w:r w:rsidRPr="001B0612">
        <w:rPr>
          <w:lang w:val="ru-RU"/>
        </w:rPr>
        <w:t xml:space="preserve"> увеличен</w:t>
      </w:r>
      <w:r w:rsidRPr="001B0612">
        <w:rPr>
          <w:lang w:val="ru-RU"/>
        </w:rPr>
        <w:t>и</w:t>
      </w:r>
      <w:r w:rsidRPr="001B0612">
        <w:rPr>
          <w:lang w:val="ru-RU"/>
        </w:rPr>
        <w:t>ем количества номеров.</w:t>
      </w:r>
    </w:p>
    <w:p w:rsidR="00664479" w:rsidRPr="001B0612" w:rsidRDefault="00664479" w:rsidP="00F176CE">
      <w:pPr>
        <w:pStyle w:val="S5"/>
        <w:widowControl w:val="0"/>
        <w:ind w:firstLine="567"/>
        <w:rPr>
          <w:lang w:val="ru-RU"/>
        </w:rPr>
      </w:pPr>
      <w:r w:rsidRPr="001B0612">
        <w:rPr>
          <w:lang w:val="ru-RU"/>
        </w:rPr>
        <w:t>В селе установлено два таксофона «универсальной услуги» по ул.Школьная и ул.Имени Жданова.</w:t>
      </w:r>
    </w:p>
    <w:p w:rsidR="00664479" w:rsidRPr="001B0612" w:rsidRDefault="00664479" w:rsidP="00F176CE">
      <w:pPr>
        <w:widowControl w:val="0"/>
        <w:spacing w:after="0" w:line="360" w:lineRule="auto"/>
        <w:rPr>
          <w:u w:val="single"/>
          <w:lang w:val="ru-RU" w:eastAsia="ru-RU"/>
        </w:rPr>
      </w:pPr>
    </w:p>
    <w:p w:rsidR="00664479" w:rsidRDefault="00664479" w:rsidP="00F176CE">
      <w:pPr>
        <w:pStyle w:val="S2"/>
        <w:widowControl w:val="0"/>
      </w:pPr>
      <w:bookmarkStart w:id="45" w:name="_Toc319309915"/>
      <w:r>
        <w:t xml:space="preserve">2.10. </w:t>
      </w:r>
      <w:r w:rsidRPr="00566572">
        <w:t>А</w:t>
      </w:r>
      <w:r>
        <w:t>нализ экологических проблем. Экологическое состояние территории.</w:t>
      </w:r>
      <w:bookmarkEnd w:id="45"/>
    </w:p>
    <w:p w:rsidR="00664479" w:rsidRPr="0089797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9797B">
        <w:rPr>
          <w:lang w:val="ru-RU"/>
        </w:rPr>
        <w:t>С позиций территориального планирования местность можно рассматривать как ц</w:t>
      </w:r>
      <w:r w:rsidRPr="0089797B">
        <w:rPr>
          <w:lang w:val="ru-RU"/>
        </w:rPr>
        <w:t>е</w:t>
      </w:r>
      <w:r w:rsidRPr="0089797B">
        <w:rPr>
          <w:lang w:val="ru-RU"/>
        </w:rPr>
        <w:t>лостную систему взаимосвязанных и взаимодействующих компонентов. К вопросам пе</w:t>
      </w:r>
      <w:r w:rsidRPr="0089797B">
        <w:rPr>
          <w:lang w:val="ru-RU"/>
        </w:rPr>
        <w:t>р</w:t>
      </w:r>
      <w:r w:rsidRPr="0089797B">
        <w:rPr>
          <w:lang w:val="ru-RU"/>
        </w:rPr>
        <w:t>воочередной важности относится оценка устойчивости современных природных компле</w:t>
      </w:r>
      <w:r w:rsidRPr="0089797B">
        <w:rPr>
          <w:lang w:val="ru-RU"/>
        </w:rPr>
        <w:t>к</w:t>
      </w:r>
      <w:r w:rsidRPr="0089797B">
        <w:rPr>
          <w:lang w:val="ru-RU"/>
        </w:rPr>
        <w:t>сов к различным в</w:t>
      </w:r>
      <w:r>
        <w:rPr>
          <w:lang w:val="ru-RU"/>
        </w:rPr>
        <w:t>идам антропогенных воздействий.</w:t>
      </w:r>
    </w:p>
    <w:p w:rsidR="00664479" w:rsidRPr="0089797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9797B">
        <w:rPr>
          <w:lang w:val="ru-RU"/>
        </w:rPr>
        <w:t>«Устойчивость» по отношению к природному комплексу (местоположению) пон</w:t>
      </w:r>
      <w:r w:rsidRPr="0089797B">
        <w:rPr>
          <w:lang w:val="ru-RU"/>
        </w:rPr>
        <w:t>и</w:t>
      </w:r>
      <w:r w:rsidRPr="0089797B">
        <w:rPr>
          <w:lang w:val="ru-RU"/>
        </w:rPr>
        <w:t xml:space="preserve">мается, как способность сохранять свою структуру и функции при внешних воздействиях. </w:t>
      </w:r>
    </w:p>
    <w:p w:rsidR="00664479" w:rsidRPr="0089797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9797B">
        <w:rPr>
          <w:lang w:val="ru-RU"/>
        </w:rPr>
        <w:t>Под оптимальным можно понимать состояние природного комплекса, структура и функции которого максимально соответствуют возможностям и потребностям нормальн</w:t>
      </w:r>
      <w:r w:rsidRPr="0089797B">
        <w:rPr>
          <w:lang w:val="ru-RU"/>
        </w:rPr>
        <w:t>о</w:t>
      </w:r>
      <w:r w:rsidRPr="0089797B">
        <w:rPr>
          <w:lang w:val="ru-RU"/>
        </w:rPr>
        <w:t xml:space="preserve">го сбалансированного развития отдельных его компонентов или определенным целям его использования. </w:t>
      </w:r>
    </w:p>
    <w:p w:rsidR="00664479" w:rsidRPr="0089797B" w:rsidRDefault="00664479" w:rsidP="00F176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lang w:val="ru-RU"/>
        </w:rPr>
      </w:pPr>
      <w:r w:rsidRPr="0089797B">
        <w:rPr>
          <w:lang w:val="ru-RU"/>
        </w:rPr>
        <w:t xml:space="preserve">К вопросам первоочередной важности относится оценка устойчивости современных природных комплексов к различным видам антропогенных воздействий. </w:t>
      </w:r>
    </w:p>
    <w:p w:rsidR="00664479" w:rsidRPr="0089797B" w:rsidRDefault="00664479" w:rsidP="00F176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lang w:val="ru-RU"/>
        </w:rPr>
      </w:pPr>
      <w:r w:rsidRPr="0089797B">
        <w:rPr>
          <w:lang w:val="ru-RU"/>
        </w:rPr>
        <w:t>«Устойчивость» по отношению к природному комплексу (местоположению) пон</w:t>
      </w:r>
      <w:r w:rsidRPr="0089797B">
        <w:rPr>
          <w:lang w:val="ru-RU"/>
        </w:rPr>
        <w:t>и</w:t>
      </w:r>
      <w:r w:rsidRPr="0089797B">
        <w:rPr>
          <w:lang w:val="ru-RU"/>
        </w:rPr>
        <w:t xml:space="preserve">мается, как способность сохранять свою структуру и функции при внешних воздействиях. </w:t>
      </w:r>
    </w:p>
    <w:p w:rsidR="00664479" w:rsidRPr="0089797B" w:rsidRDefault="00664479" w:rsidP="00F176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lang w:val="ru-RU"/>
        </w:rPr>
      </w:pPr>
      <w:r w:rsidRPr="0089797B">
        <w:rPr>
          <w:lang w:val="ru-RU"/>
        </w:rPr>
        <w:t>Под оптимальным можно понимать состояние природного комплекса, структура и функции которого максимально соответствуют возможностям и потребностям нормальн</w:t>
      </w:r>
      <w:r w:rsidRPr="0089797B">
        <w:rPr>
          <w:lang w:val="ru-RU"/>
        </w:rPr>
        <w:t>о</w:t>
      </w:r>
      <w:r w:rsidRPr="0089797B">
        <w:rPr>
          <w:lang w:val="ru-RU"/>
        </w:rPr>
        <w:t>го сбалансированного развития отдельных его компонентов или определенным целям его использования.</w:t>
      </w:r>
    </w:p>
    <w:p w:rsidR="00664479" w:rsidRPr="0089797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9797B">
        <w:rPr>
          <w:lang w:val="ru-RU"/>
        </w:rPr>
        <w:t>Вывод о состоянии и устойчивости природных комплексов к антропогенным нагру</w:t>
      </w:r>
      <w:r w:rsidRPr="0089797B">
        <w:rPr>
          <w:lang w:val="ru-RU"/>
        </w:rPr>
        <w:t>з</w:t>
      </w:r>
      <w:r w:rsidRPr="0089797B">
        <w:rPr>
          <w:lang w:val="ru-RU"/>
        </w:rPr>
        <w:t>кам можно сделать с помощью коэффициента экологической стабилизации (КЭСЛ), и</w:t>
      </w:r>
      <w:r w:rsidRPr="0089797B">
        <w:rPr>
          <w:lang w:val="ru-RU"/>
        </w:rPr>
        <w:t>н</w:t>
      </w:r>
      <w:r w:rsidRPr="0089797B">
        <w:rPr>
          <w:lang w:val="ru-RU"/>
        </w:rPr>
        <w:t>тегрирующего качественные и количественные характеристики абиотических и биотич</w:t>
      </w:r>
      <w:r w:rsidRPr="0089797B">
        <w:rPr>
          <w:lang w:val="ru-RU"/>
        </w:rPr>
        <w:t>е</w:t>
      </w:r>
      <w:r w:rsidRPr="0089797B">
        <w:rPr>
          <w:lang w:val="ru-RU"/>
        </w:rPr>
        <w:t>ских элементов.</w:t>
      </w:r>
    </w:p>
    <w:p w:rsidR="00664479" w:rsidRPr="0089797B" w:rsidRDefault="00664479" w:rsidP="00F176CE">
      <w:pPr>
        <w:pStyle w:val="BodyText"/>
        <w:widowControl w:val="0"/>
        <w:spacing w:after="0"/>
        <w:rPr>
          <w:lang w:val="ru-RU"/>
        </w:rPr>
      </w:pPr>
      <w:r w:rsidRPr="0089797B">
        <w:rPr>
          <w:lang w:val="ru-RU"/>
        </w:rPr>
        <w:t>Данный показатель рассчитывается на основе соотношения площадей различных биотических элементов, с учетом их положительного или отрицательного влияния на о</w:t>
      </w:r>
      <w:r w:rsidRPr="0089797B">
        <w:rPr>
          <w:lang w:val="ru-RU"/>
        </w:rPr>
        <w:t>б</w:t>
      </w:r>
      <w:r w:rsidRPr="0089797B">
        <w:rPr>
          <w:lang w:val="ru-RU"/>
        </w:rPr>
        <w:t>щее состояние ландшафта.</w:t>
      </w:r>
    </w:p>
    <w:p w:rsidR="00664479" w:rsidRPr="0089797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9797B">
        <w:rPr>
          <w:lang w:val="ru-RU"/>
        </w:rPr>
        <w:t>В числовом выражении КЭСЛ</w:t>
      </w:r>
      <w:r w:rsidRPr="0089797B">
        <w:rPr>
          <w:vertAlign w:val="subscript"/>
          <w:lang w:val="ru-RU"/>
        </w:rPr>
        <w:t>1</w:t>
      </w:r>
      <w:r w:rsidRPr="0089797B">
        <w:rPr>
          <w:lang w:val="ru-RU"/>
        </w:rPr>
        <w:t xml:space="preserve"> характеристика ландшафта определяется:</w:t>
      </w:r>
    </w:p>
    <w:p w:rsidR="00664479" w:rsidRPr="0089797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9797B">
        <w:rPr>
          <w:lang w:val="ru-RU"/>
        </w:rPr>
        <w:t xml:space="preserve">&lt; 0,5 </w:t>
      </w:r>
      <w:r w:rsidRPr="0089797B">
        <w:rPr>
          <w:lang w:val="ru-RU"/>
        </w:rPr>
        <w:tab/>
      </w:r>
      <w:r w:rsidRPr="0089797B">
        <w:rPr>
          <w:lang w:val="ru-RU"/>
        </w:rPr>
        <w:tab/>
        <w:t>Нестабильность ярко выражена;</w:t>
      </w:r>
    </w:p>
    <w:p w:rsidR="00664479" w:rsidRPr="0089797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9797B">
        <w:rPr>
          <w:lang w:val="ru-RU"/>
        </w:rPr>
        <w:t xml:space="preserve">0,51 – 1,00 </w:t>
      </w:r>
      <w:r w:rsidRPr="0089797B">
        <w:rPr>
          <w:lang w:val="ru-RU"/>
        </w:rPr>
        <w:tab/>
        <w:t>Состояние нестабильное;</w:t>
      </w:r>
    </w:p>
    <w:p w:rsidR="00664479" w:rsidRPr="0089797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9797B">
        <w:rPr>
          <w:lang w:val="ru-RU"/>
        </w:rPr>
        <w:t>1,01 – 3,00</w:t>
      </w:r>
      <w:r w:rsidRPr="0089797B">
        <w:rPr>
          <w:lang w:val="ru-RU"/>
        </w:rPr>
        <w:tab/>
        <w:t>Состояние условно стабильное;</w:t>
      </w:r>
    </w:p>
    <w:p w:rsidR="00664479" w:rsidRPr="0089797B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9797B">
        <w:rPr>
          <w:lang w:val="ru-RU"/>
        </w:rPr>
        <w:t xml:space="preserve">&gt; 3,01 </w:t>
      </w:r>
      <w:r w:rsidRPr="0089797B">
        <w:rPr>
          <w:lang w:val="ru-RU"/>
        </w:rPr>
        <w:tab/>
        <w:t>Стабильность хорошо выражена.</w:t>
      </w:r>
    </w:p>
    <w:p w:rsidR="00664479" w:rsidRPr="0089797B" w:rsidRDefault="00664479" w:rsidP="00F176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lang w:val="ru-RU"/>
        </w:rPr>
      </w:pPr>
      <w:r w:rsidRPr="0089797B">
        <w:rPr>
          <w:lang w:val="ru-RU"/>
        </w:rPr>
        <w:t>Биотические элементы местоположения оказывают неодинаковое влияние на его стабильность. Таким образом, для оценки свойств местности необходимо учитывать не только их площадь, но и внутренние свойства, а также качественное состояние:</w:t>
      </w:r>
    </w:p>
    <w:p w:rsidR="00664479" w:rsidRPr="0089797B" w:rsidRDefault="00664479" w:rsidP="00F176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lang w:val="ru-RU"/>
        </w:rPr>
      </w:pPr>
      <w:r w:rsidRPr="0089797B">
        <w:rPr>
          <w:lang w:val="ru-RU"/>
        </w:rPr>
        <w:t>Оценка состояния природных комплексов проводится по следующей шкале:</w:t>
      </w:r>
    </w:p>
    <w:p w:rsidR="00664479" w:rsidRPr="0089797B" w:rsidRDefault="00664479" w:rsidP="00F176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lang w:val="ru-RU"/>
        </w:rPr>
      </w:pPr>
      <w:r w:rsidRPr="0089797B">
        <w:rPr>
          <w:lang w:val="ru-RU"/>
        </w:rPr>
        <w:t xml:space="preserve"> КЭСЛ</w:t>
      </w:r>
      <w:r w:rsidRPr="0089797B">
        <w:rPr>
          <w:vertAlign w:val="subscript"/>
          <w:lang w:val="ru-RU"/>
        </w:rPr>
        <w:t>2</w:t>
      </w:r>
      <w:r w:rsidRPr="0089797B">
        <w:rPr>
          <w:lang w:val="ru-RU"/>
        </w:rPr>
        <w:t xml:space="preserve"> </w:t>
      </w:r>
      <w:r w:rsidRPr="0089797B">
        <w:rPr>
          <w:lang w:val="ru-RU"/>
        </w:rPr>
        <w:tab/>
        <w:t>Характеристика ландшафта</w:t>
      </w:r>
    </w:p>
    <w:p w:rsidR="00664479" w:rsidRPr="0089797B" w:rsidRDefault="00664479" w:rsidP="00F176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lang w:val="ru-RU"/>
        </w:rPr>
      </w:pPr>
      <w:r w:rsidRPr="0089797B">
        <w:rPr>
          <w:lang w:val="ru-RU"/>
        </w:rPr>
        <w:t>≤ 0,33</w:t>
      </w:r>
      <w:r w:rsidRPr="0089797B">
        <w:rPr>
          <w:lang w:val="ru-RU"/>
        </w:rPr>
        <w:tab/>
        <w:t>Нестабильный;</w:t>
      </w:r>
    </w:p>
    <w:p w:rsidR="00664479" w:rsidRPr="0089797B" w:rsidRDefault="00664479" w:rsidP="00F176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lang w:val="ru-RU"/>
        </w:rPr>
      </w:pPr>
      <w:r w:rsidRPr="0089797B">
        <w:rPr>
          <w:lang w:val="ru-RU"/>
        </w:rPr>
        <w:t>0,34-0,50</w:t>
      </w:r>
      <w:r w:rsidRPr="0089797B">
        <w:rPr>
          <w:lang w:val="ru-RU"/>
        </w:rPr>
        <w:tab/>
        <w:t>Малостабильный;</w:t>
      </w:r>
      <w:r w:rsidRPr="0089797B">
        <w:rPr>
          <w:lang w:val="ru-RU"/>
        </w:rPr>
        <w:tab/>
      </w:r>
    </w:p>
    <w:p w:rsidR="00664479" w:rsidRPr="0089797B" w:rsidRDefault="00664479" w:rsidP="00F176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lang w:val="ru-RU"/>
        </w:rPr>
      </w:pPr>
      <w:r w:rsidRPr="0089797B">
        <w:rPr>
          <w:lang w:val="ru-RU"/>
        </w:rPr>
        <w:t>0,51-0,66</w:t>
      </w:r>
      <w:r w:rsidRPr="0089797B">
        <w:rPr>
          <w:lang w:val="ru-RU"/>
        </w:rPr>
        <w:tab/>
        <w:t>Среднестабильный;</w:t>
      </w:r>
      <w:r w:rsidRPr="0089797B">
        <w:rPr>
          <w:lang w:val="ru-RU"/>
        </w:rPr>
        <w:tab/>
      </w:r>
    </w:p>
    <w:p w:rsidR="00664479" w:rsidRPr="0089797B" w:rsidRDefault="00664479" w:rsidP="00F176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lang w:val="ru-RU"/>
        </w:rPr>
      </w:pPr>
      <w:r w:rsidRPr="0089797B">
        <w:rPr>
          <w:lang w:val="ru-RU"/>
        </w:rPr>
        <w:t>&gt; 0,66</w:t>
      </w:r>
      <w:r w:rsidRPr="0089797B">
        <w:rPr>
          <w:lang w:val="ru-RU"/>
        </w:rPr>
        <w:tab/>
        <w:t>Стабильный.</w:t>
      </w:r>
    </w:p>
    <w:p w:rsidR="00664479" w:rsidRPr="002A28C9" w:rsidRDefault="00664479" w:rsidP="00F176CE">
      <w:pPr>
        <w:widowControl w:val="0"/>
        <w:overflowPunct w:val="0"/>
        <w:autoSpaceDE w:val="0"/>
        <w:autoSpaceDN w:val="0"/>
        <w:adjustRightInd w:val="0"/>
        <w:spacing w:after="0"/>
        <w:ind w:firstLine="709"/>
        <w:textAlignment w:val="baseline"/>
        <w:rPr>
          <w:lang w:val="ru-RU"/>
        </w:rPr>
      </w:pPr>
      <w:r w:rsidRPr="0089797B">
        <w:rPr>
          <w:lang w:val="ru-RU"/>
        </w:rPr>
        <w:t>Расчеты по КЭСЛ</w:t>
      </w:r>
      <w:r w:rsidRPr="0089797B">
        <w:rPr>
          <w:vertAlign w:val="subscript"/>
          <w:lang w:val="ru-RU"/>
        </w:rPr>
        <w:t>1</w:t>
      </w:r>
      <w:r w:rsidRPr="0089797B">
        <w:rPr>
          <w:lang w:val="ru-RU"/>
        </w:rPr>
        <w:t xml:space="preserve"> и КЭСЛ</w:t>
      </w:r>
      <w:r w:rsidRPr="0089797B">
        <w:rPr>
          <w:vertAlign w:val="subscript"/>
          <w:lang w:val="ru-RU"/>
        </w:rPr>
        <w:t>2</w:t>
      </w:r>
      <w:r w:rsidRPr="0089797B">
        <w:rPr>
          <w:lang w:val="ru-RU"/>
        </w:rPr>
        <w:t xml:space="preserve"> дают информацию о степени экологической устойч</w:t>
      </w:r>
      <w:r w:rsidRPr="0089797B">
        <w:rPr>
          <w:lang w:val="ru-RU"/>
        </w:rPr>
        <w:t>и</w:t>
      </w:r>
      <w:r>
        <w:rPr>
          <w:lang w:val="ru-RU"/>
        </w:rPr>
        <w:t>вости исследуемой местности Таблица 13.</w:t>
      </w:r>
    </w:p>
    <w:p w:rsidR="00664479" w:rsidRDefault="00664479" w:rsidP="00F176CE">
      <w:pPr>
        <w:pStyle w:val="a1"/>
        <w:widowControl w:val="0"/>
      </w:pPr>
    </w:p>
    <w:p w:rsidR="00664479" w:rsidRPr="00221F49" w:rsidRDefault="00664479" w:rsidP="00F176CE">
      <w:pPr>
        <w:widowControl w:val="0"/>
        <w:spacing w:after="0" w:line="360" w:lineRule="auto"/>
        <w:jc w:val="center"/>
        <w:rPr>
          <w:u w:val="single"/>
          <w:lang w:val="ru-RU"/>
        </w:rPr>
      </w:pPr>
      <w:r w:rsidRPr="00221F49">
        <w:rPr>
          <w:u w:val="single"/>
          <w:lang w:val="ru-RU"/>
        </w:rPr>
        <w:t>Современное использование ландшафтов, конфликты в природопользовании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0"/>
        <w:gridCol w:w="2693"/>
        <w:gridCol w:w="3355"/>
        <w:gridCol w:w="856"/>
        <w:gridCol w:w="856"/>
      </w:tblGrid>
      <w:tr w:rsidR="00664479" w:rsidRPr="0025275F" w:rsidTr="000A61FF">
        <w:trPr>
          <w:trHeight w:val="389"/>
          <w:tblHeader/>
        </w:trPr>
        <w:tc>
          <w:tcPr>
            <w:tcW w:w="94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5275F">
              <w:rPr>
                <w:b/>
                <w:sz w:val="20"/>
                <w:szCs w:val="20"/>
                <w:lang w:val="ru-RU"/>
              </w:rPr>
              <w:t>Населенный пункт</w:t>
            </w:r>
          </w:p>
        </w:tc>
        <w:tc>
          <w:tcPr>
            <w:tcW w:w="140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  <w:lang w:val="ru-RU"/>
              </w:rPr>
              <w:t>Аг</w:t>
            </w:r>
            <w:r w:rsidRPr="0025275F">
              <w:rPr>
                <w:b/>
                <w:sz w:val="20"/>
                <w:szCs w:val="20"/>
              </w:rPr>
              <w:t>енты воздействия</w:t>
            </w:r>
          </w:p>
        </w:tc>
        <w:tc>
          <w:tcPr>
            <w:tcW w:w="175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Конфликты</w:t>
            </w:r>
          </w:p>
        </w:tc>
        <w:tc>
          <w:tcPr>
            <w:tcW w:w="44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КЭСЛ</w:t>
            </w:r>
            <w:r w:rsidRPr="0025275F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4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КЭСЛ</w:t>
            </w:r>
            <w:r w:rsidRPr="0025275F">
              <w:rPr>
                <w:b/>
                <w:sz w:val="20"/>
                <w:szCs w:val="20"/>
                <w:vertAlign w:val="subscript"/>
              </w:rPr>
              <w:t>2</w:t>
            </w:r>
          </w:p>
        </w:tc>
      </w:tr>
      <w:tr w:rsidR="00664479" w:rsidRPr="0025275F" w:rsidTr="000A61FF">
        <w:trPr>
          <w:trHeight w:val="1190"/>
        </w:trPr>
        <w:tc>
          <w:tcPr>
            <w:tcW w:w="94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Титовка</w:t>
            </w:r>
          </w:p>
        </w:tc>
        <w:tc>
          <w:tcPr>
            <w:tcW w:w="140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Использование в сельском хозяйстве: пашни, пастб</w:t>
            </w:r>
            <w:r w:rsidRPr="0025275F">
              <w:rPr>
                <w:sz w:val="20"/>
                <w:szCs w:val="20"/>
                <w:lang w:val="ru-RU"/>
              </w:rPr>
              <w:t>и</w:t>
            </w:r>
            <w:r w:rsidRPr="0025275F">
              <w:rPr>
                <w:sz w:val="20"/>
                <w:szCs w:val="20"/>
                <w:lang w:val="ru-RU"/>
              </w:rPr>
              <w:t>ща, орошаемое земледелие</w:t>
            </w:r>
          </w:p>
        </w:tc>
        <w:tc>
          <w:tcPr>
            <w:tcW w:w="175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  <w:lang w:val="ru-RU"/>
              </w:rPr>
              <w:t>Высокая распаханость. Не соблюд</w:t>
            </w:r>
            <w:r w:rsidRPr="0025275F">
              <w:rPr>
                <w:sz w:val="20"/>
                <w:szCs w:val="20"/>
                <w:lang w:val="ru-RU"/>
              </w:rPr>
              <w:t>а</w:t>
            </w:r>
            <w:r w:rsidRPr="0025275F">
              <w:rPr>
                <w:sz w:val="20"/>
                <w:szCs w:val="20"/>
                <w:lang w:val="ru-RU"/>
              </w:rPr>
              <w:t>ется режим выпаса животных, пр</w:t>
            </w:r>
            <w:r w:rsidRPr="0025275F">
              <w:rPr>
                <w:sz w:val="20"/>
                <w:szCs w:val="20"/>
                <w:lang w:val="ru-RU"/>
              </w:rPr>
              <w:t>е</w:t>
            </w:r>
            <w:r w:rsidRPr="0025275F">
              <w:rPr>
                <w:sz w:val="20"/>
                <w:szCs w:val="20"/>
                <w:lang w:val="ru-RU"/>
              </w:rPr>
              <w:t>жде всего частных подворий – пас</w:t>
            </w:r>
            <w:r w:rsidRPr="0025275F">
              <w:rPr>
                <w:sz w:val="20"/>
                <w:szCs w:val="20"/>
                <w:lang w:val="ru-RU"/>
              </w:rPr>
              <w:t>т</w:t>
            </w:r>
            <w:r w:rsidRPr="0025275F">
              <w:rPr>
                <w:sz w:val="20"/>
                <w:szCs w:val="20"/>
                <w:lang w:val="ru-RU"/>
              </w:rPr>
              <w:t xml:space="preserve">бищная дигрессия, эрозия почв. </w:t>
            </w:r>
            <w:r w:rsidRPr="0025275F">
              <w:rPr>
                <w:sz w:val="20"/>
                <w:szCs w:val="20"/>
              </w:rPr>
              <w:t>Бытовое загрязнение.</w:t>
            </w:r>
          </w:p>
        </w:tc>
        <w:tc>
          <w:tcPr>
            <w:tcW w:w="44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&lt;0,5</w:t>
            </w:r>
          </w:p>
        </w:tc>
        <w:tc>
          <w:tcPr>
            <w:tcW w:w="44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&lt;0,33</w:t>
            </w:r>
          </w:p>
        </w:tc>
      </w:tr>
    </w:tbl>
    <w:p w:rsidR="00664479" w:rsidRDefault="00664479" w:rsidP="00F176CE">
      <w:pPr>
        <w:widowControl w:val="0"/>
        <w:spacing w:after="0" w:line="360" w:lineRule="auto"/>
        <w:rPr>
          <w:lang w:val="ru-RU"/>
        </w:rPr>
      </w:pPr>
    </w:p>
    <w:p w:rsidR="00664479" w:rsidRPr="00B21870" w:rsidRDefault="00664479" w:rsidP="00F176CE">
      <w:pPr>
        <w:pStyle w:val="S2"/>
        <w:widowControl w:val="0"/>
      </w:pPr>
      <w:bookmarkStart w:id="46" w:name="_Toc319309916"/>
      <w:r>
        <w:t xml:space="preserve">2.11. </w:t>
      </w:r>
      <w:r w:rsidRPr="00B21870">
        <w:t>Баланс территории</w:t>
      </w:r>
      <w:bookmarkEnd w:id="46"/>
    </w:p>
    <w:p w:rsidR="00664479" w:rsidRDefault="00664479" w:rsidP="00F176CE">
      <w:pPr>
        <w:widowControl w:val="0"/>
        <w:ind w:firstLine="567"/>
        <w:rPr>
          <w:lang w:val="ru-RU"/>
        </w:rPr>
      </w:pPr>
      <w:r w:rsidRPr="00B21870">
        <w:rPr>
          <w:lang w:val="ru-RU"/>
        </w:rPr>
        <w:t xml:space="preserve">Баланс территории в существующих границах представлен в Таблице </w:t>
      </w:r>
      <w:r>
        <w:rPr>
          <w:lang w:val="ru-RU"/>
        </w:rPr>
        <w:t>14.</w:t>
      </w:r>
    </w:p>
    <w:p w:rsidR="00664479" w:rsidRDefault="00664479" w:rsidP="00F176CE">
      <w:pPr>
        <w:pStyle w:val="a1"/>
        <w:widowControl w:val="0"/>
      </w:pPr>
    </w:p>
    <w:p w:rsidR="00664479" w:rsidRPr="00C8198C" w:rsidRDefault="00664479" w:rsidP="00F176CE">
      <w:pPr>
        <w:widowControl w:val="0"/>
        <w:spacing w:after="0" w:line="360" w:lineRule="auto"/>
        <w:jc w:val="center"/>
        <w:rPr>
          <w:u w:val="single"/>
          <w:lang w:val="ru-RU"/>
        </w:rPr>
      </w:pPr>
      <w:r w:rsidRPr="00C8198C">
        <w:rPr>
          <w:u w:val="single"/>
          <w:lang w:val="ru-RU"/>
        </w:rPr>
        <w:t>Баланс территории в пределах существующей границы села Титовка</w:t>
      </w:r>
    </w:p>
    <w:p w:rsidR="00664479" w:rsidRPr="00B513BA" w:rsidRDefault="00664479" w:rsidP="00F176CE">
      <w:pPr>
        <w:widowControl w:val="0"/>
        <w:spacing w:after="0" w:line="360" w:lineRule="auto"/>
        <w:jc w:val="center"/>
        <w:rPr>
          <w:u w:val="single"/>
        </w:rPr>
      </w:pPr>
      <w:r w:rsidRPr="00B513BA">
        <w:rPr>
          <w:u w:val="single"/>
        </w:rPr>
        <w:t>по современному состоянию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6"/>
        <w:gridCol w:w="3401"/>
        <w:gridCol w:w="2976"/>
        <w:gridCol w:w="1338"/>
        <w:gridCol w:w="1179"/>
      </w:tblGrid>
      <w:tr w:rsidR="00664479" w:rsidRPr="0025275F" w:rsidTr="00636555">
        <w:trPr>
          <w:trHeight w:val="170"/>
          <w:tblHeader/>
        </w:trPr>
        <w:tc>
          <w:tcPr>
            <w:tcW w:w="353" w:type="pct"/>
            <w:vMerge w:val="restar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№№</w:t>
            </w:r>
          </w:p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п/п</w:t>
            </w:r>
          </w:p>
        </w:tc>
        <w:tc>
          <w:tcPr>
            <w:tcW w:w="1777" w:type="pct"/>
            <w:vMerge w:val="restar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Наименование территории</w:t>
            </w:r>
          </w:p>
        </w:tc>
        <w:tc>
          <w:tcPr>
            <w:tcW w:w="2870" w:type="pct"/>
            <w:gridSpan w:val="3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Современное использование</w:t>
            </w:r>
          </w:p>
        </w:tc>
      </w:tr>
      <w:tr w:rsidR="00664479" w:rsidRPr="0025275F" w:rsidTr="00636555">
        <w:trPr>
          <w:trHeight w:val="170"/>
          <w:tblHeader/>
        </w:trPr>
        <w:tc>
          <w:tcPr>
            <w:tcW w:w="353" w:type="pct"/>
            <w:vMerge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vMerge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Площадь,  га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%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м² на чел.</w:t>
            </w: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34DE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34DE">
              <w:rPr>
                <w:b/>
                <w:sz w:val="20"/>
                <w:szCs w:val="20"/>
              </w:rPr>
              <w:t>Селитебная зона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34D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6C34DE">
              <w:rPr>
                <w:b/>
                <w:sz w:val="20"/>
                <w:szCs w:val="20"/>
                <w:lang w:val="ru-RU"/>
              </w:rPr>
              <w:t>Жилая территория, в т 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5275F">
              <w:rPr>
                <w:b/>
                <w:sz w:val="20"/>
                <w:szCs w:val="20"/>
                <w:lang w:val="ru-RU"/>
              </w:rPr>
              <w:t>305,4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43</w:t>
            </w: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5275F">
              <w:rPr>
                <w:b/>
                <w:sz w:val="20"/>
                <w:szCs w:val="20"/>
                <w:lang w:val="ru-RU"/>
              </w:rPr>
              <w:t>2897,7</w:t>
            </w: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одноэтажная усадебная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305,4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43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90731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731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90731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90731E">
              <w:rPr>
                <w:b/>
                <w:sz w:val="20"/>
                <w:szCs w:val="20"/>
                <w:lang w:val="ru-RU"/>
              </w:rPr>
              <w:t>Общественно-деловая зона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8,8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1,</w:t>
            </w:r>
            <w:r w:rsidRPr="0025275F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83,1</w:t>
            </w: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34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6C34DE">
              <w:rPr>
                <w:b/>
                <w:sz w:val="20"/>
                <w:szCs w:val="20"/>
                <w:lang w:val="ru-RU"/>
              </w:rPr>
              <w:t>Производственная зона, в т.ч: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5,78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0</w:t>
            </w: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b/>
                <w:color w:val="000000"/>
                <w:sz w:val="20"/>
                <w:szCs w:val="20"/>
              </w:rPr>
              <w:t>8</w:t>
            </w: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коммунально-складского назначения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3,5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33,4</w:t>
            </w: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производственного назначения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2,28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</w:rPr>
              <w:t>0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color w:val="000000"/>
                <w:sz w:val="20"/>
                <w:szCs w:val="20"/>
              </w:rPr>
              <w:t>3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34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6C34DE">
              <w:rPr>
                <w:b/>
                <w:sz w:val="20"/>
                <w:szCs w:val="20"/>
                <w:lang w:val="ru-RU"/>
              </w:rPr>
              <w:t>Зона инженерной инфраструкт</w:t>
            </w:r>
            <w:r w:rsidRPr="006C34DE">
              <w:rPr>
                <w:b/>
                <w:sz w:val="20"/>
                <w:szCs w:val="20"/>
                <w:lang w:val="ru-RU"/>
              </w:rPr>
              <w:t>у</w:t>
            </w:r>
            <w:r w:rsidRPr="006C34DE">
              <w:rPr>
                <w:b/>
                <w:sz w:val="20"/>
                <w:szCs w:val="20"/>
                <w:lang w:val="ru-RU"/>
              </w:rPr>
              <w:t>ры в т.ч: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0,32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0</w:t>
            </w: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b/>
                <w:color w:val="000000"/>
                <w:sz w:val="20"/>
                <w:szCs w:val="20"/>
              </w:rPr>
              <w:t>0</w:t>
            </w: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водоснабжения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0,2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0D2D2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энергоснабжения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0,1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0,01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связи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0,02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34D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6C34DE">
              <w:rPr>
                <w:b/>
                <w:sz w:val="20"/>
                <w:szCs w:val="20"/>
                <w:lang w:val="ru-RU"/>
              </w:rPr>
              <w:t>Зона транспортной инфрастру</w:t>
            </w:r>
            <w:r w:rsidRPr="006C34DE">
              <w:rPr>
                <w:b/>
                <w:sz w:val="20"/>
                <w:szCs w:val="20"/>
                <w:lang w:val="ru-RU"/>
              </w:rPr>
              <w:t>к</w:t>
            </w:r>
            <w:r w:rsidRPr="006C34DE">
              <w:rPr>
                <w:b/>
                <w:sz w:val="20"/>
                <w:szCs w:val="20"/>
                <w:lang w:val="ru-RU"/>
              </w:rPr>
              <w:t>туры в т.ч: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22,9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3</w:t>
            </w: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214,5</w:t>
            </w: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улично-дорожной сети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22,6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</w:rPr>
              <w:t>3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color w:val="000000"/>
                <w:sz w:val="20"/>
                <w:szCs w:val="20"/>
              </w:rPr>
              <w:t>2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0D2D2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сельского транспорта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0,3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0,04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34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6C34DE">
              <w:rPr>
                <w:b/>
                <w:sz w:val="20"/>
                <w:szCs w:val="20"/>
                <w:lang w:val="ru-RU"/>
              </w:rPr>
              <w:t>Рекреационная зона в т.ч: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6,1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57,8</w:t>
            </w: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мест общего пользования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6,1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57,8</w:t>
            </w: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184FAD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725ADD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725ADD">
              <w:rPr>
                <w:b/>
                <w:sz w:val="20"/>
                <w:szCs w:val="20"/>
                <w:lang w:val="ru-RU"/>
              </w:rPr>
              <w:t>Зона специального назначения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2,2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0</w:t>
            </w: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725ADD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725ADD">
              <w:rPr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2,2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725ADD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E6BC9">
              <w:rPr>
                <w:b/>
                <w:sz w:val="20"/>
                <w:szCs w:val="20"/>
                <w:lang w:val="ru-RU"/>
              </w:rPr>
              <w:t>Зона сельскохозяйственного</w:t>
            </w:r>
          </w:p>
          <w:p w:rsidR="00664479" w:rsidRPr="002E6BC9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E6BC9">
              <w:rPr>
                <w:b/>
                <w:sz w:val="20"/>
                <w:szCs w:val="20"/>
                <w:lang w:val="ru-RU"/>
              </w:rPr>
              <w:t>использования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0</w:t>
            </w: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2E6BC9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</w:t>
            </w:r>
            <w:r w:rsidRPr="002E6BC9">
              <w:rPr>
                <w:sz w:val="20"/>
                <w:szCs w:val="20"/>
                <w:lang w:val="ru-RU"/>
              </w:rPr>
              <w:t>ивотноводства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</w:t>
            </w:r>
            <w:r w:rsidRPr="0025275F">
              <w:rPr>
                <w:color w:val="000000"/>
                <w:sz w:val="20"/>
                <w:szCs w:val="20"/>
                <w:lang w:val="ru-RU"/>
              </w:rPr>
              <w:t>,</w:t>
            </w:r>
            <w:r w:rsidRPr="002527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2E6BC9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6C34DE">
              <w:rPr>
                <w:b/>
                <w:sz w:val="20"/>
                <w:szCs w:val="20"/>
                <w:lang w:val="ru-RU"/>
              </w:rPr>
              <w:t>Прочие территории (резервные территории, акватории рек и т.д.)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346,4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</w:rPr>
              <w:t>49</w:t>
            </w: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,60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704BA0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A0">
              <w:rPr>
                <w:b/>
                <w:sz w:val="20"/>
                <w:szCs w:val="20"/>
              </w:rPr>
              <w:t>Всего территория населённого пункта: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90731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90731E">
              <w:rPr>
                <w:b/>
                <w:sz w:val="20"/>
                <w:szCs w:val="20"/>
                <w:lang w:val="ru-RU"/>
              </w:rPr>
              <w:t>698,5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color w:val="000000"/>
                <w:sz w:val="20"/>
                <w:szCs w:val="20"/>
                <w:lang w:val="ru-RU"/>
              </w:rPr>
              <w:t>100,00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0569D6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Б</w:t>
            </w: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34DE">
              <w:rPr>
                <w:b/>
                <w:sz w:val="20"/>
                <w:szCs w:val="20"/>
              </w:rPr>
              <w:t>Внешняя зона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C226C6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6,46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C226C6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Полигон ТБО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C226C6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2,0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C226C6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0569D6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0569D6">
              <w:rPr>
                <w:sz w:val="20"/>
                <w:szCs w:val="20"/>
                <w:lang w:val="ru-RU"/>
              </w:rPr>
              <w:t>Скотомогильник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C226C6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0,06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C226C6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636555">
        <w:trPr>
          <w:trHeight w:val="170"/>
        </w:trPr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664479" w:rsidRPr="000569D6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0569D6">
              <w:rPr>
                <w:sz w:val="20"/>
                <w:szCs w:val="20"/>
                <w:lang w:val="ru-RU"/>
              </w:rPr>
              <w:t>Склады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vAlign w:val="center"/>
          </w:tcPr>
          <w:p w:rsidR="00664479" w:rsidRPr="00C226C6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1,4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79" w:rsidRPr="00C226C6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64479" w:rsidRDefault="00664479" w:rsidP="00F176CE">
      <w:pPr>
        <w:widowControl w:val="0"/>
        <w:spacing w:after="0" w:line="360" w:lineRule="auto"/>
        <w:rPr>
          <w:lang w:val="ru-RU"/>
        </w:rPr>
      </w:pPr>
    </w:p>
    <w:p w:rsidR="00664479" w:rsidRDefault="00664479" w:rsidP="00F176CE">
      <w:pPr>
        <w:pStyle w:val="S1"/>
        <w:widowControl w:val="0"/>
        <w:rPr>
          <w:lang w:val="ru-RU"/>
        </w:rPr>
      </w:pPr>
      <w:bookmarkStart w:id="47" w:name="_Toc319309917"/>
      <w:r>
        <w:rPr>
          <w:lang w:val="ru-RU"/>
        </w:rPr>
        <w:t>3. Проектные решения</w:t>
      </w:r>
      <w:bookmarkEnd w:id="47"/>
    </w:p>
    <w:p w:rsidR="00664479" w:rsidRPr="0090731E" w:rsidRDefault="00664479" w:rsidP="00F176CE">
      <w:pPr>
        <w:pStyle w:val="S2"/>
        <w:widowControl w:val="0"/>
      </w:pPr>
      <w:bookmarkStart w:id="48" w:name="_Toc319309918"/>
      <w:r>
        <w:t xml:space="preserve">3.1. </w:t>
      </w:r>
      <w:r w:rsidRPr="0090731E">
        <w:t>Архитектурно-планировочная организация территории</w:t>
      </w:r>
      <w:bookmarkEnd w:id="48"/>
    </w:p>
    <w:p w:rsidR="00664479" w:rsidRPr="0090731E" w:rsidRDefault="00664479" w:rsidP="00F176CE">
      <w:pPr>
        <w:pStyle w:val="S30"/>
        <w:widowControl w:val="0"/>
      </w:pPr>
      <w:bookmarkStart w:id="49" w:name="_Toc319309919"/>
      <w:r>
        <w:t xml:space="preserve">3.1.1. </w:t>
      </w:r>
      <w:r w:rsidRPr="0090731E">
        <w:t>Архитектурно-пространственные решения</w:t>
      </w:r>
      <w:bookmarkEnd w:id="49"/>
    </w:p>
    <w:p w:rsidR="00664479" w:rsidRPr="00E247CB" w:rsidRDefault="00664479" w:rsidP="00F176CE">
      <w:pPr>
        <w:pStyle w:val="S5"/>
        <w:widowControl w:val="0"/>
        <w:ind w:firstLine="567"/>
        <w:rPr>
          <w:lang w:val="ru-RU"/>
        </w:rPr>
      </w:pPr>
      <w:r w:rsidRPr="00E247CB">
        <w:rPr>
          <w:lang w:val="ru-RU"/>
        </w:rPr>
        <w:t>Архитектурно-планировочные решения территори</w:t>
      </w:r>
      <w:r>
        <w:rPr>
          <w:lang w:val="ru-RU"/>
        </w:rPr>
        <w:t>и</w:t>
      </w:r>
      <w:r w:rsidRPr="00E247CB">
        <w:rPr>
          <w:lang w:val="ru-RU"/>
        </w:rPr>
        <w:t xml:space="preserve"> </w:t>
      </w:r>
      <w:r>
        <w:rPr>
          <w:lang w:val="ru-RU"/>
        </w:rPr>
        <w:t>с. Титовка</w:t>
      </w:r>
      <w:r w:rsidRPr="00E247CB">
        <w:rPr>
          <w:lang w:val="ru-RU"/>
        </w:rPr>
        <w:t xml:space="preserve"> приняты с учетом инженерно-геологических и экологических ограничений, а также специфики уклада жи</w:t>
      </w:r>
      <w:r w:rsidRPr="00E247CB">
        <w:rPr>
          <w:lang w:val="ru-RU"/>
        </w:rPr>
        <w:t>з</w:t>
      </w:r>
      <w:r w:rsidRPr="00E247CB">
        <w:rPr>
          <w:lang w:val="ru-RU"/>
        </w:rPr>
        <w:t>ни населения, основных видов хозяйственной дея</w:t>
      </w:r>
      <w:r>
        <w:rPr>
          <w:lang w:val="ru-RU"/>
        </w:rPr>
        <w:t>тельности.</w:t>
      </w:r>
    </w:p>
    <w:p w:rsidR="00664479" w:rsidRPr="00E247CB" w:rsidRDefault="00664479" w:rsidP="00F176CE">
      <w:pPr>
        <w:pStyle w:val="S5"/>
        <w:widowControl w:val="0"/>
        <w:ind w:firstLine="567"/>
        <w:rPr>
          <w:lang w:val="ru-RU"/>
        </w:rPr>
      </w:pPr>
      <w:r w:rsidRPr="00E247CB">
        <w:rPr>
          <w:lang w:val="ru-RU"/>
        </w:rPr>
        <w:t xml:space="preserve">Анализ современного состояния территории, социально-демографических условий, производственного и транспортного потенциала, выявил следующие факторы, которые учитывались в данной работе: </w:t>
      </w:r>
    </w:p>
    <w:p w:rsidR="00664479" w:rsidRPr="007C1D10" w:rsidRDefault="00664479" w:rsidP="00F176CE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spacing w:after="0" w:line="360" w:lineRule="auto"/>
        <w:ind w:left="0" w:firstLine="567"/>
        <w:jc w:val="both"/>
        <w:rPr>
          <w:lang w:val="ru-RU"/>
        </w:rPr>
      </w:pPr>
      <w:r w:rsidRPr="007C1D10">
        <w:rPr>
          <w:lang w:val="ru-RU"/>
        </w:rPr>
        <w:t>природные структурные элементы, ограничивающие территорию застройки;</w:t>
      </w:r>
    </w:p>
    <w:p w:rsidR="00664479" w:rsidRPr="007C1D10" w:rsidRDefault="00664479" w:rsidP="00F176CE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spacing w:after="0" w:line="360" w:lineRule="auto"/>
        <w:ind w:left="0" w:firstLine="567"/>
        <w:jc w:val="both"/>
        <w:rPr>
          <w:lang w:val="ru-RU"/>
        </w:rPr>
      </w:pPr>
      <w:r w:rsidRPr="007C1D10">
        <w:rPr>
          <w:lang w:val="ru-RU"/>
        </w:rPr>
        <w:t>сложившаяся планировочная структура населенных пунктов;</w:t>
      </w:r>
    </w:p>
    <w:p w:rsidR="00664479" w:rsidRPr="007C1D10" w:rsidRDefault="00664479" w:rsidP="00F176CE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spacing w:after="0" w:line="360" w:lineRule="auto"/>
        <w:ind w:left="0" w:firstLine="567"/>
        <w:jc w:val="both"/>
        <w:rPr>
          <w:lang w:val="ru-RU"/>
        </w:rPr>
      </w:pPr>
      <w:r w:rsidRPr="007C1D10">
        <w:rPr>
          <w:lang w:val="ru-RU"/>
        </w:rPr>
        <w:t xml:space="preserve">наличие производственных территорий, создающих экономическую базу </w:t>
      </w:r>
      <w:r>
        <w:rPr>
          <w:lang w:val="ru-RU"/>
        </w:rPr>
        <w:t>муниц</w:t>
      </w:r>
      <w:r>
        <w:rPr>
          <w:lang w:val="ru-RU"/>
        </w:rPr>
        <w:t>и</w:t>
      </w:r>
      <w:r>
        <w:rPr>
          <w:lang w:val="ru-RU"/>
        </w:rPr>
        <w:t xml:space="preserve">пального </w:t>
      </w:r>
      <w:r w:rsidRPr="007C1D10">
        <w:rPr>
          <w:lang w:val="ru-RU"/>
        </w:rPr>
        <w:t>образования;</w:t>
      </w:r>
    </w:p>
    <w:p w:rsidR="00664479" w:rsidRPr="007C1D10" w:rsidRDefault="00664479" w:rsidP="00F176CE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spacing w:after="0" w:line="360" w:lineRule="auto"/>
        <w:ind w:left="0" w:firstLine="567"/>
        <w:jc w:val="both"/>
        <w:rPr>
          <w:lang w:val="ru-RU"/>
        </w:rPr>
      </w:pPr>
      <w:r w:rsidRPr="007C1D10">
        <w:rPr>
          <w:lang w:val="ru-RU"/>
        </w:rPr>
        <w:t>наличие ветхих жилых и общественных зданий, подлежащих сносу;</w:t>
      </w:r>
    </w:p>
    <w:p w:rsidR="00664479" w:rsidRPr="007C1D10" w:rsidRDefault="00664479" w:rsidP="00F176CE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spacing w:after="0" w:line="360" w:lineRule="auto"/>
        <w:ind w:left="0" w:firstLine="567"/>
        <w:jc w:val="both"/>
        <w:rPr>
          <w:lang w:val="ru-RU"/>
        </w:rPr>
      </w:pPr>
      <w:r w:rsidRPr="007C1D10">
        <w:rPr>
          <w:lang w:val="ru-RU"/>
        </w:rPr>
        <w:t xml:space="preserve">недостаточное транспортное и инженерное обеспечение </w:t>
      </w:r>
      <w:r>
        <w:rPr>
          <w:lang w:val="ru-RU"/>
        </w:rPr>
        <w:t xml:space="preserve">муниципального </w:t>
      </w:r>
      <w:r w:rsidRPr="007C1D10">
        <w:rPr>
          <w:lang w:val="ru-RU"/>
        </w:rPr>
        <w:t>образ</w:t>
      </w:r>
      <w:r w:rsidRPr="007C1D10">
        <w:rPr>
          <w:lang w:val="ru-RU"/>
        </w:rPr>
        <w:t>о</w:t>
      </w:r>
      <w:r w:rsidRPr="007C1D10">
        <w:rPr>
          <w:lang w:val="ru-RU"/>
        </w:rPr>
        <w:t>вания.</w:t>
      </w:r>
    </w:p>
    <w:p w:rsidR="00664479" w:rsidRPr="007C1D10" w:rsidRDefault="00664479" w:rsidP="00F176CE">
      <w:pPr>
        <w:widowControl w:val="0"/>
        <w:tabs>
          <w:tab w:val="left" w:pos="720"/>
          <w:tab w:val="left" w:pos="851"/>
        </w:tabs>
        <w:spacing w:after="0" w:line="360" w:lineRule="auto"/>
        <w:ind w:firstLine="567"/>
        <w:jc w:val="both"/>
        <w:rPr>
          <w:spacing w:val="-9"/>
          <w:lang w:val="ru-RU"/>
        </w:rPr>
      </w:pPr>
      <w:r w:rsidRPr="007C1D10">
        <w:rPr>
          <w:spacing w:val="-9"/>
          <w:lang w:val="ru-RU"/>
        </w:rPr>
        <w:t>Развитие</w:t>
      </w:r>
      <w:r w:rsidRPr="007C1D10">
        <w:rPr>
          <w:spacing w:val="-9"/>
          <w:sz w:val="28"/>
          <w:szCs w:val="20"/>
          <w:lang w:val="ru-RU"/>
        </w:rPr>
        <w:t xml:space="preserve"> </w:t>
      </w:r>
      <w:r w:rsidRPr="007C1D10">
        <w:rPr>
          <w:spacing w:val="-9"/>
          <w:lang w:val="ru-RU"/>
        </w:rPr>
        <w:t xml:space="preserve">населенных пунктов планируется за счет: </w:t>
      </w:r>
    </w:p>
    <w:p w:rsidR="00664479" w:rsidRPr="007A3F60" w:rsidRDefault="00664479" w:rsidP="00F176CE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spacing w:after="0" w:line="360" w:lineRule="auto"/>
        <w:ind w:left="0" w:firstLine="567"/>
        <w:jc w:val="both"/>
        <w:rPr>
          <w:lang w:val="ru-RU"/>
        </w:rPr>
      </w:pPr>
      <w:r w:rsidRPr="00DE2B3B">
        <w:rPr>
          <w:lang w:val="ru-RU"/>
        </w:rPr>
        <w:t xml:space="preserve">прироста </w:t>
      </w:r>
      <w:r>
        <w:rPr>
          <w:lang w:val="ru-RU"/>
        </w:rPr>
        <w:t>населения, основанного на расчетах с учетом метода трудового баланса</w:t>
      </w:r>
      <w:r w:rsidRPr="00DE2B3B">
        <w:rPr>
          <w:lang w:val="ru-RU"/>
        </w:rPr>
        <w:t>;</w:t>
      </w:r>
    </w:p>
    <w:p w:rsidR="00664479" w:rsidRPr="00067D4B" w:rsidRDefault="00664479" w:rsidP="00F176CE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spacing w:after="0" w:line="360" w:lineRule="auto"/>
        <w:ind w:left="0" w:firstLine="567"/>
        <w:jc w:val="both"/>
        <w:rPr>
          <w:lang w:val="ru-RU"/>
        </w:rPr>
      </w:pPr>
      <w:r w:rsidRPr="007C1D10">
        <w:rPr>
          <w:lang w:val="ru-RU"/>
        </w:rPr>
        <w:t>сохранения действующих производственных предприятий и коммунально-складских территорий;</w:t>
      </w:r>
    </w:p>
    <w:p w:rsidR="00664479" w:rsidRDefault="00664479" w:rsidP="00F176CE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spacing w:after="0" w:line="360" w:lineRule="auto"/>
        <w:ind w:left="0" w:firstLine="567"/>
        <w:jc w:val="both"/>
        <w:rPr>
          <w:lang w:val="ru-RU"/>
        </w:rPr>
      </w:pPr>
      <w:r w:rsidRPr="007C1D10">
        <w:rPr>
          <w:lang w:val="ru-RU"/>
        </w:rPr>
        <w:t>освоения свободных территорий под жилую и общественную застройку</w:t>
      </w:r>
      <w:r>
        <w:rPr>
          <w:lang w:val="ru-RU"/>
        </w:rPr>
        <w:t>;</w:t>
      </w:r>
    </w:p>
    <w:p w:rsidR="00664479" w:rsidRPr="00067D4B" w:rsidRDefault="00664479" w:rsidP="00F176CE">
      <w:pPr>
        <w:widowControl w:val="0"/>
        <w:numPr>
          <w:ilvl w:val="0"/>
          <w:numId w:val="16"/>
        </w:numPr>
        <w:tabs>
          <w:tab w:val="left" w:pos="993"/>
          <w:tab w:val="left" w:pos="1080"/>
        </w:tabs>
        <w:spacing w:after="0" w:line="360" w:lineRule="auto"/>
        <w:ind w:left="0" w:firstLine="539"/>
        <w:jc w:val="both"/>
        <w:rPr>
          <w:lang w:val="ru-RU" w:eastAsia="ru-RU"/>
        </w:rPr>
      </w:pPr>
      <w:r w:rsidRPr="00067D4B">
        <w:rPr>
          <w:lang w:val="ru-RU" w:eastAsia="ru-RU"/>
        </w:rPr>
        <w:t>освоения свободных территорий под рекреационную зону.</w:t>
      </w:r>
    </w:p>
    <w:p w:rsidR="00664479" w:rsidRPr="007C1D10" w:rsidRDefault="00664479" w:rsidP="00F176CE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spacing w:val="-9"/>
          <w:lang w:val="ru-RU"/>
        </w:rPr>
      </w:pPr>
      <w:r>
        <w:rPr>
          <w:spacing w:val="-9"/>
          <w:lang w:val="ru-RU"/>
        </w:rPr>
        <w:t>А</w:t>
      </w:r>
      <w:r w:rsidRPr="007C1D10">
        <w:rPr>
          <w:spacing w:val="-9"/>
          <w:lang w:val="ru-RU"/>
        </w:rPr>
        <w:t>рхитектурно</w:t>
      </w:r>
      <w:r>
        <w:rPr>
          <w:spacing w:val="-9"/>
          <w:lang w:val="ru-RU"/>
        </w:rPr>
        <w:t xml:space="preserve"> </w:t>
      </w:r>
      <w:r w:rsidRPr="007C1D10">
        <w:rPr>
          <w:spacing w:val="-9"/>
          <w:lang w:val="ru-RU"/>
        </w:rPr>
        <w:t>-</w:t>
      </w:r>
      <w:r>
        <w:rPr>
          <w:spacing w:val="-9"/>
          <w:lang w:val="ru-RU"/>
        </w:rPr>
        <w:t xml:space="preserve"> </w:t>
      </w:r>
      <w:r w:rsidRPr="007C1D10">
        <w:rPr>
          <w:spacing w:val="-9"/>
          <w:lang w:val="ru-RU"/>
        </w:rPr>
        <w:t>планировочные решения достигаются следующими методами:</w:t>
      </w:r>
    </w:p>
    <w:p w:rsidR="00664479" w:rsidRPr="007C1D10" w:rsidRDefault="00664479" w:rsidP="00F176CE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spacing w:after="0" w:line="360" w:lineRule="auto"/>
        <w:ind w:left="0" w:firstLine="567"/>
        <w:jc w:val="both"/>
        <w:rPr>
          <w:lang w:val="ru-RU"/>
        </w:rPr>
      </w:pPr>
      <w:r w:rsidRPr="007C1D10">
        <w:rPr>
          <w:lang w:val="ru-RU"/>
        </w:rPr>
        <w:t>упорядочение планировочной структуры селитебной территории с устройством межквартальных проездов и сносом ветхого жилищного фонда;</w:t>
      </w:r>
    </w:p>
    <w:p w:rsidR="00664479" w:rsidRPr="007C1D10" w:rsidRDefault="00664479" w:rsidP="00F176CE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spacing w:after="0" w:line="360" w:lineRule="auto"/>
        <w:ind w:left="0" w:firstLine="567"/>
        <w:jc w:val="both"/>
        <w:rPr>
          <w:lang w:val="ru-RU"/>
        </w:rPr>
      </w:pPr>
      <w:r w:rsidRPr="007C1D10">
        <w:rPr>
          <w:lang w:val="ru-RU"/>
        </w:rPr>
        <w:t>размещен</w:t>
      </w:r>
      <w:r>
        <w:rPr>
          <w:lang w:val="ru-RU"/>
        </w:rPr>
        <w:t>ие</w:t>
      </w:r>
      <w:r w:rsidRPr="007C1D10">
        <w:rPr>
          <w:lang w:val="ru-RU"/>
        </w:rPr>
        <w:t xml:space="preserve"> необходимых объектов общественного назначения;</w:t>
      </w:r>
    </w:p>
    <w:p w:rsidR="00664479" w:rsidRPr="007C1D10" w:rsidRDefault="00664479" w:rsidP="00F176CE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spacing w:after="0" w:line="360" w:lineRule="auto"/>
        <w:ind w:left="0" w:firstLine="567"/>
        <w:jc w:val="both"/>
        <w:rPr>
          <w:lang w:val="ru-RU"/>
        </w:rPr>
      </w:pPr>
      <w:r>
        <w:rPr>
          <w:lang w:val="ru-RU"/>
        </w:rPr>
        <w:t>благоустройство</w:t>
      </w:r>
      <w:r w:rsidRPr="007C1D10">
        <w:rPr>
          <w:lang w:val="ru-RU"/>
        </w:rPr>
        <w:t xml:space="preserve"> территорий населенных пунктов, формирование улично-дорожной сети, устройством пешеходных тротуаров и укреплением поверхности грунтов посевом акклиматизированных трав, посадкой деревьев и кустарников;</w:t>
      </w:r>
    </w:p>
    <w:p w:rsidR="00664479" w:rsidRDefault="00664479" w:rsidP="00F176CE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spacing w:after="0" w:line="360" w:lineRule="auto"/>
        <w:ind w:left="0" w:firstLine="567"/>
        <w:jc w:val="both"/>
        <w:rPr>
          <w:lang w:val="ru-RU"/>
        </w:rPr>
      </w:pPr>
      <w:r w:rsidRPr="007C1D10">
        <w:rPr>
          <w:lang w:val="ru-RU"/>
        </w:rPr>
        <w:t>размещение объектов инженерной инфраструктуры и жизнеобеспечения для со</w:t>
      </w:r>
      <w:r w:rsidRPr="007C1D10">
        <w:rPr>
          <w:lang w:val="ru-RU"/>
        </w:rPr>
        <w:t>з</w:t>
      </w:r>
      <w:r w:rsidRPr="007C1D10">
        <w:rPr>
          <w:lang w:val="ru-RU"/>
        </w:rPr>
        <w:t>дания комфортных условий проживания.</w:t>
      </w:r>
    </w:p>
    <w:p w:rsidR="00664479" w:rsidRDefault="00664479" w:rsidP="00F176CE">
      <w:pPr>
        <w:widowControl w:val="0"/>
        <w:tabs>
          <w:tab w:val="left" w:pos="851"/>
          <w:tab w:val="left" w:pos="1080"/>
        </w:tabs>
        <w:spacing w:after="0" w:line="360" w:lineRule="auto"/>
        <w:ind w:left="567"/>
        <w:jc w:val="both"/>
        <w:rPr>
          <w:lang w:val="ru-RU"/>
        </w:rPr>
      </w:pPr>
    </w:p>
    <w:p w:rsidR="00664479" w:rsidRDefault="00664479" w:rsidP="00F176CE">
      <w:pPr>
        <w:pStyle w:val="S30"/>
        <w:widowControl w:val="0"/>
      </w:pPr>
      <w:bookmarkStart w:id="50" w:name="_Toc319309920"/>
      <w:r>
        <w:t>3.1.2. Планировочная организация территории</w:t>
      </w:r>
      <w:bookmarkEnd w:id="50"/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828F7">
        <w:rPr>
          <w:lang w:val="ru-RU"/>
        </w:rPr>
        <w:t>Архитектурно-планировочная организ</w:t>
      </w:r>
      <w:r>
        <w:rPr>
          <w:lang w:val="ru-RU"/>
        </w:rPr>
        <w:t>ация территории с. Титовка</w:t>
      </w:r>
      <w:r w:rsidRPr="006828F7">
        <w:rPr>
          <w:lang w:val="ru-RU"/>
        </w:rPr>
        <w:t xml:space="preserve"> разработана с уч</w:t>
      </w:r>
      <w:r w:rsidRPr="006828F7">
        <w:rPr>
          <w:lang w:val="ru-RU"/>
        </w:rPr>
        <w:t>е</w:t>
      </w:r>
      <w:r w:rsidRPr="006828F7">
        <w:rPr>
          <w:lang w:val="ru-RU"/>
        </w:rPr>
        <w:t xml:space="preserve">том </w:t>
      </w:r>
      <w:r>
        <w:rPr>
          <w:lang w:val="ru-RU"/>
        </w:rPr>
        <w:t>уже</w:t>
      </w:r>
      <w:r w:rsidRPr="006828F7">
        <w:rPr>
          <w:lang w:val="ru-RU"/>
        </w:rPr>
        <w:t xml:space="preserve"> сложившейся за</w:t>
      </w:r>
      <w:r>
        <w:rPr>
          <w:lang w:val="ru-RU"/>
        </w:rPr>
        <w:t xml:space="preserve">стройки, </w:t>
      </w:r>
      <w:r w:rsidRPr="006828F7">
        <w:rPr>
          <w:lang w:val="ru-RU"/>
        </w:rPr>
        <w:t>представлена как единый целостный селитебный ко</w:t>
      </w:r>
      <w:r w:rsidRPr="006828F7">
        <w:rPr>
          <w:lang w:val="ru-RU"/>
        </w:rPr>
        <w:t>м</w:t>
      </w:r>
      <w:r w:rsidRPr="006828F7">
        <w:rPr>
          <w:lang w:val="ru-RU"/>
        </w:rPr>
        <w:t>плекс, формируемый на принципах компактности, экономичности и комфортности пр</w:t>
      </w:r>
      <w:r w:rsidRPr="006828F7">
        <w:rPr>
          <w:lang w:val="ru-RU"/>
        </w:rPr>
        <w:t>о</w:t>
      </w:r>
      <w:r w:rsidRPr="006828F7">
        <w:rPr>
          <w:lang w:val="ru-RU"/>
        </w:rPr>
        <w:t>живания. Структурный каркас с.</w:t>
      </w:r>
      <w:r>
        <w:rPr>
          <w:lang w:val="ru-RU"/>
        </w:rPr>
        <w:t xml:space="preserve"> Титовка</w:t>
      </w:r>
      <w:r w:rsidRPr="006828F7">
        <w:rPr>
          <w:lang w:val="ru-RU"/>
        </w:rPr>
        <w:t xml:space="preserve"> формируется основной улицей </w:t>
      </w:r>
      <w:r>
        <w:rPr>
          <w:lang w:val="ru-RU"/>
        </w:rPr>
        <w:t>Советская</w:t>
      </w:r>
      <w:r w:rsidRPr="006828F7">
        <w:rPr>
          <w:lang w:val="ru-RU"/>
        </w:rPr>
        <w:t>, а так же второстепенными: ул.</w:t>
      </w:r>
      <w:r>
        <w:rPr>
          <w:lang w:val="ru-RU"/>
        </w:rPr>
        <w:t xml:space="preserve"> Имени Жданова</w:t>
      </w:r>
      <w:r w:rsidRPr="006828F7">
        <w:rPr>
          <w:lang w:val="ru-RU"/>
        </w:rPr>
        <w:t xml:space="preserve">, </w:t>
      </w:r>
      <w:r>
        <w:rPr>
          <w:lang w:val="ru-RU"/>
        </w:rPr>
        <w:t>ул. Степная, ул. Школьная, ул. Кузнецкая, ул. Майская, ул. Куйбышева, ул. Алтайская и ул. Октябрьская</w:t>
      </w:r>
      <w:r w:rsidRPr="006828F7">
        <w:rPr>
          <w:lang w:val="ru-RU"/>
        </w:rPr>
        <w:t>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828F7">
        <w:rPr>
          <w:lang w:val="ru-RU"/>
        </w:rPr>
        <w:t>Основу планировки и застройки жилой зоны составляет принцип квартальной з</w:t>
      </w:r>
      <w:r w:rsidRPr="006828F7">
        <w:rPr>
          <w:lang w:val="ru-RU"/>
        </w:rPr>
        <w:t>а</w:t>
      </w:r>
      <w:r w:rsidRPr="006828F7">
        <w:rPr>
          <w:lang w:val="ru-RU"/>
        </w:rPr>
        <w:t>стройки с системой улиц и проездов, полученной на о</w:t>
      </w:r>
      <w:r>
        <w:rPr>
          <w:lang w:val="ru-RU"/>
        </w:rPr>
        <w:t>снове упорядочения существующей</w:t>
      </w:r>
      <w:r w:rsidRPr="006828F7">
        <w:rPr>
          <w:lang w:val="ru-RU"/>
        </w:rPr>
        <w:t xml:space="preserve"> сети улиц с дифференциацией их по назначению и роли в общей системе застройки села.</w:t>
      </w:r>
    </w:p>
    <w:p w:rsidR="00664479" w:rsidRPr="00D550B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>
        <w:rPr>
          <w:lang w:val="ru-RU"/>
        </w:rPr>
        <w:t>О</w:t>
      </w:r>
      <w:r w:rsidRPr="006828F7">
        <w:rPr>
          <w:lang w:val="ru-RU"/>
        </w:rPr>
        <w:t>бщественн</w:t>
      </w:r>
      <w:r>
        <w:rPr>
          <w:lang w:val="ru-RU"/>
        </w:rPr>
        <w:t>ый</w:t>
      </w:r>
      <w:r w:rsidRPr="006828F7">
        <w:rPr>
          <w:lang w:val="ru-RU"/>
        </w:rPr>
        <w:t xml:space="preserve"> центр предусмотрен </w:t>
      </w:r>
      <w:r>
        <w:rPr>
          <w:lang w:val="ru-RU"/>
        </w:rPr>
        <w:t>в</w:t>
      </w:r>
      <w:r w:rsidRPr="006828F7">
        <w:rPr>
          <w:lang w:val="ru-RU"/>
        </w:rPr>
        <w:t xml:space="preserve"> </w:t>
      </w:r>
      <w:r>
        <w:rPr>
          <w:lang w:val="ru-RU"/>
        </w:rPr>
        <w:t xml:space="preserve">центре села на </w:t>
      </w:r>
      <w:r w:rsidRPr="006828F7">
        <w:rPr>
          <w:lang w:val="ru-RU"/>
        </w:rPr>
        <w:t>месте сложившегося центра</w:t>
      </w:r>
      <w:r>
        <w:rPr>
          <w:lang w:val="ru-RU"/>
        </w:rPr>
        <w:t>,</w:t>
      </w:r>
      <w:r w:rsidRPr="006828F7">
        <w:rPr>
          <w:lang w:val="ru-RU"/>
        </w:rPr>
        <w:t xml:space="preserve"> </w:t>
      </w:r>
      <w:r w:rsidRPr="00D550B4">
        <w:rPr>
          <w:lang w:val="ru-RU"/>
        </w:rPr>
        <w:t xml:space="preserve">с размещением основных административных и общественных зданий. </w:t>
      </w:r>
      <w:r w:rsidRPr="00E247CB">
        <w:rPr>
          <w:lang w:val="ru-RU"/>
        </w:rPr>
        <w:t>При</w:t>
      </w:r>
      <w:r w:rsidRPr="00D550B4">
        <w:rPr>
          <w:lang w:val="ru-RU"/>
        </w:rPr>
        <w:t xml:space="preserve"> </w:t>
      </w:r>
      <w:r w:rsidRPr="00E247CB">
        <w:rPr>
          <w:lang w:val="ru-RU"/>
        </w:rPr>
        <w:t>этом достигается определенная законченность в его формировании</w:t>
      </w:r>
      <w:r w:rsidRPr="00D550B4">
        <w:rPr>
          <w:lang w:val="ru-RU"/>
        </w:rPr>
        <w:t>.</w:t>
      </w:r>
    </w:p>
    <w:p w:rsidR="00664479" w:rsidRPr="00D550B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550B4">
        <w:rPr>
          <w:lang w:val="ru-RU"/>
        </w:rPr>
        <w:t>Проектом предусмотрена дифференциация жилой усадебной застройки.</w:t>
      </w:r>
    </w:p>
    <w:p w:rsidR="00664479" w:rsidRPr="00D550B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550B4">
        <w:rPr>
          <w:spacing w:val="-5"/>
          <w:lang w:val="ru-RU"/>
        </w:rPr>
        <w:t>Сетка улиц прямоугольная. За</w:t>
      </w:r>
      <w:r>
        <w:rPr>
          <w:spacing w:val="-5"/>
          <w:lang w:val="ru-RU"/>
        </w:rPr>
        <w:t xml:space="preserve">стройка </w:t>
      </w:r>
      <w:r w:rsidRPr="00D550B4">
        <w:rPr>
          <w:spacing w:val="-5"/>
          <w:lang w:val="ru-RU"/>
        </w:rPr>
        <w:t xml:space="preserve">усадебного типа, с небольшими земельными </w:t>
      </w:r>
      <w:r w:rsidRPr="007939E7">
        <w:rPr>
          <w:spacing w:val="-5"/>
          <w:lang w:val="ru-RU"/>
        </w:rPr>
        <w:t>уч</w:t>
      </w:r>
      <w:r w:rsidRPr="007939E7">
        <w:rPr>
          <w:spacing w:val="-5"/>
          <w:lang w:val="ru-RU"/>
        </w:rPr>
        <w:t>а</w:t>
      </w:r>
      <w:r w:rsidRPr="007939E7">
        <w:rPr>
          <w:spacing w:val="-5"/>
          <w:lang w:val="ru-RU"/>
        </w:rPr>
        <w:t>стками 0,</w:t>
      </w:r>
      <w:r>
        <w:rPr>
          <w:spacing w:val="-5"/>
          <w:lang w:val="ru-RU"/>
        </w:rPr>
        <w:t>20</w:t>
      </w:r>
      <w:r w:rsidRPr="00D550B4">
        <w:rPr>
          <w:spacing w:val="-5"/>
          <w:lang w:val="ru-RU"/>
        </w:rPr>
        <w:t xml:space="preserve"> га. 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550B4">
        <w:rPr>
          <w:lang w:val="ru-RU"/>
        </w:rPr>
        <w:t>Проектом предусмотрено строительство за счет сноса ветхого жилья усадебного т</w:t>
      </w:r>
      <w:r w:rsidRPr="00D550B4">
        <w:rPr>
          <w:lang w:val="ru-RU"/>
        </w:rPr>
        <w:t>и</w:t>
      </w:r>
      <w:r w:rsidRPr="00D550B4">
        <w:rPr>
          <w:lang w:val="ru-RU"/>
        </w:rPr>
        <w:t xml:space="preserve">па, сноса из санитарно-защитных зон, а также на свободных территориях. Таким образом, проектными </w:t>
      </w:r>
      <w:r w:rsidRPr="007939E7">
        <w:rPr>
          <w:lang w:val="ru-RU"/>
        </w:rPr>
        <w:t>решениями генерального плана предложено формирование микрорайонов жилой застройкой по улицам</w:t>
      </w:r>
      <w:r>
        <w:rPr>
          <w:lang w:val="ru-RU"/>
        </w:rPr>
        <w:t>.</w:t>
      </w:r>
    </w:p>
    <w:p w:rsidR="00664479" w:rsidRPr="00AA6EBE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 w:rsidRPr="00AA6EBE">
        <w:rPr>
          <w:lang w:val="ru-RU" w:eastAsia="ru-RU"/>
        </w:rPr>
        <w:t>В проекте уделяется внимание въездам в село, их организации, а также выразител</w:t>
      </w:r>
      <w:r w:rsidRPr="00AA6EBE">
        <w:rPr>
          <w:lang w:val="ru-RU" w:eastAsia="ru-RU"/>
        </w:rPr>
        <w:t>ь</w:t>
      </w:r>
      <w:r w:rsidRPr="00AA6EBE">
        <w:rPr>
          <w:lang w:val="ru-RU" w:eastAsia="ru-RU"/>
        </w:rPr>
        <w:t xml:space="preserve">ности застройки. Основной въезд в село предусмотрен с транзитной дороги с </w:t>
      </w:r>
      <w:r w:rsidRPr="00AA6EBE">
        <w:rPr>
          <w:lang w:val="ru-RU"/>
        </w:rPr>
        <w:t>восточной</w:t>
      </w:r>
      <w:r w:rsidRPr="00AA6EBE">
        <w:rPr>
          <w:lang w:val="ru-RU" w:eastAsia="ru-RU"/>
        </w:rPr>
        <w:t xml:space="preserve"> стороны села</w:t>
      </w:r>
      <w:r w:rsidRPr="00AA6EBE">
        <w:rPr>
          <w:lang w:val="ru-RU"/>
        </w:rPr>
        <w:t>.</w:t>
      </w:r>
    </w:p>
    <w:p w:rsidR="00664479" w:rsidRPr="00FD229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D2294">
        <w:rPr>
          <w:lang w:val="ru-RU"/>
        </w:rPr>
        <w:t xml:space="preserve">В проектные границы входят следующие предприятия: </w:t>
      </w:r>
      <w:r>
        <w:rPr>
          <w:lang w:val="ru-RU"/>
        </w:rPr>
        <w:t>лесничество</w:t>
      </w:r>
      <w:r w:rsidRPr="00FD2294">
        <w:rPr>
          <w:lang w:val="ru-RU"/>
        </w:rPr>
        <w:t xml:space="preserve">, </w:t>
      </w:r>
      <w:r>
        <w:rPr>
          <w:lang w:val="ru-RU"/>
        </w:rPr>
        <w:t>складской се</w:t>
      </w:r>
      <w:r>
        <w:rPr>
          <w:lang w:val="ru-RU"/>
        </w:rPr>
        <w:t>к</w:t>
      </w:r>
      <w:r>
        <w:rPr>
          <w:lang w:val="ru-RU"/>
        </w:rPr>
        <w:t>тор, свинокомплекс, подстанция РЭС, пилорама</w:t>
      </w:r>
      <w:r w:rsidRPr="00FD2294">
        <w:rPr>
          <w:lang w:val="ru-RU"/>
        </w:rPr>
        <w:t>.</w:t>
      </w:r>
    </w:p>
    <w:p w:rsidR="00664479" w:rsidRPr="00FD229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D2294">
        <w:rPr>
          <w:lang w:val="ru-RU"/>
        </w:rPr>
        <w:t>Производственные территории формируются с учетом организации санитарно-защитных зон в целях обеспечения безопасности населения и в соответствии с ФЗ «О с</w:t>
      </w:r>
      <w:r w:rsidRPr="00FD2294">
        <w:rPr>
          <w:lang w:val="ru-RU"/>
        </w:rPr>
        <w:t>а</w:t>
      </w:r>
      <w:r w:rsidRPr="00FD2294">
        <w:rPr>
          <w:lang w:val="ru-RU"/>
        </w:rPr>
        <w:t xml:space="preserve">нитарно-эпидемиологическом благополучии населения» от 30.03.09 г.№52-ФЗ. </w:t>
      </w:r>
    </w:p>
    <w:p w:rsidR="00664479" w:rsidRPr="00FD229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D2294">
        <w:rPr>
          <w:lang w:val="ru-RU"/>
        </w:rPr>
        <w:t>Основным направлением в проектируемом озеленении села является создание</w:t>
      </w:r>
      <w:r>
        <w:rPr>
          <w:lang w:val="ru-RU"/>
        </w:rPr>
        <w:t xml:space="preserve"> си</w:t>
      </w:r>
      <w:r>
        <w:rPr>
          <w:lang w:val="ru-RU"/>
        </w:rPr>
        <w:t>с</w:t>
      </w:r>
      <w:r>
        <w:rPr>
          <w:lang w:val="ru-RU"/>
        </w:rPr>
        <w:t>темы озеленения.</w:t>
      </w:r>
      <w:r w:rsidRPr="003778A3">
        <w:rPr>
          <w:lang w:val="ru-RU" w:eastAsia="ru-RU"/>
        </w:rPr>
        <w:t xml:space="preserve"> </w:t>
      </w:r>
      <w:r w:rsidRPr="00B527B8">
        <w:rPr>
          <w:lang w:val="ru-RU" w:eastAsia="ru-RU"/>
        </w:rPr>
        <w:t xml:space="preserve">Проектом предусмотрена реконструкция мемориального сквера </w:t>
      </w:r>
      <w:r>
        <w:rPr>
          <w:lang w:val="ru-RU" w:eastAsia="ru-RU"/>
        </w:rPr>
        <w:t>на ул</w:t>
      </w:r>
      <w:r>
        <w:rPr>
          <w:lang w:val="ru-RU" w:eastAsia="ru-RU"/>
        </w:rPr>
        <w:t>и</w:t>
      </w:r>
      <w:r>
        <w:rPr>
          <w:lang w:val="ru-RU" w:eastAsia="ru-RU"/>
        </w:rPr>
        <w:t xml:space="preserve">це Советская, а также </w:t>
      </w:r>
      <w:r w:rsidRPr="00762246">
        <w:rPr>
          <w:lang w:val="ru-RU"/>
        </w:rPr>
        <w:t xml:space="preserve">организация </w:t>
      </w:r>
      <w:r w:rsidRPr="00AA6EBE">
        <w:rPr>
          <w:lang w:val="ru-RU"/>
        </w:rPr>
        <w:t>парковой зоны отдыха вокруг пруда «Деревенский</w:t>
      </w:r>
      <w:r>
        <w:rPr>
          <w:lang w:val="ru-RU"/>
        </w:rPr>
        <w:t>».</w:t>
      </w:r>
      <w:r w:rsidRPr="00AA6EBE">
        <w:rPr>
          <w:lang w:val="ru-RU"/>
        </w:rPr>
        <w:t xml:space="preserve"> Парк совместно с зелеными насаждениями улиц, скверами, бульварами, зелеными наса</w:t>
      </w:r>
      <w:r w:rsidRPr="00AA6EBE">
        <w:rPr>
          <w:lang w:val="ru-RU"/>
        </w:rPr>
        <w:t>ж</w:t>
      </w:r>
      <w:r w:rsidRPr="00AA6EBE">
        <w:rPr>
          <w:lang w:val="ru-RU"/>
        </w:rPr>
        <w:t>дениями санитарно-защитных зон и ветрозащитных лесополос, а также прочими зелеными массивами, составляет единую систему озеленения села.</w:t>
      </w:r>
    </w:p>
    <w:p w:rsidR="00664479" w:rsidRPr="00D70D0D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70D0D">
        <w:rPr>
          <w:lang w:val="ru-RU"/>
        </w:rPr>
        <w:t>Проектом предусматриваются следующие виды озеленения:</w:t>
      </w:r>
    </w:p>
    <w:p w:rsidR="00664479" w:rsidRPr="00D70D0D" w:rsidRDefault="00664479" w:rsidP="00F176CE">
      <w:pPr>
        <w:widowControl w:val="0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D70D0D">
        <w:rPr>
          <w:lang w:val="ru-RU"/>
        </w:rPr>
        <w:t>насаждения общего пользования (парк, скверы, бульвары);</w:t>
      </w:r>
    </w:p>
    <w:p w:rsidR="00664479" w:rsidRPr="00D70D0D" w:rsidRDefault="00664479" w:rsidP="00F176CE">
      <w:pPr>
        <w:widowControl w:val="0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D70D0D">
        <w:rPr>
          <w:lang w:val="ru-RU"/>
        </w:rPr>
        <w:t>насаждения ограниченного пользования (в группах жилых домов, на участках общественных учреждений, на территориях производственных комплексов);</w:t>
      </w:r>
    </w:p>
    <w:p w:rsidR="00664479" w:rsidRPr="00D70D0D" w:rsidRDefault="00664479" w:rsidP="00F176CE">
      <w:pPr>
        <w:widowControl w:val="0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D70D0D">
        <w:rPr>
          <w:lang w:val="ru-RU"/>
        </w:rPr>
        <w:t>насаждения специального назначения (санитарно-защитные, ветрозащитные, в</w:t>
      </w:r>
      <w:r w:rsidRPr="00D70D0D">
        <w:rPr>
          <w:lang w:val="ru-RU"/>
        </w:rPr>
        <w:t>о</w:t>
      </w:r>
      <w:r w:rsidRPr="00D70D0D">
        <w:rPr>
          <w:lang w:val="ru-RU"/>
        </w:rPr>
        <w:t>доохранные и т.д.).</w:t>
      </w:r>
    </w:p>
    <w:p w:rsidR="00664479" w:rsidRPr="003629C3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3629C3">
        <w:rPr>
          <w:lang w:val="ru-RU"/>
        </w:rPr>
        <w:t>Озеленение парка, участков общественных учреждений, жилых территорий рек</w:t>
      </w:r>
      <w:r w:rsidRPr="003629C3">
        <w:rPr>
          <w:lang w:val="ru-RU"/>
        </w:rPr>
        <w:t>о</w:t>
      </w:r>
      <w:r w:rsidRPr="003629C3">
        <w:rPr>
          <w:lang w:val="ru-RU"/>
        </w:rPr>
        <w:t>мендуется в виде свободного размещения групп деревьев и кустарников.</w:t>
      </w:r>
    </w:p>
    <w:p w:rsidR="00664479" w:rsidRPr="003629C3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3629C3">
        <w:rPr>
          <w:lang w:val="ru-RU"/>
        </w:rPr>
        <w:t>В санитарно-защитной зоне рекомендуется рядовая посадка высокорастущих д</w:t>
      </w:r>
      <w:r w:rsidRPr="003629C3">
        <w:rPr>
          <w:lang w:val="ru-RU"/>
        </w:rPr>
        <w:t>е</w:t>
      </w:r>
      <w:r w:rsidRPr="003629C3">
        <w:rPr>
          <w:lang w:val="ru-RU"/>
        </w:rPr>
        <w:t>ревьев с широкой густой кроной и кустарника. Для озеленения рекомендуются следу</w:t>
      </w:r>
      <w:r w:rsidRPr="003629C3">
        <w:rPr>
          <w:lang w:val="ru-RU"/>
        </w:rPr>
        <w:t>ю</w:t>
      </w:r>
      <w:r w:rsidRPr="003629C3">
        <w:rPr>
          <w:lang w:val="ru-RU"/>
        </w:rPr>
        <w:t>щие породы деревьев и кустарников: береза, осина, ель, тополь.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3629C3">
        <w:rPr>
          <w:lang w:val="ru-RU"/>
        </w:rPr>
        <w:t>Территории детских учреждений и производственных территорий рекомендуется обсадить «живой» изгородью.</w:t>
      </w:r>
    </w:p>
    <w:p w:rsidR="00664479" w:rsidRPr="003629C3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</w:p>
    <w:p w:rsidR="00664479" w:rsidRDefault="00664479" w:rsidP="00F176CE">
      <w:pPr>
        <w:pStyle w:val="S30"/>
        <w:widowControl w:val="0"/>
      </w:pPr>
      <w:bookmarkStart w:id="51" w:name="_Toc319309921"/>
      <w:r w:rsidRPr="00E4636C">
        <w:rPr>
          <w:u w:val="none"/>
        </w:rPr>
        <w:t>3.1.3.</w:t>
      </w:r>
      <w:r>
        <w:t xml:space="preserve"> </w:t>
      </w:r>
      <w:r w:rsidRPr="0044365E">
        <w:t>Функциональное зонирование</w:t>
      </w:r>
      <w:bookmarkEnd w:id="51"/>
    </w:p>
    <w:p w:rsidR="00664479" w:rsidRPr="0044365E" w:rsidRDefault="00664479" w:rsidP="00F176CE">
      <w:pPr>
        <w:pStyle w:val="S312"/>
        <w:widowControl w:val="0"/>
        <w:numPr>
          <w:ilvl w:val="0"/>
          <w:numId w:val="0"/>
        </w:numPr>
        <w:ind w:firstLine="567"/>
        <w:rPr>
          <w:b w:val="0"/>
          <w:lang w:val="ru-RU"/>
        </w:rPr>
      </w:pPr>
      <w:r w:rsidRPr="00E4636C">
        <w:rPr>
          <w:b w:val="0"/>
          <w:lang w:val="ru-RU"/>
        </w:rPr>
        <w:t>Функциональное зонирование территории населенных пунктов, решено исходя из задач создания удобных условий для населения с учетом природных факторов, санита</w:t>
      </w:r>
      <w:r w:rsidRPr="00E4636C">
        <w:rPr>
          <w:b w:val="0"/>
          <w:lang w:val="ru-RU"/>
        </w:rPr>
        <w:t>р</w:t>
      </w:r>
      <w:r w:rsidRPr="00E4636C">
        <w:rPr>
          <w:b w:val="0"/>
          <w:lang w:val="ru-RU"/>
        </w:rPr>
        <w:t>ных и специальных требований.</w:t>
      </w:r>
    </w:p>
    <w:p w:rsidR="00664479" w:rsidRPr="0044365E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44365E">
        <w:rPr>
          <w:lang w:val="ru-RU"/>
        </w:rPr>
        <w:t>Принятым в проекте зонированием решены рациональные транспортные и пешехо</w:t>
      </w:r>
      <w:r w:rsidRPr="0044365E">
        <w:rPr>
          <w:lang w:val="ru-RU"/>
        </w:rPr>
        <w:t>д</w:t>
      </w:r>
      <w:r w:rsidRPr="0044365E">
        <w:rPr>
          <w:lang w:val="ru-RU"/>
        </w:rPr>
        <w:t>ные связи, учтены возможности дальнейшего расширения зон. Жилая зона предусмотрена проектом на территории сложившейся застройки. Производственные территории на осв</w:t>
      </w:r>
      <w:r w:rsidRPr="0044365E">
        <w:rPr>
          <w:lang w:val="ru-RU"/>
        </w:rPr>
        <w:t>о</w:t>
      </w:r>
      <w:r w:rsidRPr="0044365E">
        <w:rPr>
          <w:lang w:val="ru-RU"/>
        </w:rPr>
        <w:t>енных участках с учетом их расширения (резервы). Между промышленными зонами и с</w:t>
      </w:r>
      <w:r w:rsidRPr="0044365E">
        <w:rPr>
          <w:lang w:val="ru-RU"/>
        </w:rPr>
        <w:t>е</w:t>
      </w:r>
      <w:r w:rsidRPr="0044365E">
        <w:rPr>
          <w:lang w:val="ru-RU"/>
        </w:rPr>
        <w:t>литьбой предусмотрены санитарно-защитные зоны.</w:t>
      </w:r>
    </w:p>
    <w:p w:rsidR="00664479" w:rsidRPr="00903DB2" w:rsidRDefault="00664479" w:rsidP="00903DB2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44365E">
        <w:rPr>
          <w:lang w:val="ru-RU"/>
        </w:rPr>
        <w:t>На территории с.</w:t>
      </w:r>
      <w:r>
        <w:rPr>
          <w:lang w:val="ru-RU"/>
        </w:rPr>
        <w:t xml:space="preserve"> Титовка</w:t>
      </w:r>
      <w:r w:rsidRPr="0044365E">
        <w:rPr>
          <w:lang w:val="ru-RU"/>
        </w:rPr>
        <w:t xml:space="preserve"> выделены следующие основные функциональные зоны:</w:t>
      </w:r>
      <w:r>
        <w:rPr>
          <w:lang w:val="ru-RU"/>
        </w:rPr>
        <w:t xml:space="preserve"> </w:t>
      </w:r>
      <w:r w:rsidRPr="00903DB2">
        <w:rPr>
          <w:lang w:val="ru-RU"/>
        </w:rPr>
        <w:t>жилая</w:t>
      </w:r>
      <w:r>
        <w:rPr>
          <w:lang w:val="ru-RU"/>
        </w:rPr>
        <w:t xml:space="preserve">; </w:t>
      </w:r>
      <w:r w:rsidRPr="00903DB2">
        <w:rPr>
          <w:lang w:val="ru-RU"/>
        </w:rPr>
        <w:t>общественно-деловая</w:t>
      </w:r>
      <w:r>
        <w:rPr>
          <w:lang w:val="ru-RU"/>
        </w:rPr>
        <w:t xml:space="preserve">; </w:t>
      </w:r>
      <w:r w:rsidRPr="00903DB2">
        <w:rPr>
          <w:lang w:val="ru-RU"/>
        </w:rPr>
        <w:t>производственная</w:t>
      </w:r>
      <w:r>
        <w:rPr>
          <w:lang w:val="ru-RU"/>
        </w:rPr>
        <w:t xml:space="preserve">; </w:t>
      </w:r>
      <w:r w:rsidRPr="00903DB2">
        <w:rPr>
          <w:lang w:val="ru-RU"/>
        </w:rPr>
        <w:t>инженерной инфраструктуры</w:t>
      </w:r>
      <w:r>
        <w:rPr>
          <w:lang w:val="ru-RU"/>
        </w:rPr>
        <w:t xml:space="preserve">; </w:t>
      </w:r>
      <w:r w:rsidRPr="00903DB2">
        <w:rPr>
          <w:lang w:val="ru-RU"/>
        </w:rPr>
        <w:t>тран</w:t>
      </w:r>
      <w:r w:rsidRPr="00903DB2">
        <w:rPr>
          <w:lang w:val="ru-RU"/>
        </w:rPr>
        <w:t>с</w:t>
      </w:r>
      <w:r w:rsidRPr="00903DB2">
        <w:rPr>
          <w:lang w:val="ru-RU"/>
        </w:rPr>
        <w:t>портной инфраструктуры</w:t>
      </w:r>
      <w:r>
        <w:rPr>
          <w:lang w:val="ru-RU"/>
        </w:rPr>
        <w:t xml:space="preserve">; </w:t>
      </w:r>
      <w:r w:rsidRPr="00903DB2">
        <w:rPr>
          <w:lang w:val="ru-RU"/>
        </w:rPr>
        <w:t>рекреационная</w:t>
      </w:r>
      <w:r>
        <w:rPr>
          <w:lang w:val="ru-RU"/>
        </w:rPr>
        <w:t xml:space="preserve">; </w:t>
      </w:r>
      <w:r w:rsidRPr="00903DB2">
        <w:rPr>
          <w:lang w:val="ru-RU"/>
        </w:rPr>
        <w:t>сельскохозяйственного использования</w:t>
      </w:r>
      <w:r>
        <w:rPr>
          <w:lang w:val="ru-RU"/>
        </w:rPr>
        <w:t xml:space="preserve">; </w:t>
      </w:r>
      <w:r w:rsidRPr="00903DB2">
        <w:rPr>
          <w:lang w:val="ru-RU"/>
        </w:rPr>
        <w:t>спецн</w:t>
      </w:r>
      <w:r w:rsidRPr="00903DB2">
        <w:rPr>
          <w:lang w:val="ru-RU"/>
        </w:rPr>
        <w:t>а</w:t>
      </w:r>
      <w:r w:rsidRPr="00903DB2">
        <w:rPr>
          <w:lang w:val="ru-RU"/>
        </w:rPr>
        <w:t>значения</w:t>
      </w:r>
      <w:r>
        <w:rPr>
          <w:lang w:val="ru-RU"/>
        </w:rPr>
        <w:t xml:space="preserve">; акваторий; </w:t>
      </w:r>
      <w:r w:rsidRPr="00903DB2">
        <w:rPr>
          <w:lang w:val="ru-RU"/>
        </w:rPr>
        <w:t>резервного фонда</w:t>
      </w:r>
      <w:r>
        <w:rPr>
          <w:lang w:val="ru-RU"/>
        </w:rPr>
        <w:t>.</w:t>
      </w:r>
    </w:p>
    <w:p w:rsidR="00664479" w:rsidRPr="007C6853" w:rsidRDefault="00664479" w:rsidP="00F176CE">
      <w:pPr>
        <w:widowControl w:val="0"/>
        <w:spacing w:after="0" w:line="360" w:lineRule="auto"/>
        <w:ind w:firstLine="539"/>
        <w:jc w:val="both"/>
        <w:rPr>
          <w:lang w:val="ru-RU" w:eastAsia="ru-RU"/>
        </w:rPr>
      </w:pPr>
      <w:r w:rsidRPr="00D047D7">
        <w:rPr>
          <w:u w:val="single"/>
          <w:lang w:val="ru-RU"/>
        </w:rPr>
        <w:t>Жилая зона</w:t>
      </w:r>
      <w:r w:rsidRPr="00D047D7">
        <w:rPr>
          <w:lang w:val="ru-RU"/>
        </w:rPr>
        <w:t xml:space="preserve"> представлена одноэтажной усадебной застройкой. </w:t>
      </w:r>
      <w:r w:rsidRPr="007C6853">
        <w:rPr>
          <w:lang w:val="ru-RU" w:eastAsia="ru-RU"/>
        </w:rPr>
        <w:t>Проектируемая жилая зона размещается на месте существующей с упорядочением и уплотнением застройки, а также генеральным планом предлагается освоение новых свободных территорий на о</w:t>
      </w:r>
      <w:r w:rsidRPr="007C6853">
        <w:rPr>
          <w:lang w:val="ru-RU" w:eastAsia="ru-RU"/>
        </w:rPr>
        <w:t>к</w:t>
      </w:r>
      <w:r w:rsidRPr="007C6853">
        <w:rPr>
          <w:lang w:val="ru-RU" w:eastAsia="ru-RU"/>
        </w:rPr>
        <w:t>раинах сел</w:t>
      </w:r>
      <w:r>
        <w:rPr>
          <w:lang w:val="ru-RU" w:eastAsia="ru-RU"/>
        </w:rPr>
        <w:t>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047D7">
        <w:rPr>
          <w:u w:val="single"/>
          <w:lang w:val="ru-RU"/>
        </w:rPr>
        <w:t>Общественно-деловая зона</w:t>
      </w:r>
      <w:r>
        <w:rPr>
          <w:lang w:val="ru-RU"/>
        </w:rPr>
        <w:t xml:space="preserve"> включает в себя</w:t>
      </w:r>
      <w:r w:rsidRPr="00D047D7">
        <w:rPr>
          <w:lang w:val="ru-RU"/>
        </w:rPr>
        <w:t xml:space="preserve"> территории под зданиями администр</w:t>
      </w:r>
      <w:r w:rsidRPr="00D047D7">
        <w:rPr>
          <w:lang w:val="ru-RU"/>
        </w:rPr>
        <w:t>а</w:t>
      </w:r>
      <w:r w:rsidRPr="00D047D7">
        <w:rPr>
          <w:lang w:val="ru-RU"/>
        </w:rPr>
        <w:t>тивно-делового назначения, торгового, учебн</w:t>
      </w:r>
      <w:r>
        <w:rPr>
          <w:lang w:val="ru-RU"/>
        </w:rPr>
        <w:t>о-образовательного, культурно-</w:t>
      </w:r>
      <w:r w:rsidRPr="00D047D7">
        <w:rPr>
          <w:lang w:val="ru-RU"/>
        </w:rPr>
        <w:t>досу</w:t>
      </w:r>
      <w:r>
        <w:rPr>
          <w:lang w:val="ru-RU"/>
        </w:rPr>
        <w:t>гового, спортивного назначения.</w:t>
      </w:r>
    </w:p>
    <w:p w:rsidR="00664479" w:rsidRPr="00D047D7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047D7">
        <w:rPr>
          <w:u w:val="single"/>
          <w:lang w:val="ru-RU"/>
        </w:rPr>
        <w:t>Производственная зона</w:t>
      </w:r>
      <w:r w:rsidRPr="00D047D7">
        <w:rPr>
          <w:lang w:val="ru-RU"/>
        </w:rPr>
        <w:t xml:space="preserve"> включает территории промпредприятий и объектов комм</w:t>
      </w:r>
      <w:r w:rsidRPr="00D047D7">
        <w:rPr>
          <w:lang w:val="ru-RU"/>
        </w:rPr>
        <w:t>у</w:t>
      </w:r>
      <w:r w:rsidRPr="00D047D7">
        <w:rPr>
          <w:lang w:val="ru-RU"/>
        </w:rPr>
        <w:t xml:space="preserve">нально-складского назначения. </w:t>
      </w:r>
      <w:r w:rsidRPr="00C27C12">
        <w:rPr>
          <w:lang w:val="ru-RU"/>
        </w:rPr>
        <w:t xml:space="preserve">Проектом предлагается перенос пилорамы </w:t>
      </w:r>
      <w:r>
        <w:rPr>
          <w:lang w:val="ru-RU"/>
        </w:rPr>
        <w:t xml:space="preserve">и стоянки для сельхоз техники </w:t>
      </w:r>
      <w:r w:rsidRPr="00C27C12">
        <w:rPr>
          <w:lang w:val="ru-RU"/>
        </w:rPr>
        <w:t xml:space="preserve">из жилой застройки в </w:t>
      </w:r>
      <w:r>
        <w:rPr>
          <w:lang w:val="ru-RU"/>
        </w:rPr>
        <w:t xml:space="preserve">восточную часть </w:t>
      </w:r>
      <w:r w:rsidRPr="00C27C12">
        <w:rPr>
          <w:lang w:val="ru-RU"/>
        </w:rPr>
        <w:t>села</w:t>
      </w:r>
      <w:r>
        <w:rPr>
          <w:lang w:val="ru-RU"/>
        </w:rPr>
        <w:t xml:space="preserve"> на свободную территорию</w:t>
      </w:r>
      <w:r w:rsidRPr="00C27C12">
        <w:rPr>
          <w:lang w:val="ru-RU"/>
        </w:rPr>
        <w:t>.</w:t>
      </w:r>
    </w:p>
    <w:p w:rsidR="00664479" w:rsidRPr="00D047D7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047D7">
        <w:rPr>
          <w:u w:val="single"/>
          <w:lang w:val="ru-RU"/>
        </w:rPr>
        <w:t>Зона инженерной инфраструктуры</w:t>
      </w:r>
      <w:r w:rsidRPr="00D047D7">
        <w:rPr>
          <w:lang w:val="ru-RU"/>
        </w:rPr>
        <w:t xml:space="preserve"> – территории под объектами энергообеспечения, водоснабжения, связи, техобслуживания.</w:t>
      </w:r>
    </w:p>
    <w:p w:rsidR="00664479" w:rsidRPr="00D047D7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047D7">
        <w:rPr>
          <w:u w:val="single"/>
          <w:lang w:val="ru-RU"/>
        </w:rPr>
        <w:t>Зона транспортной инфраструктуры</w:t>
      </w:r>
      <w:r w:rsidRPr="00D047D7">
        <w:rPr>
          <w:lang w:val="ru-RU"/>
        </w:rPr>
        <w:t xml:space="preserve"> – улично-дорожная сеть.</w:t>
      </w:r>
    </w:p>
    <w:p w:rsidR="00664479" w:rsidRPr="00D047D7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047D7">
        <w:rPr>
          <w:u w:val="single"/>
          <w:lang w:val="ru-RU"/>
        </w:rPr>
        <w:t xml:space="preserve">Рекреационная зона </w:t>
      </w:r>
      <w:r w:rsidRPr="00D047D7">
        <w:rPr>
          <w:lang w:val="ru-RU"/>
        </w:rPr>
        <w:t>– территории мест отдыха: парки, скверы. Проектом предлагае</w:t>
      </w:r>
      <w:r w:rsidRPr="00D047D7">
        <w:rPr>
          <w:lang w:val="ru-RU"/>
        </w:rPr>
        <w:t>т</w:t>
      </w:r>
      <w:r w:rsidRPr="00D047D7">
        <w:rPr>
          <w:lang w:val="ru-RU"/>
        </w:rPr>
        <w:t>ся максимально сохранить существующие зелёные насаждения и благоустроить</w:t>
      </w:r>
      <w:r>
        <w:rPr>
          <w:lang w:val="ru-RU"/>
        </w:rPr>
        <w:t>, а также разбить парковую зону вокруг пруда «Деревенский»</w:t>
      </w:r>
      <w:r w:rsidRPr="00D047D7">
        <w:rPr>
          <w:lang w:val="ru-RU"/>
        </w:rPr>
        <w:t>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047D7">
        <w:rPr>
          <w:u w:val="single"/>
          <w:lang w:val="ru-RU"/>
        </w:rPr>
        <w:t>Зона сельскохозяйственного использования</w:t>
      </w:r>
      <w:r w:rsidRPr="00D047D7">
        <w:rPr>
          <w:lang w:val="ru-RU"/>
        </w:rPr>
        <w:t xml:space="preserve"> представлена </w:t>
      </w:r>
      <w:r>
        <w:rPr>
          <w:lang w:val="ru-RU"/>
        </w:rPr>
        <w:t>крестьянским (ферме</w:t>
      </w:r>
      <w:r>
        <w:rPr>
          <w:lang w:val="ru-RU"/>
        </w:rPr>
        <w:t>р</w:t>
      </w:r>
      <w:r>
        <w:rPr>
          <w:lang w:val="ru-RU"/>
        </w:rPr>
        <w:t>ским) хозяйством.</w:t>
      </w:r>
      <w:r w:rsidRPr="00887622">
        <w:rPr>
          <w:lang w:val="ru-RU"/>
        </w:rPr>
        <w:t xml:space="preserve"> </w:t>
      </w:r>
      <w:r w:rsidRPr="00C27C12">
        <w:rPr>
          <w:lang w:val="ru-RU"/>
        </w:rPr>
        <w:t>Проектом предлагается перенос свинарника из жилой з</w:t>
      </w:r>
      <w:r>
        <w:rPr>
          <w:lang w:val="ru-RU"/>
        </w:rPr>
        <w:t>астройки</w:t>
      </w:r>
      <w:r w:rsidRPr="00C27C12">
        <w:rPr>
          <w:lang w:val="ru-RU"/>
        </w:rPr>
        <w:t xml:space="preserve"> в </w:t>
      </w:r>
      <w:r>
        <w:rPr>
          <w:lang w:val="ru-RU"/>
        </w:rPr>
        <w:t>во</w:t>
      </w:r>
      <w:r>
        <w:rPr>
          <w:lang w:val="ru-RU"/>
        </w:rPr>
        <w:t>с</w:t>
      </w:r>
      <w:r>
        <w:rPr>
          <w:lang w:val="ru-RU"/>
        </w:rPr>
        <w:t xml:space="preserve">точную часть </w:t>
      </w:r>
      <w:r w:rsidRPr="00C27C12">
        <w:rPr>
          <w:lang w:val="ru-RU"/>
        </w:rPr>
        <w:t>села</w:t>
      </w:r>
      <w:r>
        <w:rPr>
          <w:lang w:val="ru-RU"/>
        </w:rPr>
        <w:t xml:space="preserve"> на свободную территорию</w:t>
      </w:r>
      <w:r w:rsidRPr="00C27C12">
        <w:rPr>
          <w:lang w:val="ru-RU"/>
        </w:rPr>
        <w:t>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047D7">
        <w:rPr>
          <w:u w:val="single"/>
          <w:lang w:val="ru-RU"/>
        </w:rPr>
        <w:t>Зона спецназначения</w:t>
      </w:r>
      <w:r w:rsidRPr="00D047D7">
        <w:rPr>
          <w:lang w:val="ru-RU"/>
        </w:rPr>
        <w:t xml:space="preserve"> включает кладбище традиционного захоронения.</w:t>
      </w:r>
    </w:p>
    <w:p w:rsidR="00664479" w:rsidRDefault="00664479" w:rsidP="00903DB2">
      <w:pPr>
        <w:widowControl w:val="0"/>
        <w:spacing w:after="0" w:line="360" w:lineRule="auto"/>
        <w:ind w:firstLine="539"/>
        <w:jc w:val="both"/>
        <w:rPr>
          <w:lang w:val="ru-RU" w:eastAsia="ru-RU"/>
        </w:rPr>
      </w:pPr>
      <w:r w:rsidRPr="00887622">
        <w:rPr>
          <w:u w:val="single"/>
          <w:lang w:val="ru-RU" w:eastAsia="ru-RU"/>
        </w:rPr>
        <w:t>Зона акваторий</w:t>
      </w:r>
      <w:r w:rsidRPr="00887622">
        <w:rPr>
          <w:lang w:val="ru-RU" w:eastAsia="ru-RU"/>
        </w:rPr>
        <w:t xml:space="preserve"> представлена </w:t>
      </w:r>
      <w:r>
        <w:rPr>
          <w:lang w:val="ru-RU" w:eastAsia="ru-RU"/>
        </w:rPr>
        <w:t>прудами и ручьями</w:t>
      </w:r>
      <w:r w:rsidRPr="00887622">
        <w:rPr>
          <w:lang w:val="ru-RU" w:eastAsia="ru-RU"/>
        </w:rPr>
        <w:t>.</w:t>
      </w:r>
    </w:p>
    <w:p w:rsidR="00664479" w:rsidRDefault="00664479" w:rsidP="00903DB2">
      <w:pPr>
        <w:widowControl w:val="0"/>
        <w:spacing w:after="0" w:line="360" w:lineRule="auto"/>
        <w:ind w:firstLine="539"/>
        <w:jc w:val="both"/>
        <w:rPr>
          <w:lang w:val="ru-RU"/>
        </w:rPr>
      </w:pPr>
      <w:r w:rsidRPr="00D047D7">
        <w:rPr>
          <w:u w:val="single"/>
          <w:lang w:val="ru-RU"/>
        </w:rPr>
        <w:t>Зона резервного фонда</w:t>
      </w:r>
      <w:r w:rsidRPr="00D047D7">
        <w:rPr>
          <w:lang w:val="ru-RU"/>
        </w:rPr>
        <w:t xml:space="preserve"> – это территории перспективного освоения по генплану под жилое строительство.</w:t>
      </w:r>
    </w:p>
    <w:p w:rsidR="00664479" w:rsidRDefault="00664479" w:rsidP="00903DB2">
      <w:pPr>
        <w:widowControl w:val="0"/>
        <w:spacing w:after="0" w:line="360" w:lineRule="auto"/>
        <w:ind w:firstLine="539"/>
        <w:jc w:val="both"/>
        <w:rPr>
          <w:lang w:val="ru-RU"/>
        </w:rPr>
      </w:pPr>
    </w:p>
    <w:p w:rsidR="00664479" w:rsidRPr="00656168" w:rsidRDefault="00664479" w:rsidP="00F176CE">
      <w:pPr>
        <w:pStyle w:val="S2"/>
        <w:widowControl w:val="0"/>
      </w:pPr>
      <w:bookmarkStart w:id="52" w:name="_Toc319309922"/>
      <w:r>
        <w:t xml:space="preserve">3.2. </w:t>
      </w:r>
      <w:r w:rsidRPr="00656168">
        <w:t>Жилищная сфера</w:t>
      </w:r>
      <w:bookmarkEnd w:id="52"/>
    </w:p>
    <w:p w:rsidR="00664479" w:rsidRPr="009821D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Создание </w:t>
      </w:r>
      <w:r w:rsidRPr="009821D4">
        <w:rPr>
          <w:lang w:val="ru-RU"/>
        </w:rPr>
        <w:t>современной комфортной среды путем поэтапной реконструкции террит</w:t>
      </w:r>
      <w:r w:rsidRPr="009821D4">
        <w:rPr>
          <w:lang w:val="ru-RU"/>
        </w:rPr>
        <w:t>о</w:t>
      </w:r>
      <w:r w:rsidRPr="009821D4">
        <w:rPr>
          <w:lang w:val="ru-RU"/>
        </w:rPr>
        <w:t>рии существующей жилой застройки, обеспечения полного инженерного обустройства – это основные цели, поставленные при проектировании жилищного фонда.</w:t>
      </w:r>
    </w:p>
    <w:p w:rsidR="00664479" w:rsidRPr="009821D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9821D4">
        <w:rPr>
          <w:lang w:val="ru-RU"/>
        </w:rPr>
        <w:t>Основные задачи при комплексном решении проблем жилищной сферы в населе</w:t>
      </w:r>
      <w:r w:rsidRPr="009821D4">
        <w:rPr>
          <w:lang w:val="ru-RU"/>
        </w:rPr>
        <w:t>н</w:t>
      </w:r>
      <w:r w:rsidRPr="009821D4">
        <w:rPr>
          <w:lang w:val="ru-RU"/>
        </w:rPr>
        <w:t>ном пункте:</w:t>
      </w:r>
    </w:p>
    <w:p w:rsidR="00664479" w:rsidRPr="009821D4" w:rsidRDefault="00664479" w:rsidP="00F176CE">
      <w:pPr>
        <w:widowControl w:val="0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9821D4">
        <w:rPr>
          <w:lang w:val="ru-RU"/>
        </w:rPr>
        <w:t>повышение уровня обеспеченности граждан общей площадью жилья;</w:t>
      </w:r>
    </w:p>
    <w:p w:rsidR="00664479" w:rsidRPr="009821D4" w:rsidRDefault="00664479" w:rsidP="00F176CE">
      <w:pPr>
        <w:widowControl w:val="0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9821D4">
        <w:rPr>
          <w:lang w:val="ru-RU"/>
        </w:rPr>
        <w:t>ликвидация ветхого и непригодного для проживания жилищного фонда;</w:t>
      </w:r>
    </w:p>
    <w:p w:rsidR="00664479" w:rsidRPr="009821D4" w:rsidRDefault="00664479" w:rsidP="00F176CE">
      <w:pPr>
        <w:widowControl w:val="0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9821D4">
        <w:rPr>
          <w:lang w:val="ru-RU"/>
        </w:rPr>
        <w:t>создание необходимых условий при переселении жителей из ликвидируемого ж</w:t>
      </w:r>
      <w:r w:rsidRPr="009821D4">
        <w:rPr>
          <w:lang w:val="ru-RU"/>
        </w:rPr>
        <w:t>и</w:t>
      </w:r>
      <w:r w:rsidRPr="009821D4">
        <w:rPr>
          <w:lang w:val="ru-RU"/>
        </w:rPr>
        <w:t>лищного фонда;</w:t>
      </w:r>
    </w:p>
    <w:p w:rsidR="00664479" w:rsidRPr="009821D4" w:rsidRDefault="00664479" w:rsidP="00F176CE">
      <w:pPr>
        <w:widowControl w:val="0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9821D4">
        <w:rPr>
          <w:lang w:val="ru-RU"/>
        </w:rPr>
        <w:t>формирование предпосылок для благоприятного инвестиционного климата с ц</w:t>
      </w:r>
      <w:r w:rsidRPr="009821D4">
        <w:rPr>
          <w:lang w:val="ru-RU"/>
        </w:rPr>
        <w:t>е</w:t>
      </w:r>
      <w:r w:rsidRPr="009821D4">
        <w:rPr>
          <w:lang w:val="ru-RU"/>
        </w:rPr>
        <w:t>лью привлечения частных инвесторов и подрядных организаций на территорию (предо</w:t>
      </w:r>
      <w:r w:rsidRPr="009821D4">
        <w:rPr>
          <w:lang w:val="ru-RU"/>
        </w:rPr>
        <w:t>с</w:t>
      </w:r>
      <w:r w:rsidRPr="009821D4">
        <w:rPr>
          <w:lang w:val="ru-RU"/>
        </w:rPr>
        <w:t>тавление налоговых льгот, активизация ипотечного кредитования, подготовка строител</w:t>
      </w:r>
      <w:r w:rsidRPr="009821D4">
        <w:rPr>
          <w:lang w:val="ru-RU"/>
        </w:rPr>
        <w:t>ь</w:t>
      </w:r>
      <w:r w:rsidRPr="009821D4">
        <w:rPr>
          <w:lang w:val="ru-RU"/>
        </w:rPr>
        <w:t>ных площадок, строительство инженерных коммуникаций);</w:t>
      </w:r>
    </w:p>
    <w:p w:rsidR="00664479" w:rsidRPr="009821D4" w:rsidRDefault="00664479" w:rsidP="00F176CE">
      <w:pPr>
        <w:widowControl w:val="0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567"/>
        <w:jc w:val="both"/>
      </w:pPr>
      <w:r w:rsidRPr="009821D4">
        <w:t>наращивание темпов строительства жилья.</w:t>
      </w:r>
    </w:p>
    <w:p w:rsidR="00664479" w:rsidRPr="009821D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9821D4">
        <w:rPr>
          <w:lang w:val="ru-RU"/>
        </w:rPr>
        <w:t>С целью планомерного распределения объемов сносимого существующего и стро</w:t>
      </w:r>
      <w:r w:rsidRPr="009821D4">
        <w:rPr>
          <w:lang w:val="ru-RU"/>
        </w:rPr>
        <w:t>я</w:t>
      </w:r>
      <w:r w:rsidRPr="009821D4">
        <w:rPr>
          <w:lang w:val="ru-RU"/>
        </w:rPr>
        <w:t>щегося проектируемого жилищного фонда в проекте выделено две очереди реализации:</w:t>
      </w:r>
    </w:p>
    <w:p w:rsidR="00664479" w:rsidRPr="005A0556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5A0556">
        <w:rPr>
          <w:lang w:val="ru-RU"/>
        </w:rPr>
        <w:t>1 очередь - 201</w:t>
      </w:r>
      <w:r>
        <w:rPr>
          <w:lang w:val="ru-RU"/>
        </w:rPr>
        <w:t>2</w:t>
      </w:r>
      <w:r w:rsidRPr="005A0556">
        <w:rPr>
          <w:lang w:val="ru-RU"/>
        </w:rPr>
        <w:t>-2017 гг.</w:t>
      </w:r>
    </w:p>
    <w:p w:rsidR="00664479" w:rsidRPr="009821D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5A0556">
        <w:rPr>
          <w:lang w:val="ru-RU"/>
        </w:rPr>
        <w:t>2 очередь - 2018-203</w:t>
      </w:r>
      <w:r>
        <w:rPr>
          <w:lang w:val="ru-RU"/>
        </w:rPr>
        <w:t>2</w:t>
      </w:r>
      <w:r w:rsidRPr="005A0556">
        <w:rPr>
          <w:lang w:val="ru-RU"/>
        </w:rPr>
        <w:t xml:space="preserve"> гг.</w:t>
      </w:r>
    </w:p>
    <w:p w:rsidR="00664479" w:rsidRPr="009821D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9821D4">
        <w:rPr>
          <w:lang w:val="ru-RU"/>
        </w:rPr>
        <w:t>Распределение объемов жилищного фонда по очередям сноса и строительства п</w:t>
      </w:r>
      <w:r w:rsidRPr="009821D4">
        <w:rPr>
          <w:lang w:val="ru-RU"/>
        </w:rPr>
        <w:t>о</w:t>
      </w:r>
      <w:r w:rsidRPr="009821D4">
        <w:rPr>
          <w:lang w:val="ru-RU"/>
        </w:rPr>
        <w:t>зволит определить укрупненные затраты на реконструкцию территории жилой застройки при планировании бюджета. При ежегодном планировании бюджета, необходимо более детализировано определять объемы сноса и строительства с учетом фактических посту</w:t>
      </w:r>
      <w:r w:rsidRPr="009821D4">
        <w:rPr>
          <w:lang w:val="ru-RU"/>
        </w:rPr>
        <w:t>п</w:t>
      </w:r>
      <w:r w:rsidRPr="009821D4">
        <w:rPr>
          <w:lang w:val="ru-RU"/>
        </w:rPr>
        <w:t xml:space="preserve">лений бюджетных средств, спроса и платежеспособности частных инвесторов. </w:t>
      </w:r>
    </w:p>
    <w:p w:rsidR="00664479" w:rsidRPr="00E06538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F321C">
        <w:rPr>
          <w:lang w:val="ru-RU"/>
        </w:rPr>
        <w:t xml:space="preserve">В санитарно-защитной зоне расположено </w:t>
      </w:r>
      <w:r>
        <w:rPr>
          <w:lang w:val="ru-RU"/>
        </w:rPr>
        <w:t>6</w:t>
      </w:r>
      <w:r w:rsidRPr="006F321C">
        <w:rPr>
          <w:lang w:val="ru-RU"/>
        </w:rPr>
        <w:t xml:space="preserve"> дом</w:t>
      </w:r>
      <w:r>
        <w:rPr>
          <w:lang w:val="ru-RU"/>
        </w:rPr>
        <w:t>ов</w:t>
      </w:r>
      <w:r w:rsidRPr="006F321C">
        <w:rPr>
          <w:lang w:val="ru-RU"/>
        </w:rPr>
        <w:t>, суммарной общей площадью п</w:t>
      </w:r>
      <w:r w:rsidRPr="006F321C">
        <w:rPr>
          <w:lang w:val="ru-RU"/>
        </w:rPr>
        <w:t>о</w:t>
      </w:r>
      <w:r w:rsidRPr="006F321C">
        <w:rPr>
          <w:lang w:val="ru-RU"/>
        </w:rPr>
        <w:t xml:space="preserve">рядка </w:t>
      </w:r>
      <w:r>
        <w:rPr>
          <w:lang w:val="ru-RU"/>
        </w:rPr>
        <w:t>300</w:t>
      </w:r>
      <w:r w:rsidRPr="006F321C">
        <w:rPr>
          <w:lang w:val="ru-RU"/>
        </w:rPr>
        <w:t xml:space="preserve"> кв</w:t>
      </w:r>
      <w:r w:rsidRPr="00E06538">
        <w:rPr>
          <w:lang w:val="ru-RU"/>
        </w:rPr>
        <w:t xml:space="preserve">.м. </w:t>
      </w:r>
      <w:r>
        <w:rPr>
          <w:lang w:val="ru-RU"/>
        </w:rPr>
        <w:t>Проектом предлагается сохранить их до амортизационного периода</w:t>
      </w:r>
      <w:r w:rsidRPr="001F7D12">
        <w:rPr>
          <w:lang w:val="ru-RU"/>
        </w:rPr>
        <w:t>.</w:t>
      </w:r>
    </w:p>
    <w:p w:rsidR="00664479" w:rsidRPr="00F130BE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726195">
        <w:rPr>
          <w:lang w:val="ru-RU"/>
        </w:rPr>
        <w:t>Таким образом, общий объем ликвидируемого жилищного фонда в с.</w:t>
      </w:r>
      <w:r>
        <w:rPr>
          <w:lang w:val="ru-RU"/>
        </w:rPr>
        <w:t xml:space="preserve"> Титовка</w:t>
      </w:r>
      <w:r w:rsidRPr="00726195">
        <w:rPr>
          <w:lang w:val="ru-RU"/>
        </w:rPr>
        <w:t xml:space="preserve"> на к</w:t>
      </w:r>
      <w:r w:rsidRPr="00726195">
        <w:rPr>
          <w:lang w:val="ru-RU"/>
        </w:rPr>
        <w:t>о</w:t>
      </w:r>
      <w:r w:rsidRPr="00726195">
        <w:rPr>
          <w:lang w:val="ru-RU"/>
        </w:rPr>
        <w:t xml:space="preserve">нец расчетного срока планируется порядка </w:t>
      </w:r>
      <w:r>
        <w:rPr>
          <w:lang w:val="ru-RU"/>
        </w:rPr>
        <w:t>313</w:t>
      </w:r>
      <w:r w:rsidRPr="00726195">
        <w:rPr>
          <w:lang w:val="ru-RU"/>
        </w:rPr>
        <w:t xml:space="preserve"> кв.</w:t>
      </w:r>
      <w:r>
        <w:rPr>
          <w:lang w:val="ru-RU"/>
        </w:rPr>
        <w:t xml:space="preserve"> </w:t>
      </w:r>
      <w:r w:rsidRPr="00726195">
        <w:rPr>
          <w:lang w:val="ru-RU"/>
        </w:rPr>
        <w:t>м общей площади (</w:t>
      </w:r>
      <w:r>
        <w:rPr>
          <w:lang w:val="ru-RU"/>
        </w:rPr>
        <w:t>6</w:t>
      </w:r>
      <w:r w:rsidRPr="00726195">
        <w:rPr>
          <w:lang w:val="ru-RU"/>
        </w:rPr>
        <w:t xml:space="preserve"> домов).</w:t>
      </w:r>
    </w:p>
    <w:p w:rsidR="00664479" w:rsidRPr="00F130BE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130BE">
        <w:rPr>
          <w:lang w:val="ru-RU"/>
        </w:rPr>
        <w:t>Характеристика изменения существующего жилищного фонда представлена в Та</w:t>
      </w:r>
      <w:r w:rsidRPr="00F130BE">
        <w:rPr>
          <w:lang w:val="ru-RU"/>
        </w:rPr>
        <w:t>б</w:t>
      </w:r>
      <w:r w:rsidRPr="00F130BE">
        <w:rPr>
          <w:lang w:val="ru-RU"/>
        </w:rPr>
        <w:t>лице</w:t>
      </w:r>
      <w:r>
        <w:rPr>
          <w:lang w:val="ru-RU"/>
        </w:rPr>
        <w:t xml:space="preserve"> 15</w:t>
      </w:r>
      <w:r w:rsidRPr="00F130BE">
        <w:rPr>
          <w:lang w:val="ru-RU"/>
        </w:rPr>
        <w:t>.</w:t>
      </w:r>
    </w:p>
    <w:p w:rsidR="00664479" w:rsidRDefault="00664479" w:rsidP="00F176CE">
      <w:pPr>
        <w:pStyle w:val="a1"/>
        <w:widowControl w:val="0"/>
      </w:pPr>
    </w:p>
    <w:p w:rsidR="00664479" w:rsidRDefault="00664479" w:rsidP="00F176CE">
      <w:pPr>
        <w:widowControl w:val="0"/>
        <w:spacing w:after="0" w:line="360" w:lineRule="auto"/>
        <w:jc w:val="center"/>
        <w:rPr>
          <w:u w:val="single"/>
          <w:lang w:val="ru-RU"/>
        </w:rPr>
      </w:pPr>
      <w:r w:rsidRPr="00F130BE">
        <w:rPr>
          <w:u w:val="single"/>
          <w:lang w:val="ru-RU"/>
        </w:rPr>
        <w:t xml:space="preserve">Изменение существующего жилищного фонда </w:t>
      </w:r>
      <w:r>
        <w:rPr>
          <w:u w:val="single"/>
          <w:lang w:val="ru-RU"/>
        </w:rPr>
        <w:t>с.Титовка</w:t>
      </w:r>
    </w:p>
    <w:p w:rsidR="00664479" w:rsidRPr="00F130BE" w:rsidRDefault="00664479" w:rsidP="00F176CE">
      <w:pPr>
        <w:widowControl w:val="0"/>
        <w:spacing w:after="0" w:line="360" w:lineRule="auto"/>
        <w:jc w:val="center"/>
        <w:rPr>
          <w:u w:val="single"/>
          <w:lang w:val="ru-RU"/>
        </w:rPr>
      </w:pPr>
      <w:r w:rsidRPr="00F130BE">
        <w:rPr>
          <w:u w:val="single"/>
          <w:lang w:val="ru-RU"/>
        </w:rPr>
        <w:t>в течение расчетного срока</w:t>
      </w:r>
    </w:p>
    <w:tbl>
      <w:tblPr>
        <w:tblW w:w="5000" w:type="pct"/>
        <w:jc w:val="center"/>
        <w:tblLook w:val="00A0"/>
      </w:tblPr>
      <w:tblGrid>
        <w:gridCol w:w="2680"/>
        <w:gridCol w:w="944"/>
        <w:gridCol w:w="591"/>
        <w:gridCol w:w="752"/>
        <w:gridCol w:w="843"/>
        <w:gridCol w:w="590"/>
        <w:gridCol w:w="752"/>
        <w:gridCol w:w="945"/>
        <w:gridCol w:w="721"/>
        <w:gridCol w:w="752"/>
      </w:tblGrid>
      <w:tr w:rsidR="00664479" w:rsidRPr="0025275F" w:rsidTr="000A61FF">
        <w:trPr>
          <w:trHeight w:val="815"/>
          <w:tblHeader/>
          <w:jc w:val="center"/>
        </w:trPr>
        <w:tc>
          <w:tcPr>
            <w:tcW w:w="14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Вид застройки</w:t>
            </w:r>
          </w:p>
        </w:tc>
        <w:tc>
          <w:tcPr>
            <w:tcW w:w="1188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0BE">
              <w:rPr>
                <w:b/>
                <w:sz w:val="20"/>
                <w:szCs w:val="20"/>
              </w:rPr>
              <w:t>Существующий жилищный фонд</w:t>
            </w:r>
          </w:p>
        </w:tc>
        <w:tc>
          <w:tcPr>
            <w:tcW w:w="1145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0BE">
              <w:rPr>
                <w:b/>
                <w:sz w:val="20"/>
                <w:szCs w:val="20"/>
              </w:rPr>
              <w:t>Ликвидируемый жилищный фонд</w:t>
            </w:r>
          </w:p>
        </w:tc>
        <w:tc>
          <w:tcPr>
            <w:tcW w:w="1255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0BE">
              <w:rPr>
                <w:b/>
                <w:sz w:val="20"/>
                <w:szCs w:val="20"/>
              </w:rPr>
              <w:t>Сохраняемый жилищный фонд</w:t>
            </w:r>
          </w:p>
        </w:tc>
      </w:tr>
      <w:tr w:rsidR="00664479" w:rsidRPr="0025275F" w:rsidTr="008E6967">
        <w:trPr>
          <w:trHeight w:val="20"/>
          <w:tblHeader/>
          <w:jc w:val="center"/>
        </w:trPr>
        <w:tc>
          <w:tcPr>
            <w:tcW w:w="14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03DB2">
              <w:rPr>
                <w:b/>
                <w:sz w:val="18"/>
                <w:szCs w:val="18"/>
              </w:rPr>
              <w:t>Общая S, кв.м.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03DB2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03DB2">
              <w:rPr>
                <w:b/>
                <w:sz w:val="18"/>
                <w:szCs w:val="18"/>
              </w:rPr>
              <w:t>Кол-во домов, шт.</w:t>
            </w:r>
          </w:p>
        </w:tc>
        <w:tc>
          <w:tcPr>
            <w:tcW w:w="4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03DB2">
              <w:rPr>
                <w:b/>
                <w:sz w:val="18"/>
                <w:szCs w:val="18"/>
              </w:rPr>
              <w:t>Общая S, кв.м.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03DB2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03DB2">
              <w:rPr>
                <w:b/>
                <w:sz w:val="18"/>
                <w:szCs w:val="18"/>
              </w:rPr>
              <w:t>Кол-во домов, шт.</w:t>
            </w:r>
          </w:p>
        </w:tc>
        <w:tc>
          <w:tcPr>
            <w:tcW w:w="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03DB2">
              <w:rPr>
                <w:b/>
                <w:sz w:val="18"/>
                <w:szCs w:val="18"/>
              </w:rPr>
              <w:t>Общая S, кв.м.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03DB2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03DB2">
              <w:rPr>
                <w:b/>
                <w:sz w:val="18"/>
                <w:szCs w:val="18"/>
              </w:rPr>
              <w:t>Кол-во домов, шт.</w:t>
            </w:r>
          </w:p>
        </w:tc>
      </w:tr>
      <w:tr w:rsidR="00664479" w:rsidRPr="0025275F" w:rsidTr="000A61FF">
        <w:trPr>
          <w:trHeight w:val="271"/>
          <w:jc w:val="center"/>
        </w:trPr>
        <w:tc>
          <w:tcPr>
            <w:tcW w:w="1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28178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27865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496</w:t>
            </w:r>
          </w:p>
        </w:tc>
      </w:tr>
      <w:tr w:rsidR="00664479" w:rsidRPr="0025275F" w:rsidTr="00BA2E52">
        <w:trPr>
          <w:trHeight w:val="20"/>
          <w:jc w:val="center"/>
        </w:trPr>
        <w:tc>
          <w:tcPr>
            <w:tcW w:w="1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23093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22780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126</w:t>
            </w:r>
          </w:p>
        </w:tc>
      </w:tr>
      <w:tr w:rsidR="00664479" w:rsidRPr="0025275F" w:rsidTr="00BA2E52">
        <w:trPr>
          <w:trHeight w:val="20"/>
          <w:jc w:val="center"/>
        </w:trPr>
        <w:tc>
          <w:tcPr>
            <w:tcW w:w="1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5085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5085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21</w:t>
            </w:r>
          </w:p>
        </w:tc>
      </w:tr>
      <w:tr w:rsidR="00664479" w:rsidRPr="0025275F" w:rsidTr="00BA2E52">
        <w:trPr>
          <w:trHeight w:val="20"/>
          <w:jc w:val="center"/>
        </w:trPr>
        <w:tc>
          <w:tcPr>
            <w:tcW w:w="14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130B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28178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27865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147</w:t>
            </w:r>
          </w:p>
        </w:tc>
      </w:tr>
    </w:tbl>
    <w:p w:rsidR="00664479" w:rsidRDefault="00664479" w:rsidP="00F176CE">
      <w:pPr>
        <w:widowControl w:val="0"/>
        <w:spacing w:after="0" w:line="360" w:lineRule="auto"/>
        <w:rPr>
          <w:lang w:val="ru-RU"/>
        </w:rPr>
      </w:pP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B1B38">
        <w:rPr>
          <w:lang w:val="ru-RU"/>
        </w:rPr>
        <w:t xml:space="preserve">Выполнен расчет потребности общей площади в течение двух периодов с учетом изменения численности населения и рационального распределения объемов сноса и строительства жилья. Результаты сведены в Таблице </w:t>
      </w:r>
      <w:r>
        <w:rPr>
          <w:lang w:val="ru-RU"/>
        </w:rPr>
        <w:t>16.</w:t>
      </w:r>
    </w:p>
    <w:p w:rsidR="00664479" w:rsidRDefault="00664479" w:rsidP="00F176CE">
      <w:pPr>
        <w:pStyle w:val="a1"/>
        <w:widowControl w:val="0"/>
      </w:pPr>
    </w:p>
    <w:p w:rsidR="00664479" w:rsidRPr="00DB1B38" w:rsidRDefault="00664479" w:rsidP="00F176CE">
      <w:pPr>
        <w:widowControl w:val="0"/>
        <w:spacing w:after="0"/>
        <w:jc w:val="center"/>
        <w:rPr>
          <w:u w:val="single"/>
          <w:lang w:val="ru-RU"/>
        </w:rPr>
      </w:pPr>
      <w:r w:rsidRPr="00DB1B38">
        <w:rPr>
          <w:u w:val="single"/>
          <w:lang w:val="ru-RU"/>
        </w:rPr>
        <w:t>Расчет потребности общей площади жилищного фонда с.</w:t>
      </w:r>
      <w:r>
        <w:rPr>
          <w:u w:val="single"/>
          <w:lang w:val="ru-RU"/>
        </w:rPr>
        <w:t>Титовка</w:t>
      </w:r>
    </w:p>
    <w:tbl>
      <w:tblPr>
        <w:tblW w:w="5000" w:type="pct"/>
        <w:tblLook w:val="00A0"/>
      </w:tblPr>
      <w:tblGrid>
        <w:gridCol w:w="529"/>
        <w:gridCol w:w="4590"/>
        <w:gridCol w:w="917"/>
        <w:gridCol w:w="1562"/>
        <w:gridCol w:w="1041"/>
        <w:gridCol w:w="931"/>
      </w:tblGrid>
      <w:tr w:rsidR="00664479" w:rsidRPr="0025275F" w:rsidTr="005E1108">
        <w:trPr>
          <w:trHeight w:val="113"/>
          <w:tblHeader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№ п/п</w:t>
            </w:r>
          </w:p>
        </w:tc>
        <w:tc>
          <w:tcPr>
            <w:tcW w:w="23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Наименование показателей</w:t>
            </w:r>
          </w:p>
        </w:tc>
        <w:tc>
          <w:tcPr>
            <w:tcW w:w="23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Значения</w:t>
            </w:r>
          </w:p>
        </w:tc>
      </w:tr>
      <w:tr w:rsidR="00664479" w:rsidRPr="0025275F" w:rsidTr="005E1108">
        <w:trPr>
          <w:trHeight w:val="113"/>
          <w:tblHeader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3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Ед.изм.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  <w:r w:rsidRPr="0025275F">
              <w:rPr>
                <w:sz w:val="22"/>
              </w:rPr>
              <w:t xml:space="preserve">Фактич. </w:t>
            </w:r>
            <w:r w:rsidRPr="0025275F">
              <w:rPr>
                <w:sz w:val="22"/>
                <w:lang w:val="ru-RU"/>
              </w:rPr>
              <w:t>с</w:t>
            </w:r>
            <w:r w:rsidRPr="0025275F">
              <w:rPr>
                <w:sz w:val="22"/>
              </w:rPr>
              <w:t>ост</w:t>
            </w:r>
            <w:r w:rsidRPr="0025275F">
              <w:rPr>
                <w:sz w:val="22"/>
                <w:lang w:val="ru-RU"/>
              </w:rPr>
              <w:t>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837155" w:rsidRDefault="00664479" w:rsidP="00837155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  <w:r w:rsidRPr="0025275F">
              <w:rPr>
                <w:sz w:val="22"/>
              </w:rPr>
              <w:t>201</w:t>
            </w:r>
            <w:r>
              <w:rPr>
                <w:sz w:val="22"/>
                <w:lang w:val="ru-RU"/>
              </w:rPr>
              <w:t>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837155" w:rsidRDefault="00664479" w:rsidP="00F25D2C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  <w:r w:rsidRPr="0025275F">
              <w:rPr>
                <w:sz w:val="22"/>
              </w:rPr>
              <w:t>203</w:t>
            </w:r>
            <w:r>
              <w:rPr>
                <w:sz w:val="22"/>
                <w:lang w:val="ru-RU"/>
              </w:rPr>
              <w:t>2</w:t>
            </w:r>
          </w:p>
        </w:tc>
      </w:tr>
      <w:tr w:rsidR="00664479" w:rsidRPr="0025275F" w:rsidTr="005E1108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1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Расчетная численность населения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чел.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1054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1150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1254</w:t>
            </w:r>
          </w:p>
        </w:tc>
      </w:tr>
      <w:tr w:rsidR="00664479" w:rsidRPr="0025275F" w:rsidTr="005E1108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2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Расчетное количество семей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семей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467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383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418</w:t>
            </w:r>
          </w:p>
        </w:tc>
      </w:tr>
      <w:tr w:rsidR="00664479" w:rsidRPr="0025275F" w:rsidTr="005E1108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3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Средний размер семьи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чел.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2.30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3</w:t>
            </w:r>
          </w:p>
        </w:tc>
      </w:tr>
      <w:tr w:rsidR="00664479" w:rsidRPr="0025275F" w:rsidTr="005E1108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4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  <w:r w:rsidRPr="0025275F">
              <w:rPr>
                <w:sz w:val="22"/>
                <w:lang w:val="ru-RU"/>
              </w:rPr>
              <w:t>Средняя норма общей площади жилищного фонда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м</w:t>
            </w:r>
            <w:r w:rsidRPr="0025275F">
              <w:rPr>
                <w:color w:val="000000"/>
                <w:sz w:val="22"/>
                <w:vertAlign w:val="superscript"/>
              </w:rPr>
              <w:t>2</w:t>
            </w:r>
            <w:r w:rsidRPr="0025275F">
              <w:rPr>
                <w:color w:val="000000"/>
                <w:sz w:val="22"/>
              </w:rPr>
              <w:t>/чел.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27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27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27</w:t>
            </w:r>
          </w:p>
        </w:tc>
      </w:tr>
      <w:tr w:rsidR="00664479" w:rsidRPr="0025275F" w:rsidTr="005E1108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5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  <w:r w:rsidRPr="0025275F">
              <w:rPr>
                <w:sz w:val="22"/>
                <w:lang w:val="ru-RU"/>
              </w:rPr>
              <w:t>Расчетная общая площадь жилищного фонда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м</w:t>
            </w:r>
            <w:r w:rsidRPr="0025275F">
              <w:rPr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-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31050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33858</w:t>
            </w:r>
          </w:p>
        </w:tc>
      </w:tr>
      <w:tr w:rsidR="00664479" w:rsidRPr="0025275F" w:rsidTr="005E1108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6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Существующая сохраняемая общая площадь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м</w:t>
            </w:r>
            <w:r w:rsidRPr="0025275F">
              <w:rPr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28178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28178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31050</w:t>
            </w:r>
          </w:p>
        </w:tc>
      </w:tr>
      <w:tr w:rsidR="00664479" w:rsidRPr="0025275F" w:rsidTr="005E1108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7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  <w:r w:rsidRPr="0025275F">
              <w:rPr>
                <w:sz w:val="22"/>
                <w:lang w:val="ru-RU"/>
              </w:rPr>
              <w:t>Снос жилья (в том числе по износу)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м</w:t>
            </w:r>
            <w:r w:rsidRPr="0025275F">
              <w:rPr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78.3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234.8</w:t>
            </w:r>
          </w:p>
        </w:tc>
      </w:tr>
      <w:tr w:rsidR="00664479" w:rsidRPr="0025275F" w:rsidTr="005E1108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8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  <w:r w:rsidRPr="0025275F">
              <w:rPr>
                <w:sz w:val="22"/>
                <w:lang w:val="ru-RU"/>
              </w:rPr>
              <w:t>Существующая сохраняемая общая площадь в течение периода (пригодная)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м</w:t>
            </w:r>
            <w:r w:rsidRPr="0025275F">
              <w:rPr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28099.7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30815.2</w:t>
            </w:r>
          </w:p>
        </w:tc>
      </w:tr>
      <w:tr w:rsidR="00664479" w:rsidRPr="0025275F" w:rsidTr="005E1108">
        <w:trPr>
          <w:trHeight w:val="113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9</w:t>
            </w:r>
          </w:p>
        </w:tc>
        <w:tc>
          <w:tcPr>
            <w:tcW w:w="23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Дефицит жилья на периоде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м</w:t>
            </w:r>
            <w:r w:rsidRPr="0025275F">
              <w:rPr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2950.3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3042.8</w:t>
            </w:r>
          </w:p>
        </w:tc>
      </w:tr>
      <w:tr w:rsidR="00664479" w:rsidRPr="0025275F" w:rsidTr="005E1108">
        <w:trPr>
          <w:trHeight w:val="113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чел.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109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113</w:t>
            </w:r>
          </w:p>
        </w:tc>
      </w:tr>
      <w:tr w:rsidR="00664479" w:rsidRPr="0025275F" w:rsidTr="005E1108">
        <w:trPr>
          <w:trHeight w:val="113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10</w:t>
            </w:r>
          </w:p>
        </w:tc>
        <w:tc>
          <w:tcPr>
            <w:tcW w:w="23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  <w:r w:rsidRPr="0025275F">
              <w:rPr>
                <w:sz w:val="22"/>
                <w:lang w:val="ru-RU"/>
              </w:rPr>
              <w:t>Общий объем нового строительства (с учетом сноса)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м</w:t>
            </w:r>
            <w:r w:rsidRPr="0025275F">
              <w:rPr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2950.3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3042.8</w:t>
            </w:r>
          </w:p>
        </w:tc>
      </w:tr>
      <w:tr w:rsidR="00664479" w:rsidRPr="0025275F" w:rsidTr="005E1108">
        <w:trPr>
          <w:trHeight w:val="113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чел.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109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113</w:t>
            </w:r>
          </w:p>
        </w:tc>
      </w:tr>
      <w:tr w:rsidR="00664479" w:rsidRPr="0025275F" w:rsidTr="005E1108">
        <w:trPr>
          <w:trHeight w:val="113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</w:pPr>
            <w:r w:rsidRPr="0025275F">
              <w:rPr>
                <w:sz w:val="22"/>
              </w:rPr>
              <w:t>11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  <w:r w:rsidRPr="0025275F">
              <w:rPr>
                <w:sz w:val="22"/>
                <w:lang w:val="ru-RU"/>
              </w:rPr>
              <w:t>Сохраняемая общая площадь к концу периода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м</w:t>
            </w:r>
            <w:r w:rsidRPr="0025275F">
              <w:rPr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31050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5275F">
              <w:rPr>
                <w:color w:val="000000"/>
                <w:sz w:val="22"/>
              </w:rPr>
              <w:t>33858</w:t>
            </w:r>
          </w:p>
        </w:tc>
      </w:tr>
    </w:tbl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</w:p>
    <w:p w:rsidR="00664479" w:rsidRPr="00DB1B38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B1B38">
        <w:rPr>
          <w:lang w:val="ru-RU"/>
        </w:rPr>
        <w:t>По результатам расчета в соответствии с принятыми показателями обеспеченности населения общей площадью жилищного фонда (</w:t>
      </w:r>
      <w:r>
        <w:rPr>
          <w:lang w:val="ru-RU"/>
        </w:rPr>
        <w:t>27</w:t>
      </w:r>
      <w:r w:rsidRPr="00DB1B38">
        <w:rPr>
          <w:lang w:val="ru-RU"/>
        </w:rPr>
        <w:t xml:space="preserve"> м</w:t>
      </w:r>
      <w:r w:rsidRPr="00DB1B38">
        <w:rPr>
          <w:vertAlign w:val="superscript"/>
          <w:lang w:val="ru-RU"/>
        </w:rPr>
        <w:t>2</w:t>
      </w:r>
      <w:r w:rsidRPr="00DB1B38">
        <w:rPr>
          <w:lang w:val="ru-RU"/>
        </w:rPr>
        <w:t xml:space="preserve"> на 1 человека) и принятой проек</w:t>
      </w:r>
      <w:r w:rsidRPr="00DB1B38">
        <w:rPr>
          <w:lang w:val="ru-RU"/>
        </w:rPr>
        <w:t>т</w:t>
      </w:r>
      <w:r w:rsidRPr="00DB1B38">
        <w:rPr>
          <w:lang w:val="ru-RU"/>
        </w:rPr>
        <w:t>ной численностью населения на 2030 год (</w:t>
      </w:r>
      <w:r>
        <w:rPr>
          <w:lang w:val="ru-RU"/>
        </w:rPr>
        <w:t>1254 жителя</w:t>
      </w:r>
      <w:r w:rsidRPr="00DB1B38">
        <w:rPr>
          <w:lang w:val="ru-RU"/>
        </w:rPr>
        <w:t>), потребность в жилье на расче</w:t>
      </w:r>
      <w:r w:rsidRPr="00DB1B38">
        <w:rPr>
          <w:lang w:val="ru-RU"/>
        </w:rPr>
        <w:t>т</w:t>
      </w:r>
      <w:r w:rsidRPr="00DB1B38">
        <w:rPr>
          <w:lang w:val="ru-RU"/>
        </w:rPr>
        <w:t xml:space="preserve">ный срок составит порядка </w:t>
      </w:r>
      <w:r>
        <w:rPr>
          <w:lang w:val="ru-RU"/>
        </w:rPr>
        <w:t>33,8</w:t>
      </w:r>
      <w:r w:rsidRPr="00DB1B38">
        <w:rPr>
          <w:lang w:val="ru-RU"/>
        </w:rPr>
        <w:t xml:space="preserve"> тыс.кв.м. </w:t>
      </w:r>
    </w:p>
    <w:p w:rsidR="00664479" w:rsidRPr="0061483D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B1B38">
        <w:rPr>
          <w:lang w:val="ru-RU"/>
        </w:rPr>
        <w:t xml:space="preserve">Решениями генерального плана к строительству на территории населенного пункта предусмотрено порядка </w:t>
      </w:r>
      <w:r>
        <w:rPr>
          <w:lang w:val="ru-RU"/>
        </w:rPr>
        <w:t>6,0</w:t>
      </w:r>
      <w:r w:rsidRPr="00DB1B38">
        <w:rPr>
          <w:lang w:val="ru-RU"/>
        </w:rPr>
        <w:t xml:space="preserve"> тыс.кв.м жилищного фонда</w:t>
      </w:r>
      <w:r>
        <w:rPr>
          <w:lang w:val="ru-RU"/>
        </w:rPr>
        <w:t xml:space="preserve">, </w:t>
      </w:r>
      <w:r w:rsidRPr="002B21E1">
        <w:rPr>
          <w:lang w:val="ru-RU"/>
        </w:rPr>
        <w:t>который полностью представлен одноквартирными домами усадебного типа.</w:t>
      </w:r>
      <w:r w:rsidRPr="00DB1B38">
        <w:rPr>
          <w:lang w:val="ru-RU"/>
        </w:rPr>
        <w:t xml:space="preserve"> </w:t>
      </w:r>
      <w:r w:rsidRPr="0061483D">
        <w:rPr>
          <w:lang w:val="ru-RU"/>
        </w:rPr>
        <w:t>Основные характеристики проектного ж</w:t>
      </w:r>
      <w:r w:rsidRPr="0061483D">
        <w:rPr>
          <w:lang w:val="ru-RU"/>
        </w:rPr>
        <w:t>и</w:t>
      </w:r>
      <w:r w:rsidRPr="0061483D">
        <w:rPr>
          <w:lang w:val="ru-RU"/>
        </w:rPr>
        <w:t xml:space="preserve">лищного фонда приведены в Таблице </w:t>
      </w:r>
      <w:r>
        <w:rPr>
          <w:lang w:val="ru-RU"/>
        </w:rPr>
        <w:t>17</w:t>
      </w:r>
      <w:r w:rsidRPr="0061483D">
        <w:rPr>
          <w:lang w:val="ru-RU"/>
        </w:rPr>
        <w:t>.</w:t>
      </w:r>
    </w:p>
    <w:p w:rsidR="00664479" w:rsidRDefault="00664479" w:rsidP="00F176CE">
      <w:pPr>
        <w:pStyle w:val="a1"/>
        <w:widowControl w:val="0"/>
      </w:pPr>
    </w:p>
    <w:p w:rsidR="00664479" w:rsidRPr="00DB1B38" w:rsidRDefault="00664479" w:rsidP="00F176CE">
      <w:pPr>
        <w:widowControl w:val="0"/>
        <w:spacing w:after="0"/>
        <w:jc w:val="center"/>
        <w:rPr>
          <w:u w:val="single"/>
          <w:lang w:val="ru-RU"/>
        </w:rPr>
      </w:pPr>
      <w:r w:rsidRPr="00DB1B38">
        <w:rPr>
          <w:u w:val="single"/>
          <w:lang w:val="ru-RU"/>
        </w:rPr>
        <w:t>Характеристика проектного жилищного фонда с.</w:t>
      </w:r>
      <w:r>
        <w:rPr>
          <w:u w:val="single"/>
          <w:lang w:val="ru-RU"/>
        </w:rPr>
        <w:t>Титовка</w:t>
      </w:r>
    </w:p>
    <w:tbl>
      <w:tblPr>
        <w:tblW w:w="5000" w:type="pct"/>
        <w:tblLook w:val="00A0"/>
      </w:tblPr>
      <w:tblGrid>
        <w:gridCol w:w="2723"/>
        <w:gridCol w:w="966"/>
        <w:gridCol w:w="579"/>
        <w:gridCol w:w="812"/>
        <w:gridCol w:w="865"/>
        <w:gridCol w:w="517"/>
        <w:gridCol w:w="812"/>
        <w:gridCol w:w="967"/>
        <w:gridCol w:w="517"/>
        <w:gridCol w:w="812"/>
      </w:tblGrid>
      <w:tr w:rsidR="00664479" w:rsidRPr="0025275F" w:rsidTr="009D2A56">
        <w:trPr>
          <w:trHeight w:val="20"/>
          <w:tblHeader/>
        </w:trPr>
        <w:tc>
          <w:tcPr>
            <w:tcW w:w="14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Вид застройки</w:t>
            </w:r>
          </w:p>
        </w:tc>
        <w:tc>
          <w:tcPr>
            <w:tcW w:w="123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Сохраняемый жилищный фонд</w:t>
            </w:r>
          </w:p>
        </w:tc>
        <w:tc>
          <w:tcPr>
            <w:tcW w:w="114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Проектируемый жилищный фонд</w:t>
            </w:r>
          </w:p>
        </w:tc>
        <w:tc>
          <w:tcPr>
            <w:tcW w:w="12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64479" w:rsidRPr="0025275F" w:rsidRDefault="00664479" w:rsidP="00F25D2C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Жилищный фонд (203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25275F">
              <w:rPr>
                <w:b/>
                <w:bCs/>
                <w:sz w:val="20"/>
                <w:szCs w:val="20"/>
              </w:rPr>
              <w:t>г)</w:t>
            </w:r>
          </w:p>
        </w:tc>
      </w:tr>
      <w:tr w:rsidR="00664479" w:rsidRPr="0025275F" w:rsidTr="009D2A56">
        <w:trPr>
          <w:trHeight w:val="20"/>
          <w:tblHeader/>
        </w:trPr>
        <w:tc>
          <w:tcPr>
            <w:tcW w:w="14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</w:tr>
      <w:tr w:rsidR="00664479" w:rsidRPr="0025275F" w:rsidTr="00BA2E52">
        <w:trPr>
          <w:trHeight w:val="2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27865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5993.1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33858.1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570</w:t>
            </w:r>
          </w:p>
        </w:tc>
      </w:tr>
      <w:tr w:rsidR="00664479" w:rsidRPr="0025275F" w:rsidTr="00BA2E52">
        <w:trPr>
          <w:trHeight w:val="2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22780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81.8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5993.1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28773.1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664479" w:rsidRPr="0025275F" w:rsidTr="00BA2E52">
        <w:trPr>
          <w:trHeight w:val="2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5085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5085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664479" w:rsidRPr="0025275F" w:rsidTr="00BA2E52">
        <w:trPr>
          <w:trHeight w:val="20"/>
        </w:trPr>
        <w:tc>
          <w:tcPr>
            <w:tcW w:w="14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27865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5993.1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33858.1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75F">
              <w:rPr>
                <w:b/>
                <w:bCs/>
                <w:color w:val="000000"/>
                <w:sz w:val="20"/>
                <w:szCs w:val="20"/>
              </w:rPr>
              <w:t>570</w:t>
            </w:r>
          </w:p>
        </w:tc>
      </w:tr>
    </w:tbl>
    <w:p w:rsidR="00664479" w:rsidRDefault="00664479" w:rsidP="00F176CE">
      <w:pPr>
        <w:widowControl w:val="0"/>
        <w:spacing w:after="0" w:line="360" w:lineRule="auto"/>
        <w:ind w:firstLine="567"/>
        <w:rPr>
          <w:lang w:val="ru-RU"/>
        </w:rPr>
      </w:pPr>
    </w:p>
    <w:p w:rsidR="00664479" w:rsidRPr="0061483D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1483D">
        <w:rPr>
          <w:lang w:val="ru-RU"/>
        </w:rPr>
        <w:t xml:space="preserve">Строительство нового жилья будет производиться на свободной территории. Для размещения </w:t>
      </w:r>
      <w:r>
        <w:rPr>
          <w:lang w:val="ru-RU"/>
        </w:rPr>
        <w:t>74</w:t>
      </w:r>
      <w:r w:rsidRPr="0061483D">
        <w:rPr>
          <w:lang w:val="ru-RU"/>
        </w:rPr>
        <w:t xml:space="preserve"> новых индивидуальных жилых домов потребуется </w:t>
      </w:r>
      <w:r>
        <w:rPr>
          <w:lang w:val="ru-RU"/>
        </w:rPr>
        <w:t>14,8</w:t>
      </w:r>
      <w:r w:rsidRPr="0061483D">
        <w:rPr>
          <w:lang w:val="ru-RU"/>
        </w:rPr>
        <w:t xml:space="preserve"> га площади, в том числе: на первую очередь – </w:t>
      </w:r>
      <w:r>
        <w:rPr>
          <w:lang w:val="ru-RU"/>
        </w:rPr>
        <w:t>7</w:t>
      </w:r>
      <w:r w:rsidRPr="00BA4F74">
        <w:rPr>
          <w:lang w:val="ru-RU"/>
        </w:rPr>
        <w:t>,</w:t>
      </w:r>
      <w:r>
        <w:rPr>
          <w:lang w:val="ru-RU"/>
        </w:rPr>
        <w:t>2</w:t>
      </w:r>
      <w:r w:rsidRPr="0061483D">
        <w:rPr>
          <w:lang w:val="ru-RU"/>
        </w:rPr>
        <w:t xml:space="preserve"> га - при размере приусадебных </w:t>
      </w:r>
      <w:r w:rsidRPr="00BA4F74">
        <w:rPr>
          <w:lang w:val="ru-RU"/>
        </w:rPr>
        <w:t>участков 0,</w:t>
      </w:r>
      <w:r>
        <w:rPr>
          <w:lang w:val="ru-RU"/>
        </w:rPr>
        <w:t>2</w:t>
      </w:r>
      <w:r w:rsidRPr="00BA4F74">
        <w:rPr>
          <w:lang w:val="ru-RU"/>
        </w:rPr>
        <w:t xml:space="preserve"> га</w:t>
      </w:r>
      <w:r w:rsidRPr="0061483D">
        <w:rPr>
          <w:lang w:val="ru-RU"/>
        </w:rPr>
        <w:t>.</w:t>
      </w:r>
    </w:p>
    <w:p w:rsidR="00664479" w:rsidRPr="008D2F70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D2F70">
        <w:rPr>
          <w:lang w:val="ru-RU"/>
        </w:rPr>
        <w:t>Распределение объемов строительства по очередям следующее:</w:t>
      </w:r>
    </w:p>
    <w:p w:rsidR="00664479" w:rsidRPr="008D2F70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D2F70">
        <w:rPr>
          <w:u w:val="single"/>
          <w:lang w:val="ru-RU"/>
        </w:rPr>
        <w:t>1 очередь</w:t>
      </w:r>
      <w:r>
        <w:rPr>
          <w:lang w:val="ru-RU"/>
        </w:rPr>
        <w:t xml:space="preserve"> (49%)</w:t>
      </w:r>
      <w:r w:rsidRPr="008D2F70">
        <w:rPr>
          <w:lang w:val="ru-RU"/>
        </w:rPr>
        <w:t xml:space="preserve"> –</w:t>
      </w:r>
      <w:r>
        <w:rPr>
          <w:lang w:val="ru-RU"/>
        </w:rPr>
        <w:t xml:space="preserve"> 2</w:t>
      </w:r>
      <w:r w:rsidRPr="008D2F70">
        <w:rPr>
          <w:lang w:val="ru-RU"/>
        </w:rPr>
        <w:t>,</w:t>
      </w:r>
      <w:r>
        <w:rPr>
          <w:lang w:val="ru-RU"/>
        </w:rPr>
        <w:t>9</w:t>
      </w:r>
      <w:r w:rsidRPr="008D2F70">
        <w:rPr>
          <w:lang w:val="ru-RU"/>
        </w:rPr>
        <w:t xml:space="preserve"> тыс. кв. м;</w:t>
      </w:r>
    </w:p>
    <w:p w:rsidR="00664479" w:rsidRPr="008D2F70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8D2F70">
        <w:rPr>
          <w:u w:val="single"/>
          <w:lang w:val="ru-RU"/>
        </w:rPr>
        <w:t>расчетный срок</w:t>
      </w:r>
      <w:r>
        <w:rPr>
          <w:lang w:val="ru-RU"/>
        </w:rPr>
        <w:t xml:space="preserve"> (51%)</w:t>
      </w:r>
      <w:r w:rsidRPr="008D2F70">
        <w:rPr>
          <w:lang w:val="ru-RU"/>
        </w:rPr>
        <w:t xml:space="preserve"> – </w:t>
      </w:r>
      <w:r>
        <w:rPr>
          <w:lang w:val="ru-RU"/>
        </w:rPr>
        <w:t>3,0</w:t>
      </w:r>
      <w:r w:rsidRPr="008D2F70">
        <w:rPr>
          <w:lang w:val="ru-RU"/>
        </w:rPr>
        <w:t xml:space="preserve"> тыс. кв. м.</w:t>
      </w:r>
    </w:p>
    <w:p w:rsidR="00664479" w:rsidRDefault="00664479" w:rsidP="00903DB2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1483D">
        <w:rPr>
          <w:lang w:val="ru-RU"/>
        </w:rPr>
        <w:t>Таким образом, к концу расчетного срока общий объем жилищного фонда должен составить</w:t>
      </w:r>
      <w:r>
        <w:rPr>
          <w:lang w:val="ru-RU"/>
        </w:rPr>
        <w:t xml:space="preserve"> 33,8</w:t>
      </w:r>
      <w:r w:rsidRPr="0061483D">
        <w:rPr>
          <w:lang w:val="ru-RU"/>
        </w:rPr>
        <w:t xml:space="preserve"> тыс.кв.м, в котором объем сохраняемого – </w:t>
      </w:r>
      <w:r>
        <w:rPr>
          <w:lang w:val="ru-RU"/>
        </w:rPr>
        <w:t>82</w:t>
      </w:r>
      <w:r w:rsidRPr="0061483D">
        <w:rPr>
          <w:lang w:val="ru-RU"/>
        </w:rPr>
        <w:t xml:space="preserve">%, объем проектируемого – </w:t>
      </w:r>
      <w:r>
        <w:rPr>
          <w:lang w:val="ru-RU"/>
        </w:rPr>
        <w:t>18</w:t>
      </w:r>
      <w:r w:rsidRPr="0061483D">
        <w:rPr>
          <w:lang w:val="ru-RU"/>
        </w:rPr>
        <w:t xml:space="preserve">%. Средняя обеспеченность населения общей площадью жилищного фонда до </w:t>
      </w:r>
      <w:r>
        <w:rPr>
          <w:lang w:val="ru-RU"/>
        </w:rPr>
        <w:t>27</w:t>
      </w:r>
      <w:r w:rsidRPr="0061483D">
        <w:rPr>
          <w:lang w:val="ru-RU"/>
        </w:rPr>
        <w:t xml:space="preserve"> кв.м на человека.</w:t>
      </w:r>
    </w:p>
    <w:p w:rsidR="00664479" w:rsidRDefault="00664479" w:rsidP="00903DB2">
      <w:pPr>
        <w:widowControl w:val="0"/>
        <w:spacing w:after="0" w:line="360" w:lineRule="auto"/>
        <w:ind w:firstLine="567"/>
        <w:rPr>
          <w:lang w:val="ru-RU"/>
        </w:rPr>
      </w:pPr>
    </w:p>
    <w:p w:rsidR="00664479" w:rsidRDefault="00664479" w:rsidP="00903DB2">
      <w:pPr>
        <w:pStyle w:val="S2"/>
        <w:widowControl w:val="0"/>
      </w:pPr>
      <w:bookmarkStart w:id="53" w:name="_Toc319309923"/>
      <w:r w:rsidRPr="002558B5">
        <w:t>3.3.</w:t>
      </w:r>
      <w:r>
        <w:t xml:space="preserve"> Социальная сфера</w:t>
      </w:r>
      <w:bookmarkEnd w:id="53"/>
    </w:p>
    <w:p w:rsidR="00664479" w:rsidRPr="00C02637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C02637">
        <w:rPr>
          <w:lang w:val="ru-RU"/>
        </w:rPr>
        <w:t>Необходимость развития социальной сферы образования обусловлена потребностью обеспечения должного уровня образования, культурно-нравственного развития и здоровья населения, что в свою очередь ведет к повышению привлекательности образования как места постоянного жительства и обеспечивает его экономику необходимыми трудовыми ресурсами.</w:t>
      </w:r>
    </w:p>
    <w:p w:rsidR="00664479" w:rsidRPr="00C02637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C02637">
        <w:rPr>
          <w:lang w:val="ru-RU"/>
        </w:rPr>
        <w:t>Планируемые изменения в социальной сфере направлены на достижение макс</w:t>
      </w:r>
      <w:r w:rsidRPr="00C02637">
        <w:rPr>
          <w:lang w:val="ru-RU"/>
        </w:rPr>
        <w:t>и</w:t>
      </w:r>
      <w:r w:rsidRPr="00C02637">
        <w:rPr>
          <w:lang w:val="ru-RU"/>
        </w:rPr>
        <w:t>мальной комфортности среды проживания и обеспечение их оптимальной доступности. Данную цель планируется реализовать через техническое перевооружение сохранившейся сети учреждений социальной сферы, а также строительство новых объектов.</w:t>
      </w:r>
    </w:p>
    <w:p w:rsidR="00664479" w:rsidRPr="00C02637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C02637">
        <w:rPr>
          <w:lang w:val="ru-RU"/>
        </w:rPr>
        <w:t>Генеральным планом образования в социальной сфере предполагают следующие м</w:t>
      </w:r>
      <w:r w:rsidRPr="00C02637">
        <w:rPr>
          <w:lang w:val="ru-RU"/>
        </w:rPr>
        <w:t>е</w:t>
      </w:r>
      <w:r w:rsidRPr="00C02637">
        <w:rPr>
          <w:lang w:val="ru-RU"/>
        </w:rPr>
        <w:t>роприятия:</w:t>
      </w:r>
    </w:p>
    <w:p w:rsidR="00664479" w:rsidRPr="00C02637" w:rsidRDefault="00664479" w:rsidP="00F176CE">
      <w:pPr>
        <w:widowControl w:val="0"/>
        <w:numPr>
          <w:ilvl w:val="0"/>
          <w:numId w:val="24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C02637">
        <w:rPr>
          <w:lang w:val="ru-RU"/>
        </w:rPr>
        <w:t>реконструкция действующих объектов с целью улучшения технического состо</w:t>
      </w:r>
      <w:r w:rsidRPr="00C02637">
        <w:rPr>
          <w:lang w:val="ru-RU"/>
        </w:rPr>
        <w:t>я</w:t>
      </w:r>
      <w:r w:rsidRPr="00C02637">
        <w:rPr>
          <w:lang w:val="ru-RU"/>
        </w:rPr>
        <w:t>ния;</w:t>
      </w:r>
    </w:p>
    <w:p w:rsidR="00664479" w:rsidRDefault="00664479" w:rsidP="00F176CE">
      <w:pPr>
        <w:widowControl w:val="0"/>
        <w:numPr>
          <w:ilvl w:val="0"/>
          <w:numId w:val="24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C02637">
        <w:rPr>
          <w:lang w:val="ru-RU"/>
        </w:rPr>
        <w:t>строительство новых объектов в соответствии с расчетной потребностью насел</w:t>
      </w:r>
      <w:r w:rsidRPr="00C02637">
        <w:rPr>
          <w:lang w:val="ru-RU"/>
        </w:rPr>
        <w:t>е</w:t>
      </w:r>
      <w:r w:rsidRPr="00C02637">
        <w:rPr>
          <w:lang w:val="ru-RU"/>
        </w:rPr>
        <w:t xml:space="preserve">ния </w:t>
      </w:r>
      <w:r>
        <w:rPr>
          <w:lang w:val="ru-RU"/>
        </w:rPr>
        <w:t>и взамен ликвидируемых объектов.</w:t>
      </w:r>
    </w:p>
    <w:p w:rsidR="00664479" w:rsidRDefault="00664479" w:rsidP="00F176CE">
      <w:pPr>
        <w:pStyle w:val="a1"/>
        <w:widowControl w:val="0"/>
      </w:pPr>
    </w:p>
    <w:p w:rsidR="00664479" w:rsidRPr="006414B0" w:rsidRDefault="00664479" w:rsidP="00F176CE">
      <w:pPr>
        <w:widowControl w:val="0"/>
        <w:spacing w:after="0" w:line="360" w:lineRule="auto"/>
        <w:jc w:val="center"/>
        <w:rPr>
          <w:u w:val="single"/>
          <w:lang w:val="ru-RU"/>
        </w:rPr>
      </w:pPr>
      <w:r w:rsidRPr="006414B0">
        <w:rPr>
          <w:u w:val="single"/>
          <w:lang w:val="ru-RU"/>
        </w:rPr>
        <w:t xml:space="preserve">Расчет потребности в основных объектах социальной сферы с. </w:t>
      </w:r>
      <w:r>
        <w:rPr>
          <w:u w:val="single"/>
          <w:lang w:val="ru-RU"/>
        </w:rPr>
        <w:t>Титовка</w:t>
      </w:r>
      <w:r w:rsidRPr="006414B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br/>
      </w:r>
      <w:r w:rsidRPr="006414B0">
        <w:rPr>
          <w:u w:val="single"/>
          <w:lang w:val="ru-RU"/>
        </w:rPr>
        <w:t>на 203</w:t>
      </w:r>
      <w:r>
        <w:rPr>
          <w:u w:val="single"/>
          <w:lang w:val="ru-RU"/>
        </w:rPr>
        <w:t>2</w:t>
      </w:r>
      <w:r w:rsidRPr="006414B0">
        <w:rPr>
          <w:u w:val="single"/>
          <w:lang w:val="ru-RU"/>
        </w:rPr>
        <w:t xml:space="preserve"> г. (население </w:t>
      </w:r>
      <w:r>
        <w:rPr>
          <w:u w:val="single"/>
          <w:lang w:val="ru-RU"/>
        </w:rPr>
        <w:t>1254</w:t>
      </w:r>
      <w:r w:rsidRPr="006414B0">
        <w:rPr>
          <w:u w:val="single"/>
          <w:lang w:val="ru-RU"/>
        </w:rPr>
        <w:t xml:space="preserve"> человек)</w:t>
      </w:r>
    </w:p>
    <w:tbl>
      <w:tblPr>
        <w:tblW w:w="10098" w:type="dxa"/>
        <w:jc w:val="center"/>
        <w:tblLook w:val="00A0"/>
      </w:tblPr>
      <w:tblGrid>
        <w:gridCol w:w="553"/>
        <w:gridCol w:w="2229"/>
        <w:gridCol w:w="2290"/>
        <w:gridCol w:w="1171"/>
        <w:gridCol w:w="1224"/>
        <w:gridCol w:w="1101"/>
        <w:gridCol w:w="1530"/>
      </w:tblGrid>
      <w:tr w:rsidR="00664479" w:rsidRPr="001C035F" w:rsidTr="00405CC8">
        <w:trPr>
          <w:trHeight w:val="283"/>
          <w:tblHeader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Сохр. мощность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Требуемая мощность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75F">
              <w:rPr>
                <w:b/>
                <w:sz w:val="20"/>
                <w:szCs w:val="20"/>
              </w:rPr>
              <w:t>Дефицит/ излишек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5275F">
              <w:rPr>
                <w:b/>
                <w:sz w:val="20"/>
                <w:szCs w:val="20"/>
                <w:lang w:val="ru-RU"/>
              </w:rPr>
              <w:t>Проектная мощность/1-я очередь строительства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25275F">
              <w:rPr>
                <w:b/>
                <w:bCs/>
                <w:sz w:val="20"/>
                <w:szCs w:val="20"/>
              </w:rPr>
              <w:t>Учреждения образования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Школьные учреждения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учащихся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300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Детский сад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мест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- 95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100/100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1009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Учреждения здравоохранения, социального обеспечения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ФАП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посещений в смену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</w:t>
            </w:r>
          </w:p>
        </w:tc>
      </w:tr>
      <w:tr w:rsidR="00664479" w:rsidRPr="001C035F" w:rsidTr="00405CC8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  <w:lang w:val="ru-RU"/>
              </w:rPr>
              <w:t>Спортивные и физкультурно-оздоровительные сооружения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Стадион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объект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</w:t>
            </w:r>
          </w:p>
        </w:tc>
      </w:tr>
      <w:tr w:rsidR="00664479" w:rsidRPr="001C035F" w:rsidTr="00405CC8">
        <w:trPr>
          <w:trHeight w:val="283"/>
          <w:jc w:val="center"/>
        </w:trPr>
        <w:tc>
          <w:tcPr>
            <w:tcW w:w="1009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  <w:lang w:val="ru-RU"/>
              </w:rPr>
              <w:t>Клубы и библиотеки сельских поселений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</w:rPr>
              <w:t>Клуб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посетительское место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300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  <w:lang w:val="ru-RU"/>
              </w:rPr>
              <w:t>+20</w:t>
            </w:r>
            <w:r w:rsidRPr="0025275F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0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tabs>
                <w:tab w:val="left" w:pos="113"/>
              </w:tabs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Библиотеки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тыс.ед. хранения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25275F">
              <w:rPr>
                <w:b/>
                <w:bCs/>
                <w:sz w:val="20"/>
                <w:szCs w:val="20"/>
              </w:rPr>
              <w:t>Предприятия торговли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Магазины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м2 торговой площади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336,5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380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- 43,5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50/50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5275F">
              <w:rPr>
                <w:b/>
                <w:bCs/>
                <w:sz w:val="20"/>
                <w:szCs w:val="20"/>
              </w:rPr>
              <w:t>Предприятия общественного питания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Столовая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мест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0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Кафе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мест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-50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Административно-деловые учреждения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25275F"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  <w:r w:rsidRPr="0025275F">
              <w:rPr>
                <w:bCs/>
                <w:sz w:val="20"/>
                <w:szCs w:val="20"/>
              </w:rPr>
              <w:t>Администрация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275F">
              <w:rPr>
                <w:bCs/>
                <w:sz w:val="20"/>
                <w:szCs w:val="20"/>
              </w:rPr>
              <w:t>объект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25275F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275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275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275F">
              <w:rPr>
                <w:bCs/>
                <w:sz w:val="20"/>
                <w:szCs w:val="20"/>
              </w:rPr>
              <w:t>0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Отделения связи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Отделения связи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объект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</w:t>
            </w:r>
          </w:p>
        </w:tc>
      </w:tr>
      <w:tr w:rsidR="00664479" w:rsidRPr="0025275F" w:rsidTr="00405CC8">
        <w:trPr>
          <w:trHeight w:val="28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Почта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объект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</w:t>
            </w:r>
          </w:p>
        </w:tc>
      </w:tr>
    </w:tbl>
    <w:p w:rsidR="00664479" w:rsidRDefault="00664479" w:rsidP="00903DB2">
      <w:pPr>
        <w:widowControl w:val="0"/>
        <w:spacing w:after="0" w:line="360" w:lineRule="auto"/>
        <w:ind w:firstLine="567"/>
        <w:rPr>
          <w:lang w:val="ru-RU"/>
        </w:rPr>
      </w:pPr>
    </w:p>
    <w:p w:rsidR="00664479" w:rsidRPr="00C02637" w:rsidRDefault="00664479" w:rsidP="00903DB2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lang w:val="ru-RU"/>
        </w:rPr>
      </w:pPr>
      <w:r w:rsidRPr="00C02637">
        <w:rPr>
          <w:lang w:val="ru-RU"/>
        </w:rPr>
        <w:t>Выполнен расчет потребности населения в объектах социально – бытового обслуж</w:t>
      </w:r>
      <w:r w:rsidRPr="00C02637">
        <w:rPr>
          <w:lang w:val="ru-RU"/>
        </w:rPr>
        <w:t>и</w:t>
      </w:r>
      <w:r w:rsidRPr="00C02637">
        <w:rPr>
          <w:lang w:val="ru-RU"/>
        </w:rPr>
        <w:t>вания в разрезе двух периодов:</w:t>
      </w:r>
    </w:p>
    <w:p w:rsidR="00664479" w:rsidRPr="00C02637" w:rsidRDefault="00664479" w:rsidP="00903DB2">
      <w:pPr>
        <w:widowControl w:val="0"/>
        <w:numPr>
          <w:ilvl w:val="0"/>
          <w:numId w:val="24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C02637">
        <w:rPr>
          <w:lang w:val="ru-RU"/>
        </w:rPr>
        <w:t>на конец первой очереди реализации генерального плана (201</w:t>
      </w:r>
      <w:r>
        <w:rPr>
          <w:lang w:val="ru-RU"/>
        </w:rPr>
        <w:t>7</w:t>
      </w:r>
      <w:r w:rsidRPr="00C02637">
        <w:rPr>
          <w:lang w:val="ru-RU"/>
        </w:rPr>
        <w:t xml:space="preserve"> г.),</w:t>
      </w:r>
    </w:p>
    <w:p w:rsidR="00664479" w:rsidRDefault="00664479" w:rsidP="00903DB2">
      <w:pPr>
        <w:widowControl w:val="0"/>
        <w:numPr>
          <w:ilvl w:val="0"/>
          <w:numId w:val="24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C02637">
        <w:rPr>
          <w:lang w:val="ru-RU"/>
        </w:rPr>
        <w:t>на конец расчетного срока (203</w:t>
      </w:r>
      <w:r>
        <w:rPr>
          <w:lang w:val="ru-RU"/>
        </w:rPr>
        <w:t>2</w:t>
      </w:r>
      <w:r w:rsidRPr="00C02637">
        <w:rPr>
          <w:lang w:val="ru-RU"/>
        </w:rPr>
        <w:t xml:space="preserve"> г.).</w:t>
      </w:r>
    </w:p>
    <w:p w:rsidR="00664479" w:rsidRDefault="00664479" w:rsidP="00903DB2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lang w:val="ru-RU"/>
        </w:rPr>
      </w:pPr>
      <w:r w:rsidRPr="00C02637">
        <w:rPr>
          <w:lang w:val="ru-RU"/>
        </w:rPr>
        <w:t>Расчет потребности в объектах социальной сферы на конец расчетного срока пре</w:t>
      </w:r>
      <w:r w:rsidRPr="00C02637">
        <w:rPr>
          <w:lang w:val="ru-RU"/>
        </w:rPr>
        <w:t>д</w:t>
      </w:r>
      <w:r w:rsidRPr="00C02637">
        <w:rPr>
          <w:lang w:val="ru-RU"/>
        </w:rPr>
        <w:t xml:space="preserve">ставлен в Таблице </w:t>
      </w:r>
      <w:r>
        <w:rPr>
          <w:lang w:val="ru-RU"/>
        </w:rPr>
        <w:t>17</w:t>
      </w:r>
      <w:r w:rsidRPr="00C02637">
        <w:rPr>
          <w:lang w:val="ru-RU"/>
        </w:rPr>
        <w:t>.</w:t>
      </w:r>
    </w:p>
    <w:p w:rsidR="00664479" w:rsidRPr="004D2563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4D2563">
        <w:rPr>
          <w:lang w:val="ru-RU"/>
        </w:rPr>
        <w:t>Генеральным планом рекомендовано строительство следующих объектов обслуж</w:t>
      </w:r>
      <w:r w:rsidRPr="004D2563">
        <w:rPr>
          <w:lang w:val="ru-RU"/>
        </w:rPr>
        <w:t>и</w:t>
      </w:r>
      <w:r w:rsidRPr="004D2563">
        <w:rPr>
          <w:lang w:val="ru-RU"/>
        </w:rPr>
        <w:t>вания населения:</w:t>
      </w:r>
    </w:p>
    <w:p w:rsidR="00664479" w:rsidRPr="00826E4E" w:rsidRDefault="00664479" w:rsidP="00F176CE">
      <w:pPr>
        <w:widowControl w:val="0"/>
        <w:spacing w:after="0" w:line="360" w:lineRule="auto"/>
        <w:ind w:firstLine="567"/>
        <w:jc w:val="both"/>
        <w:rPr>
          <w:u w:val="single"/>
          <w:lang w:val="ru-RU"/>
        </w:rPr>
      </w:pPr>
      <w:r w:rsidRPr="00826E4E">
        <w:rPr>
          <w:u w:val="single"/>
          <w:lang w:val="ru-RU"/>
        </w:rPr>
        <w:t>Первая очередь:</w:t>
      </w:r>
    </w:p>
    <w:p w:rsidR="00664479" w:rsidRPr="00826E4E" w:rsidRDefault="00664479" w:rsidP="00F176CE">
      <w:pPr>
        <w:widowControl w:val="0"/>
        <w:numPr>
          <w:ilvl w:val="0"/>
          <w:numId w:val="25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826E4E">
        <w:rPr>
          <w:lang w:val="ru-RU"/>
        </w:rPr>
        <w:t xml:space="preserve"> реконструкция детского сада на 100 мест;</w:t>
      </w:r>
    </w:p>
    <w:p w:rsidR="00664479" w:rsidRDefault="00664479" w:rsidP="00F176CE">
      <w:pPr>
        <w:widowControl w:val="0"/>
        <w:numPr>
          <w:ilvl w:val="0"/>
          <w:numId w:val="25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>
        <w:rPr>
          <w:lang w:val="ru-RU"/>
        </w:rPr>
        <w:t xml:space="preserve">капитальный </w:t>
      </w:r>
      <w:r w:rsidRPr="00826E4E">
        <w:rPr>
          <w:lang w:val="ru-RU"/>
        </w:rPr>
        <w:t>ремонт школы;</w:t>
      </w:r>
    </w:p>
    <w:p w:rsidR="00664479" w:rsidRDefault="00664479" w:rsidP="00F176CE">
      <w:pPr>
        <w:widowControl w:val="0"/>
        <w:numPr>
          <w:ilvl w:val="0"/>
          <w:numId w:val="25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>
        <w:rPr>
          <w:lang w:val="ru-RU"/>
        </w:rPr>
        <w:t>реконструкция клуба на 300 мест;</w:t>
      </w:r>
    </w:p>
    <w:p w:rsidR="00664479" w:rsidRDefault="00664479" w:rsidP="00F176CE">
      <w:pPr>
        <w:widowControl w:val="0"/>
        <w:numPr>
          <w:ilvl w:val="0"/>
          <w:numId w:val="25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>
        <w:rPr>
          <w:lang w:val="ru-RU"/>
        </w:rPr>
        <w:t>реконструкция ФАП;</w:t>
      </w:r>
    </w:p>
    <w:p w:rsidR="00664479" w:rsidRDefault="00664479" w:rsidP="00F176CE">
      <w:pPr>
        <w:widowControl w:val="0"/>
        <w:numPr>
          <w:ilvl w:val="0"/>
          <w:numId w:val="25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>
        <w:rPr>
          <w:lang w:val="ru-RU"/>
        </w:rPr>
        <w:t>капитальный ремонт здания администрации;</w:t>
      </w:r>
    </w:p>
    <w:p w:rsidR="00664479" w:rsidRPr="00826E4E" w:rsidRDefault="00664479" w:rsidP="00F176CE">
      <w:pPr>
        <w:widowControl w:val="0"/>
        <w:numPr>
          <w:ilvl w:val="0"/>
          <w:numId w:val="25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>
        <w:rPr>
          <w:lang w:val="ru-RU"/>
        </w:rPr>
        <w:t>реконструкция спортзала;</w:t>
      </w:r>
    </w:p>
    <w:p w:rsidR="00664479" w:rsidRPr="00826E4E" w:rsidRDefault="00664479" w:rsidP="00F176CE">
      <w:pPr>
        <w:widowControl w:val="0"/>
        <w:numPr>
          <w:ilvl w:val="0"/>
          <w:numId w:val="25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826E4E">
        <w:rPr>
          <w:lang w:val="ru-RU"/>
        </w:rPr>
        <w:t>магазин торговой площадью 50 кв.м.</w:t>
      </w:r>
    </w:p>
    <w:p w:rsidR="00664479" w:rsidRPr="00826E4E" w:rsidRDefault="00664479" w:rsidP="00F176CE">
      <w:pPr>
        <w:widowControl w:val="0"/>
        <w:tabs>
          <w:tab w:val="left" w:pos="851"/>
          <w:tab w:val="left" w:pos="1560"/>
        </w:tabs>
        <w:spacing w:after="0" w:line="360" w:lineRule="auto"/>
        <w:ind w:firstLine="567"/>
        <w:jc w:val="both"/>
        <w:rPr>
          <w:u w:val="single"/>
          <w:lang w:val="ru-RU"/>
        </w:rPr>
      </w:pPr>
      <w:r w:rsidRPr="00826E4E">
        <w:rPr>
          <w:u w:val="single"/>
          <w:lang w:val="ru-RU"/>
        </w:rPr>
        <w:t>Вторая очередь:</w:t>
      </w:r>
    </w:p>
    <w:p w:rsidR="00664479" w:rsidRPr="00826E4E" w:rsidRDefault="00664479" w:rsidP="00F176CE">
      <w:pPr>
        <w:widowControl w:val="0"/>
        <w:numPr>
          <w:ilvl w:val="0"/>
          <w:numId w:val="25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jc w:val="both"/>
      </w:pPr>
      <w:r w:rsidRPr="00826E4E">
        <w:rPr>
          <w:lang w:val="ru-RU"/>
        </w:rPr>
        <w:t>кафе на 50 мест</w:t>
      </w:r>
    </w:p>
    <w:p w:rsidR="00664479" w:rsidRDefault="00664479" w:rsidP="00F176CE">
      <w:pPr>
        <w:widowControl w:val="0"/>
        <w:numPr>
          <w:ilvl w:val="0"/>
          <w:numId w:val="25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jc w:val="both"/>
        <w:rPr>
          <w:lang w:val="ru-RU"/>
        </w:rPr>
      </w:pPr>
      <w:r w:rsidRPr="00826E4E">
        <w:rPr>
          <w:lang w:val="ru-RU"/>
        </w:rPr>
        <w:t>магазин торговой площадью 50 кв.м.</w:t>
      </w:r>
    </w:p>
    <w:p w:rsidR="00664479" w:rsidRPr="00826E4E" w:rsidRDefault="00664479" w:rsidP="00F176CE">
      <w:pPr>
        <w:widowControl w:val="0"/>
        <w:tabs>
          <w:tab w:val="left" w:pos="851"/>
          <w:tab w:val="left" w:pos="1560"/>
        </w:tabs>
        <w:spacing w:after="0" w:line="360" w:lineRule="auto"/>
        <w:ind w:left="567"/>
        <w:contextualSpacing/>
        <w:jc w:val="both"/>
        <w:rPr>
          <w:lang w:val="ru-RU"/>
        </w:rPr>
      </w:pPr>
    </w:p>
    <w:p w:rsidR="00664479" w:rsidRPr="00427D97" w:rsidRDefault="00664479" w:rsidP="00F176CE">
      <w:pPr>
        <w:pStyle w:val="S2"/>
        <w:widowControl w:val="0"/>
      </w:pPr>
      <w:bookmarkStart w:id="54" w:name="_Toc319309924"/>
      <w:r w:rsidRPr="002558B5">
        <w:t>3.4.</w:t>
      </w:r>
      <w:r>
        <w:t xml:space="preserve"> Производственная сфера</w:t>
      </w:r>
      <w:bookmarkEnd w:id="54"/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D4763">
        <w:rPr>
          <w:lang w:val="ru-RU"/>
        </w:rPr>
        <w:t>Площадь про</w:t>
      </w:r>
      <w:r>
        <w:rPr>
          <w:lang w:val="ru-RU"/>
        </w:rPr>
        <w:t>изводственных</w:t>
      </w:r>
      <w:r w:rsidRPr="00BD4763">
        <w:rPr>
          <w:lang w:val="ru-RU"/>
        </w:rPr>
        <w:t xml:space="preserve"> территорий составит порядка </w:t>
      </w:r>
      <w:r>
        <w:rPr>
          <w:lang w:val="ru-RU"/>
        </w:rPr>
        <w:t>3</w:t>
      </w:r>
      <w:r w:rsidRPr="00BD4763">
        <w:rPr>
          <w:lang w:val="ru-RU"/>
        </w:rPr>
        <w:t>,</w:t>
      </w:r>
      <w:r>
        <w:rPr>
          <w:lang w:val="ru-RU"/>
        </w:rPr>
        <w:t>4</w:t>
      </w:r>
      <w:r w:rsidRPr="00BD4763">
        <w:rPr>
          <w:lang w:val="ru-RU"/>
        </w:rPr>
        <w:t>% (</w:t>
      </w:r>
      <w:r>
        <w:rPr>
          <w:lang w:val="ru-RU"/>
        </w:rPr>
        <w:t>24</w:t>
      </w:r>
      <w:r w:rsidRPr="00BD4763">
        <w:rPr>
          <w:lang w:val="ru-RU"/>
        </w:rPr>
        <w:t>,</w:t>
      </w:r>
      <w:r>
        <w:rPr>
          <w:lang w:val="ru-RU"/>
        </w:rPr>
        <w:t>7</w:t>
      </w:r>
      <w:r w:rsidRPr="00BD4763">
        <w:rPr>
          <w:lang w:val="ru-RU"/>
        </w:rPr>
        <w:t xml:space="preserve"> га) от общей площади населенного пункта. Проектом выделено два участка общей площадью 11,4 га для развития сектора малого бизнеса</w:t>
      </w:r>
      <w:r>
        <w:rPr>
          <w:lang w:val="ru-RU"/>
        </w:rPr>
        <w:t>, 4,6 га под коммунально-складскую зону.</w:t>
      </w:r>
    </w:p>
    <w:p w:rsidR="00664479" w:rsidRPr="00BD4763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>
        <w:rPr>
          <w:lang w:val="ru-RU"/>
        </w:rPr>
        <w:t>Так же предусмотрено строительство мехтока.</w:t>
      </w:r>
    </w:p>
    <w:p w:rsidR="00664479" w:rsidRPr="00C27C12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C27C12">
        <w:rPr>
          <w:lang w:val="ru-RU"/>
        </w:rPr>
        <w:t>Проектом предлагается перенос пилорамы</w:t>
      </w:r>
      <w:r>
        <w:rPr>
          <w:lang w:val="ru-RU"/>
        </w:rPr>
        <w:t xml:space="preserve">, стоянки для сельхоз техники </w:t>
      </w:r>
      <w:r w:rsidRPr="00C27C12">
        <w:rPr>
          <w:lang w:val="ru-RU"/>
        </w:rPr>
        <w:t>и свинарн</w:t>
      </w:r>
      <w:r w:rsidRPr="00C27C12">
        <w:rPr>
          <w:lang w:val="ru-RU"/>
        </w:rPr>
        <w:t>и</w:t>
      </w:r>
      <w:r w:rsidRPr="00C27C12">
        <w:rPr>
          <w:lang w:val="ru-RU"/>
        </w:rPr>
        <w:t>ка из жилой з</w:t>
      </w:r>
      <w:r>
        <w:rPr>
          <w:lang w:val="ru-RU"/>
        </w:rPr>
        <w:t>астройки в</w:t>
      </w:r>
      <w:r w:rsidRPr="00C27C12">
        <w:rPr>
          <w:lang w:val="ru-RU"/>
        </w:rPr>
        <w:t xml:space="preserve"> </w:t>
      </w:r>
      <w:r>
        <w:rPr>
          <w:lang w:val="ru-RU"/>
        </w:rPr>
        <w:t xml:space="preserve">восточную часть </w:t>
      </w:r>
      <w:r w:rsidRPr="00C27C12">
        <w:rPr>
          <w:lang w:val="ru-RU"/>
        </w:rPr>
        <w:t>села</w:t>
      </w:r>
      <w:r>
        <w:rPr>
          <w:lang w:val="ru-RU"/>
        </w:rPr>
        <w:t xml:space="preserve"> на свободную территорию</w:t>
      </w:r>
      <w:r w:rsidRPr="00C27C12">
        <w:rPr>
          <w:lang w:val="ru-RU"/>
        </w:rPr>
        <w:t>.</w:t>
      </w:r>
    </w:p>
    <w:p w:rsidR="00664479" w:rsidRPr="00001AA7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 w:rsidRPr="00C27C12">
        <w:rPr>
          <w:lang w:val="ru-RU" w:eastAsia="ru-RU"/>
        </w:rPr>
        <w:t>Остальные производства сохраняются и развиваются на существующих площадках.</w:t>
      </w:r>
    </w:p>
    <w:p w:rsidR="00664479" w:rsidRDefault="00664479" w:rsidP="00F176CE">
      <w:pPr>
        <w:pStyle w:val="S231"/>
        <w:widowControl w:val="0"/>
      </w:pPr>
    </w:p>
    <w:p w:rsidR="00664479" w:rsidRDefault="00664479" w:rsidP="00F176CE">
      <w:pPr>
        <w:pStyle w:val="S2"/>
        <w:widowControl w:val="0"/>
      </w:pPr>
      <w:bookmarkStart w:id="55" w:name="_Toc319309925"/>
      <w:r w:rsidRPr="002558B5">
        <w:t>3.5.</w:t>
      </w:r>
      <w:r>
        <w:t xml:space="preserve"> Транспортное обслуживание </w:t>
      </w:r>
      <w:r w:rsidRPr="00427D97">
        <w:t>и улично-дорожная сеть</w:t>
      </w:r>
      <w:bookmarkEnd w:id="55"/>
    </w:p>
    <w:p w:rsidR="00664479" w:rsidRPr="00E247CB" w:rsidRDefault="00664479" w:rsidP="00F176CE">
      <w:pPr>
        <w:pStyle w:val="S5"/>
        <w:widowControl w:val="0"/>
        <w:ind w:firstLine="567"/>
        <w:rPr>
          <w:lang w:val="ru-RU"/>
        </w:rPr>
      </w:pPr>
      <w:r w:rsidRPr="00E247CB">
        <w:rPr>
          <w:lang w:val="ru-RU"/>
        </w:rPr>
        <w:t>Уровень транспортного обеспечения существенно влияет на градостроительную ценность территории. Задача развития транспортной инфраструктуры</w:t>
      </w:r>
      <w:r>
        <w:rPr>
          <w:lang w:val="ru-RU"/>
        </w:rPr>
        <w:t xml:space="preserve"> –</w:t>
      </w:r>
      <w:r w:rsidRPr="00E247CB">
        <w:rPr>
          <w:lang w:val="ru-RU"/>
        </w:rPr>
        <w:t xml:space="preserve"> создание благ</w:t>
      </w:r>
      <w:r w:rsidRPr="00E247CB">
        <w:rPr>
          <w:lang w:val="ru-RU"/>
        </w:rPr>
        <w:t>о</w:t>
      </w:r>
      <w:r w:rsidRPr="00E247CB">
        <w:rPr>
          <w:lang w:val="ru-RU"/>
        </w:rPr>
        <w:t>приятной среды для жизнедеятельности населения, снижение социальной напряженности от транспортного дискомфорта.</w:t>
      </w:r>
    </w:p>
    <w:p w:rsidR="00664479" w:rsidRPr="00C23F1F" w:rsidRDefault="00664479" w:rsidP="00F176CE">
      <w:pPr>
        <w:pStyle w:val="S5"/>
        <w:widowControl w:val="0"/>
        <w:ind w:firstLine="567"/>
        <w:rPr>
          <w:lang w:val="ru-RU"/>
        </w:rPr>
      </w:pPr>
      <w:r w:rsidRPr="00E247CB">
        <w:rPr>
          <w:lang w:val="ru-RU"/>
        </w:rPr>
        <w:t>При проектировании улично-дорожной сети максимально учтена сложившаяся си</w:t>
      </w:r>
      <w:r w:rsidRPr="00E247CB">
        <w:rPr>
          <w:lang w:val="ru-RU"/>
        </w:rPr>
        <w:t>с</w:t>
      </w:r>
      <w:r w:rsidRPr="00E247CB">
        <w:rPr>
          <w:lang w:val="ru-RU"/>
        </w:rPr>
        <w:t xml:space="preserve">тема улиц и направление перспективного развития населенного пункта, предусмотрены мероприятия по исключению имеющихся недостатков. Введена четкая дифференциация улиц по категориям в соответствии с </w:t>
      </w:r>
      <w:r w:rsidRPr="002E5E6C">
        <w:rPr>
          <w:lang w:val="ru-RU"/>
        </w:rPr>
        <w:t>СП 42.13330.2011 «Градостроительство. Планировка  зданий и застройка городских и сельских поселений»</w:t>
      </w:r>
      <w:r>
        <w:rPr>
          <w:lang w:val="ru-RU"/>
        </w:rPr>
        <w:t>.</w:t>
      </w:r>
    </w:p>
    <w:p w:rsidR="00664479" w:rsidRPr="003D5322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3D5322">
        <w:rPr>
          <w:lang w:val="ru-RU"/>
        </w:rPr>
        <w:t>В проекте принята следующая классификация улично-дорожной сети с учетом функционального назначения улиц и дорог, интенсивности движения транспорта на о</w:t>
      </w:r>
      <w:r w:rsidRPr="003D5322">
        <w:rPr>
          <w:lang w:val="ru-RU"/>
        </w:rPr>
        <w:t>т</w:t>
      </w:r>
      <w:r w:rsidRPr="003D5322">
        <w:rPr>
          <w:lang w:val="ru-RU"/>
        </w:rPr>
        <w:t>дельных участках и положения улиц в транспортной схеме населенного пункта:</w:t>
      </w:r>
    </w:p>
    <w:p w:rsidR="00664479" w:rsidRPr="00A8108E" w:rsidRDefault="00664479" w:rsidP="00F176CE">
      <w:pPr>
        <w:widowControl w:val="0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>
        <w:rPr>
          <w:lang w:val="ru-RU"/>
        </w:rPr>
        <w:t>автомобильная дорога регионального значения 4 категории (объездная с.Титовка);</w:t>
      </w:r>
    </w:p>
    <w:p w:rsidR="00664479" w:rsidRPr="00A8108E" w:rsidRDefault="00664479" w:rsidP="00F176CE">
      <w:pPr>
        <w:widowControl w:val="0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A8108E">
        <w:rPr>
          <w:lang w:val="ru-RU"/>
        </w:rPr>
        <w:t>главные улицы;</w:t>
      </w:r>
    </w:p>
    <w:p w:rsidR="00664479" w:rsidRPr="000C7EC4" w:rsidRDefault="00664479" w:rsidP="00F176CE">
      <w:pPr>
        <w:pStyle w:val="a3"/>
        <w:widowControl w:val="0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 w:eastAsia="ru-RU"/>
        </w:rPr>
      </w:pPr>
      <w:r w:rsidRPr="000C7EC4">
        <w:rPr>
          <w:lang w:val="ru-RU" w:eastAsia="ru-RU"/>
        </w:rPr>
        <w:t>второстепенные улицы в жилой застройке;</w:t>
      </w:r>
    </w:p>
    <w:p w:rsidR="00664479" w:rsidRPr="009369BF" w:rsidRDefault="00664479" w:rsidP="00F176CE">
      <w:pPr>
        <w:pStyle w:val="a3"/>
        <w:widowControl w:val="0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lang w:eastAsia="ru-RU"/>
        </w:rPr>
      </w:pPr>
      <w:r w:rsidRPr="009369BF">
        <w:rPr>
          <w:lang w:eastAsia="ru-RU"/>
        </w:rPr>
        <w:t>внутриквартальные проезды.</w:t>
      </w:r>
    </w:p>
    <w:p w:rsidR="00664479" w:rsidRPr="00221ED4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21ED4">
        <w:rPr>
          <w:lang w:val="ru-RU"/>
        </w:rPr>
        <w:t>Генеральным планом предлагается вариант дорожной одежды из следующих конс</w:t>
      </w:r>
      <w:r w:rsidRPr="00221ED4">
        <w:rPr>
          <w:lang w:val="ru-RU"/>
        </w:rPr>
        <w:t>т</w:t>
      </w:r>
      <w:r w:rsidRPr="00221ED4">
        <w:rPr>
          <w:lang w:val="ru-RU"/>
        </w:rPr>
        <w:t>руктивных элементов:</w:t>
      </w:r>
    </w:p>
    <w:p w:rsidR="00664479" w:rsidRPr="000C7EC4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 w:rsidRPr="000C7EC4">
        <w:rPr>
          <w:lang w:val="ru-RU" w:eastAsia="ru-RU"/>
        </w:rPr>
        <w:t>Генеральным планом предлагается вариант дорожной одежды – асфальтобетон.</w:t>
      </w:r>
    </w:p>
    <w:p w:rsidR="00664479" w:rsidRPr="000C7EC4" w:rsidRDefault="00664479" w:rsidP="00F176CE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lang w:val="ru-RU" w:eastAsia="ru-RU"/>
        </w:rPr>
      </w:pPr>
      <w:r w:rsidRPr="000C7EC4">
        <w:rPr>
          <w:lang w:val="ru-RU" w:eastAsia="ru-RU"/>
        </w:rPr>
        <w:t>Вдоль основных улиц и дорог предлагается устройство тротуаров.</w:t>
      </w:r>
    </w:p>
    <w:p w:rsidR="00664479" w:rsidRPr="000C7EC4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 w:rsidRPr="000C7EC4">
        <w:rPr>
          <w:lang w:val="ru-RU" w:eastAsia="ru-RU"/>
        </w:rPr>
        <w:t>Ширина тротуаров вдоль главных улиц - 2м, остальных 1,0 - 1,5м. Покрытие троту</w:t>
      </w:r>
      <w:r w:rsidRPr="000C7EC4">
        <w:rPr>
          <w:lang w:val="ru-RU" w:eastAsia="ru-RU"/>
        </w:rPr>
        <w:t>а</w:t>
      </w:r>
      <w:r w:rsidRPr="000C7EC4">
        <w:rPr>
          <w:lang w:val="ru-RU" w:eastAsia="ru-RU"/>
        </w:rPr>
        <w:t>ров предлагается устраивать плиточное и асфальтированное.</w:t>
      </w:r>
    </w:p>
    <w:p w:rsidR="00664479" w:rsidRDefault="00664479" w:rsidP="00F176CE">
      <w:pPr>
        <w:widowControl w:val="0"/>
        <w:ind w:firstLine="567"/>
        <w:rPr>
          <w:lang w:val="ru-RU"/>
        </w:rPr>
      </w:pPr>
    </w:p>
    <w:p w:rsidR="00664479" w:rsidRPr="00427D97" w:rsidRDefault="00664479" w:rsidP="00F176CE">
      <w:pPr>
        <w:pStyle w:val="S2"/>
        <w:widowControl w:val="0"/>
      </w:pPr>
      <w:bookmarkStart w:id="56" w:name="_Toc319309926"/>
      <w:r w:rsidRPr="002558B5">
        <w:t>3.6.</w:t>
      </w:r>
      <w:r>
        <w:t xml:space="preserve"> Инженерно-технические мероприятия по подготовки территории</w:t>
      </w:r>
      <w:bookmarkEnd w:id="56"/>
    </w:p>
    <w:p w:rsidR="00664479" w:rsidRPr="000C7EC4" w:rsidRDefault="00664479" w:rsidP="00F176CE">
      <w:pPr>
        <w:pStyle w:val="S5"/>
        <w:widowControl w:val="0"/>
        <w:ind w:firstLine="567"/>
        <w:rPr>
          <w:sz w:val="28"/>
          <w:szCs w:val="28"/>
          <w:lang w:val="ru-RU"/>
        </w:rPr>
      </w:pPr>
      <w:r w:rsidRPr="000C7EC4">
        <w:rPr>
          <w:lang w:val="ru-RU"/>
        </w:rPr>
        <w:t>В целях обеспечения инженерной защиты застроенных территорий и подготовки территории под перспективное освоение, генеральным планом предусмотрено провести мероприятия по закреплению береговых склонов от неблагоприятного воздействия ветра.</w:t>
      </w:r>
    </w:p>
    <w:p w:rsidR="00664479" w:rsidRDefault="00664479" w:rsidP="00F176CE">
      <w:pPr>
        <w:widowControl w:val="0"/>
        <w:spacing w:after="0" w:line="360" w:lineRule="auto"/>
        <w:ind w:firstLine="567"/>
        <w:rPr>
          <w:lang w:val="ru-RU"/>
        </w:rPr>
      </w:pPr>
    </w:p>
    <w:p w:rsidR="00664479" w:rsidRDefault="00664479" w:rsidP="00F176CE">
      <w:pPr>
        <w:widowControl w:val="0"/>
        <w:spacing w:after="0" w:line="360" w:lineRule="auto"/>
        <w:ind w:firstLine="567"/>
        <w:rPr>
          <w:lang w:val="ru-RU"/>
        </w:rPr>
      </w:pPr>
    </w:p>
    <w:p w:rsidR="00664479" w:rsidRDefault="00664479" w:rsidP="00F176CE">
      <w:pPr>
        <w:pStyle w:val="S2"/>
        <w:widowControl w:val="0"/>
      </w:pPr>
      <w:bookmarkStart w:id="57" w:name="_Toc319309927"/>
      <w:r w:rsidRPr="005D758C">
        <w:t xml:space="preserve">3.7. </w:t>
      </w:r>
      <w:r>
        <w:t>Инженерное оборудование территории</w:t>
      </w:r>
      <w:bookmarkEnd w:id="57"/>
    </w:p>
    <w:p w:rsidR="00664479" w:rsidRDefault="00664479" w:rsidP="00F176CE">
      <w:pPr>
        <w:pStyle w:val="S30"/>
        <w:widowControl w:val="0"/>
      </w:pPr>
      <w:bookmarkStart w:id="58" w:name="_Toc319309928"/>
      <w:r>
        <w:t xml:space="preserve">3.7.1. </w:t>
      </w:r>
      <w:r w:rsidRPr="008046F6">
        <w:t>Водоснабжение</w:t>
      </w:r>
      <w:bookmarkEnd w:id="58"/>
    </w:p>
    <w:p w:rsidR="00664479" w:rsidRPr="00F0566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05665">
        <w:rPr>
          <w:lang w:val="ru-RU"/>
        </w:rPr>
        <w:t>Система водоснабжения поселения принята с учетом его развития на расчетный срок – 203</w:t>
      </w:r>
      <w:r>
        <w:rPr>
          <w:lang w:val="ru-RU"/>
        </w:rPr>
        <w:t>2</w:t>
      </w:r>
      <w:r w:rsidRPr="00F05665">
        <w:rPr>
          <w:lang w:val="ru-RU"/>
        </w:rPr>
        <w:t xml:space="preserve"> г. Качество воды, подаваемой на хозяйственно-питьевые нужды, должно соотве</w:t>
      </w:r>
      <w:r w:rsidRPr="00F05665">
        <w:rPr>
          <w:lang w:val="ru-RU"/>
        </w:rPr>
        <w:t>т</w:t>
      </w:r>
      <w:r w:rsidRPr="00F05665">
        <w:rPr>
          <w:lang w:val="ru-RU"/>
        </w:rPr>
        <w:t>ствовать требованиям ГОСТ Р 51232-98 «Вода питьевая» и СанПиН 2.1.4.1074-01 «Пить</w:t>
      </w:r>
      <w:r w:rsidRPr="00F05665">
        <w:rPr>
          <w:lang w:val="ru-RU"/>
        </w:rPr>
        <w:t>е</w:t>
      </w:r>
      <w:r w:rsidRPr="00F05665">
        <w:rPr>
          <w:lang w:val="ru-RU"/>
        </w:rPr>
        <w:t>вая вода. Гигиенические требования. Контроль качества».</w:t>
      </w:r>
    </w:p>
    <w:p w:rsidR="00664479" w:rsidRPr="00F0566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05665">
        <w:rPr>
          <w:lang w:val="ru-RU"/>
        </w:rPr>
        <w:t>Расчёт общего водопотребления для населенных пунктов выполнен в соответствии с положениями СНиП 2.04.02-84* «Водоснабжение. Наружные сети и сооружения». Удел</w:t>
      </w:r>
      <w:r w:rsidRPr="00F05665">
        <w:rPr>
          <w:lang w:val="ru-RU"/>
        </w:rPr>
        <w:t>ь</w:t>
      </w:r>
      <w:r w:rsidRPr="00F05665">
        <w:rPr>
          <w:lang w:val="ru-RU"/>
        </w:rPr>
        <w:t>ное среднесуточное (за год) водопотребление на хозяйственно-питьевые нужды населения принято в соответствии с п.2.1. СНиП 2.04.02-84* «Водоснабжение. Наружные сети и с</w:t>
      </w:r>
      <w:r w:rsidRPr="00F05665">
        <w:rPr>
          <w:lang w:val="ru-RU"/>
        </w:rPr>
        <w:t>о</w:t>
      </w:r>
      <w:r w:rsidRPr="00F05665">
        <w:rPr>
          <w:lang w:val="ru-RU"/>
        </w:rPr>
        <w:t>оружения» с учетом увеличения водопотребления к расчетному сроку за счет повышения степени благоустройства зданий, уровня жизни населения, этажности застройки, и соста</w:t>
      </w:r>
      <w:r w:rsidRPr="00F05665">
        <w:rPr>
          <w:lang w:val="ru-RU"/>
        </w:rPr>
        <w:t>в</w:t>
      </w:r>
      <w:r w:rsidRPr="00F05665">
        <w:rPr>
          <w:lang w:val="ru-RU"/>
        </w:rPr>
        <w:t>ляет:</w:t>
      </w:r>
    </w:p>
    <w:p w:rsidR="00664479" w:rsidRPr="00F0566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– </w:t>
      </w:r>
      <w:r w:rsidRPr="00F05665">
        <w:rPr>
          <w:lang w:val="ru-RU"/>
        </w:rPr>
        <w:t>на 1-ую очередь – 150 л/сут. на человека;</w:t>
      </w:r>
    </w:p>
    <w:p w:rsidR="00664479" w:rsidRPr="00F0566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– </w:t>
      </w:r>
      <w:r w:rsidRPr="00F05665">
        <w:rPr>
          <w:lang w:val="ru-RU"/>
        </w:rPr>
        <w:t>на расчетный срок – 180 л/сут. на человека.</w:t>
      </w:r>
    </w:p>
    <w:p w:rsidR="00664479" w:rsidRPr="00F0566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05665">
        <w:rPr>
          <w:lang w:val="ru-RU"/>
        </w:rPr>
        <w:t>Расчетный (средний за год) суточный расход воды на хозяйственно-питьевые нужды в населенном пункте определен в соответствии с п.2.2. СНиП 2.04.02-84* «Водоснабж</w:t>
      </w:r>
      <w:r w:rsidRPr="00F05665">
        <w:rPr>
          <w:lang w:val="ru-RU"/>
        </w:rPr>
        <w:t>е</w:t>
      </w:r>
      <w:r w:rsidRPr="00F05665">
        <w:rPr>
          <w:lang w:val="ru-RU"/>
        </w:rPr>
        <w:t>ние. Наружные сети и сооружения». Расчетный расход воды в сутки наибольшего водоп</w:t>
      </w:r>
      <w:r w:rsidRPr="00F05665">
        <w:rPr>
          <w:lang w:val="ru-RU"/>
        </w:rPr>
        <w:t>о</w:t>
      </w:r>
      <w:r w:rsidRPr="00F05665">
        <w:rPr>
          <w:lang w:val="ru-RU"/>
        </w:rPr>
        <w:t xml:space="preserve">требления определен при коэффициенте суточной неравномерности </w:t>
      </w:r>
      <w:r w:rsidRPr="00565E30">
        <w:t>k</w:t>
      </w:r>
      <w:r w:rsidRPr="00F05665">
        <w:rPr>
          <w:vertAlign w:val="subscript"/>
          <w:lang w:val="ru-RU"/>
        </w:rPr>
        <w:t>сут.</w:t>
      </w:r>
      <w:r w:rsidRPr="00565E30">
        <w:rPr>
          <w:vertAlign w:val="subscript"/>
        </w:rPr>
        <w:t>max</w:t>
      </w:r>
      <w:r w:rsidRPr="00F05665">
        <w:rPr>
          <w:lang w:val="ru-RU"/>
        </w:rPr>
        <w:t>=1,2. Неучте</w:t>
      </w:r>
      <w:r w:rsidRPr="00F05665">
        <w:rPr>
          <w:lang w:val="ru-RU"/>
        </w:rPr>
        <w:t>н</w:t>
      </w:r>
      <w:r w:rsidRPr="00F05665">
        <w:rPr>
          <w:lang w:val="ru-RU"/>
        </w:rPr>
        <w:t>ные расходы принимаются дополнительно в размере 10% суммарного расхода воды на хозяйственно-питьевые нужды. Расходы воды на производственные нужды промышле</w:t>
      </w:r>
      <w:r w:rsidRPr="00F05665">
        <w:rPr>
          <w:lang w:val="ru-RU"/>
        </w:rPr>
        <w:t>н</w:t>
      </w:r>
      <w:r w:rsidRPr="00F05665">
        <w:rPr>
          <w:lang w:val="ru-RU"/>
        </w:rPr>
        <w:t>ных и сельскохозяйственных предприятий приняты дополнительно в размере 10% су</w:t>
      </w:r>
      <w:r w:rsidRPr="00F05665">
        <w:rPr>
          <w:lang w:val="ru-RU"/>
        </w:rPr>
        <w:t>м</w:t>
      </w:r>
      <w:r w:rsidRPr="00F05665">
        <w:rPr>
          <w:lang w:val="ru-RU"/>
        </w:rPr>
        <w:t>марного расхода воды на хозяйственно-питьевые нужды населенного пункта. Удельное среднесуточное за поливочный сезон потребление воды на поливку в расчете на одного жителя, учитывая степень благоустройства, принято 70 л/сут. Расходы воды на хозяйс</w:t>
      </w:r>
      <w:r w:rsidRPr="00F05665">
        <w:rPr>
          <w:lang w:val="ru-RU"/>
        </w:rPr>
        <w:t>т</w:t>
      </w:r>
      <w:r w:rsidRPr="00F05665">
        <w:rPr>
          <w:lang w:val="ru-RU"/>
        </w:rPr>
        <w:t>венно-питьевые нужды запроектированных общественных зданий приняты по каталогу типовых проектов.</w:t>
      </w:r>
    </w:p>
    <w:p w:rsidR="00664479" w:rsidRPr="00F0566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05665">
        <w:rPr>
          <w:lang w:val="ru-RU"/>
        </w:rPr>
        <w:t>При строительстве и реконструкции водопроводных сетей предусматривается пр</w:t>
      </w:r>
      <w:r w:rsidRPr="00F05665">
        <w:rPr>
          <w:lang w:val="ru-RU"/>
        </w:rPr>
        <w:t>и</w:t>
      </w:r>
      <w:r w:rsidRPr="00F05665">
        <w:rPr>
          <w:lang w:val="ru-RU"/>
        </w:rPr>
        <w:t xml:space="preserve">менение </w:t>
      </w:r>
      <w:r w:rsidRPr="005A0556">
        <w:rPr>
          <w:lang w:val="ru-RU"/>
        </w:rPr>
        <w:t>полиэтиленовых тр</w:t>
      </w:r>
      <w:r w:rsidRPr="00F05665">
        <w:rPr>
          <w:lang w:val="ru-RU"/>
        </w:rPr>
        <w:t>уб, что значительно снижает стоимость строительно-монтажных работ, сокращает эксплуатационные затраты, повышает их  срок эксплуат</w:t>
      </w:r>
      <w:r w:rsidRPr="00F05665">
        <w:rPr>
          <w:lang w:val="ru-RU"/>
        </w:rPr>
        <w:t>а</w:t>
      </w:r>
      <w:r w:rsidRPr="00F05665">
        <w:rPr>
          <w:lang w:val="ru-RU"/>
        </w:rPr>
        <w:t>ции.</w:t>
      </w:r>
    </w:p>
    <w:p w:rsidR="00664479" w:rsidRPr="00F0566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05665">
        <w:rPr>
          <w:lang w:val="ru-RU"/>
        </w:rPr>
        <w:t>Расходы воды для нужд животноводства определены по следующим усредненным нормативам в соответствии с ВНТП-Н-97 «Нормы расходов воды потребителей систем сельскохозяйственного водоснабжения».</w:t>
      </w:r>
    </w:p>
    <w:p w:rsidR="00664479" w:rsidRPr="00F0566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05665">
        <w:rPr>
          <w:lang w:val="ru-RU"/>
        </w:rPr>
        <w:t xml:space="preserve">крупный рогатый скот –  55 л/сут </w:t>
      </w:r>
    </w:p>
    <w:p w:rsidR="00664479" w:rsidRPr="00F05665" w:rsidRDefault="00664479" w:rsidP="00F176CE">
      <w:pPr>
        <w:widowControl w:val="0"/>
        <w:spacing w:after="0" w:line="360" w:lineRule="auto"/>
        <w:ind w:firstLine="567"/>
        <w:rPr>
          <w:lang w:val="ru-RU"/>
        </w:rPr>
      </w:pPr>
      <w:r w:rsidRPr="00F05665">
        <w:rPr>
          <w:lang w:val="ru-RU"/>
        </w:rPr>
        <w:t xml:space="preserve">свиньи     –  25 л/сут </w:t>
      </w:r>
    </w:p>
    <w:p w:rsidR="00664479" w:rsidRPr="00F05665" w:rsidRDefault="00664479" w:rsidP="00F176CE">
      <w:pPr>
        <w:widowControl w:val="0"/>
        <w:spacing w:after="0" w:line="360" w:lineRule="auto"/>
        <w:ind w:firstLine="567"/>
        <w:rPr>
          <w:lang w:val="ru-RU"/>
        </w:rPr>
      </w:pPr>
      <w:r w:rsidRPr="00F05665">
        <w:rPr>
          <w:lang w:val="ru-RU"/>
        </w:rPr>
        <w:t xml:space="preserve">овцы        –  5 л/сут </w:t>
      </w:r>
    </w:p>
    <w:p w:rsidR="00664479" w:rsidRPr="00F05665" w:rsidRDefault="00664479" w:rsidP="00F176CE">
      <w:pPr>
        <w:widowControl w:val="0"/>
        <w:spacing w:after="0" w:line="360" w:lineRule="auto"/>
        <w:ind w:firstLine="567"/>
        <w:rPr>
          <w:lang w:val="ru-RU"/>
        </w:rPr>
      </w:pPr>
      <w:r w:rsidRPr="00F05665">
        <w:rPr>
          <w:lang w:val="ru-RU"/>
        </w:rPr>
        <w:t>лошади   –  70 л/сут</w:t>
      </w:r>
    </w:p>
    <w:p w:rsidR="00664479" w:rsidRPr="001A65D6" w:rsidRDefault="00664479" w:rsidP="00F176CE">
      <w:pPr>
        <w:widowControl w:val="0"/>
        <w:spacing w:after="0" w:line="360" w:lineRule="auto"/>
        <w:ind w:firstLine="567"/>
        <w:rPr>
          <w:lang w:val="ru-RU"/>
        </w:rPr>
      </w:pPr>
      <w:r w:rsidRPr="001A65D6">
        <w:rPr>
          <w:lang w:val="ru-RU"/>
        </w:rPr>
        <w:t xml:space="preserve">птицы      –  1,5 л/сут </w:t>
      </w:r>
    </w:p>
    <w:p w:rsidR="00664479" w:rsidRDefault="00664479" w:rsidP="00F176CE">
      <w:pPr>
        <w:pStyle w:val="a1"/>
        <w:widowControl w:val="0"/>
      </w:pPr>
    </w:p>
    <w:p w:rsidR="00664479" w:rsidRPr="00F05665" w:rsidRDefault="00664479" w:rsidP="00F176CE">
      <w:pPr>
        <w:widowControl w:val="0"/>
        <w:spacing w:after="0" w:line="360" w:lineRule="auto"/>
        <w:jc w:val="center"/>
        <w:rPr>
          <w:u w:val="single"/>
          <w:lang w:val="ru-RU"/>
        </w:rPr>
      </w:pPr>
      <w:r w:rsidRPr="00F05665">
        <w:rPr>
          <w:u w:val="single"/>
          <w:lang w:val="ru-RU"/>
        </w:rPr>
        <w:t>Основные показатели потребления воды на содержание скота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0"/>
        <w:gridCol w:w="2439"/>
        <w:gridCol w:w="1461"/>
        <w:gridCol w:w="1776"/>
        <w:gridCol w:w="1461"/>
        <w:gridCol w:w="1843"/>
      </w:tblGrid>
      <w:tr w:rsidR="00664479" w:rsidRPr="0025275F" w:rsidTr="00F075D8">
        <w:trPr>
          <w:trHeight w:val="20"/>
        </w:trPr>
        <w:tc>
          <w:tcPr>
            <w:tcW w:w="348" w:type="pct"/>
            <w:vMerge w:val="restar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№ п/п</w:t>
            </w:r>
          </w:p>
        </w:tc>
        <w:tc>
          <w:tcPr>
            <w:tcW w:w="1314" w:type="pct"/>
            <w:vMerge w:val="restar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Наименование водопотребителей</w:t>
            </w:r>
          </w:p>
        </w:tc>
        <w:tc>
          <w:tcPr>
            <w:tcW w:w="803" w:type="pct"/>
            <w:vMerge w:val="restar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2535" w:type="pct"/>
            <w:gridSpan w:val="3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Существующая застройка</w:t>
            </w:r>
          </w:p>
        </w:tc>
      </w:tr>
      <w:tr w:rsidR="00664479" w:rsidRPr="001C035F" w:rsidTr="00F075D8">
        <w:trPr>
          <w:trHeight w:val="1122"/>
        </w:trPr>
        <w:tc>
          <w:tcPr>
            <w:tcW w:w="348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Количество водопотребителей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Удельное в</w:t>
            </w:r>
            <w:r w:rsidRPr="0025275F">
              <w:rPr>
                <w:sz w:val="20"/>
                <w:szCs w:val="20"/>
                <w:lang w:val="ru-RU"/>
              </w:rPr>
              <w:t>о</w:t>
            </w:r>
            <w:r w:rsidRPr="0025275F">
              <w:rPr>
                <w:sz w:val="20"/>
                <w:szCs w:val="20"/>
                <w:lang w:val="ru-RU"/>
              </w:rPr>
              <w:t>допотребл</w:t>
            </w:r>
            <w:r w:rsidRPr="0025275F">
              <w:rPr>
                <w:sz w:val="20"/>
                <w:szCs w:val="20"/>
                <w:lang w:val="ru-RU"/>
              </w:rPr>
              <w:t>е</w:t>
            </w:r>
            <w:r w:rsidRPr="0025275F">
              <w:rPr>
                <w:sz w:val="20"/>
                <w:szCs w:val="20"/>
                <w:lang w:val="ru-RU"/>
              </w:rPr>
              <w:t>ние (за год) л/сут</w:t>
            </w:r>
          </w:p>
        </w:tc>
        <w:tc>
          <w:tcPr>
            <w:tcW w:w="100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Среднесуточное водопотребление (за год) м</w:t>
            </w:r>
            <w:r w:rsidRPr="0025275F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25275F">
              <w:rPr>
                <w:sz w:val="20"/>
                <w:szCs w:val="20"/>
                <w:lang w:val="ru-RU"/>
              </w:rPr>
              <w:t>/сут</w:t>
            </w:r>
          </w:p>
        </w:tc>
      </w:tr>
      <w:tr w:rsidR="00664479" w:rsidRPr="0025275F" w:rsidTr="00F075D8">
        <w:trPr>
          <w:trHeight w:val="20"/>
        </w:trPr>
        <w:tc>
          <w:tcPr>
            <w:tcW w:w="34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730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100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</w:t>
            </w:r>
          </w:p>
        </w:tc>
      </w:tr>
      <w:tr w:rsidR="00664479" w:rsidRPr="0025275F" w:rsidTr="00F075D8">
        <w:trPr>
          <w:trHeight w:val="20"/>
        </w:trPr>
        <w:tc>
          <w:tcPr>
            <w:tcW w:w="34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Крупный рогатый скот – всего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730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564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55</w:t>
            </w:r>
          </w:p>
        </w:tc>
        <w:tc>
          <w:tcPr>
            <w:tcW w:w="100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31,02</w:t>
            </w:r>
          </w:p>
        </w:tc>
      </w:tr>
      <w:tr w:rsidR="00664479" w:rsidRPr="0025275F" w:rsidTr="00F075D8">
        <w:trPr>
          <w:trHeight w:val="20"/>
        </w:trPr>
        <w:tc>
          <w:tcPr>
            <w:tcW w:w="34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131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Свиньи – всего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730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948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25</w:t>
            </w:r>
          </w:p>
        </w:tc>
        <w:tc>
          <w:tcPr>
            <w:tcW w:w="100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23,7</w:t>
            </w:r>
          </w:p>
        </w:tc>
      </w:tr>
      <w:tr w:rsidR="00664479" w:rsidRPr="0025275F" w:rsidTr="00F075D8">
        <w:trPr>
          <w:trHeight w:val="20"/>
        </w:trPr>
        <w:tc>
          <w:tcPr>
            <w:tcW w:w="34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131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Овцы всех пород – всего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730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201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100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1,01</w:t>
            </w:r>
          </w:p>
        </w:tc>
      </w:tr>
      <w:tr w:rsidR="00664479" w:rsidRPr="0025275F" w:rsidTr="00F075D8">
        <w:trPr>
          <w:trHeight w:val="20"/>
        </w:trPr>
        <w:tc>
          <w:tcPr>
            <w:tcW w:w="34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131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Козы – всего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730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43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2,5</w:t>
            </w:r>
          </w:p>
        </w:tc>
        <w:tc>
          <w:tcPr>
            <w:tcW w:w="100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0,11</w:t>
            </w:r>
          </w:p>
        </w:tc>
      </w:tr>
      <w:tr w:rsidR="00664479" w:rsidRPr="0025275F" w:rsidTr="00F075D8">
        <w:trPr>
          <w:trHeight w:val="20"/>
        </w:trPr>
        <w:tc>
          <w:tcPr>
            <w:tcW w:w="34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131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Лошади – всего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730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48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70</w:t>
            </w:r>
          </w:p>
        </w:tc>
        <w:tc>
          <w:tcPr>
            <w:tcW w:w="100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3,36</w:t>
            </w:r>
          </w:p>
        </w:tc>
      </w:tr>
      <w:tr w:rsidR="00664479" w:rsidRPr="0025275F" w:rsidTr="00F075D8">
        <w:trPr>
          <w:trHeight w:val="20"/>
        </w:trPr>
        <w:tc>
          <w:tcPr>
            <w:tcW w:w="34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</w:t>
            </w:r>
          </w:p>
        </w:tc>
        <w:tc>
          <w:tcPr>
            <w:tcW w:w="131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Кролики – всего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730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180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1,5</w:t>
            </w:r>
          </w:p>
        </w:tc>
        <w:tc>
          <w:tcPr>
            <w:tcW w:w="100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0,27</w:t>
            </w:r>
          </w:p>
        </w:tc>
      </w:tr>
      <w:tr w:rsidR="00664479" w:rsidRPr="0025275F" w:rsidTr="00F075D8">
        <w:trPr>
          <w:trHeight w:val="20"/>
        </w:trPr>
        <w:tc>
          <w:tcPr>
            <w:tcW w:w="34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</w:t>
            </w:r>
          </w:p>
        </w:tc>
        <w:tc>
          <w:tcPr>
            <w:tcW w:w="131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Птица – всего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голов</w:t>
            </w:r>
          </w:p>
        </w:tc>
        <w:tc>
          <w:tcPr>
            <w:tcW w:w="730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3883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1,5</w:t>
            </w:r>
          </w:p>
        </w:tc>
        <w:tc>
          <w:tcPr>
            <w:tcW w:w="100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5,82</w:t>
            </w:r>
          </w:p>
        </w:tc>
      </w:tr>
      <w:tr w:rsidR="00664479" w:rsidRPr="0025275F" w:rsidTr="00F075D8">
        <w:trPr>
          <w:trHeight w:val="20"/>
        </w:trPr>
        <w:tc>
          <w:tcPr>
            <w:tcW w:w="34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8</w:t>
            </w:r>
          </w:p>
        </w:tc>
        <w:tc>
          <w:tcPr>
            <w:tcW w:w="131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Пчелосемьи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единиц</w:t>
            </w:r>
          </w:p>
        </w:tc>
        <w:tc>
          <w:tcPr>
            <w:tcW w:w="730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40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1,5</w:t>
            </w:r>
          </w:p>
        </w:tc>
        <w:tc>
          <w:tcPr>
            <w:tcW w:w="100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0,06</w:t>
            </w:r>
          </w:p>
        </w:tc>
      </w:tr>
      <w:tr w:rsidR="00664479" w:rsidRPr="0025275F" w:rsidTr="00F075D8">
        <w:trPr>
          <w:trHeight w:val="20"/>
        </w:trPr>
        <w:tc>
          <w:tcPr>
            <w:tcW w:w="34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Итого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5907</w:t>
            </w:r>
          </w:p>
        </w:tc>
        <w:tc>
          <w:tcPr>
            <w:tcW w:w="803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65,35</w:t>
            </w:r>
          </w:p>
        </w:tc>
      </w:tr>
    </w:tbl>
    <w:p w:rsidR="00664479" w:rsidRDefault="00664479" w:rsidP="00F176CE">
      <w:pPr>
        <w:pStyle w:val="S231"/>
        <w:widowControl w:val="0"/>
        <w:rPr>
          <w:u w:val="single"/>
        </w:rPr>
      </w:pPr>
    </w:p>
    <w:p w:rsidR="00664479" w:rsidRPr="00F05665" w:rsidRDefault="00664479" w:rsidP="00F176CE">
      <w:pPr>
        <w:widowControl w:val="0"/>
        <w:spacing w:after="0" w:line="360" w:lineRule="auto"/>
        <w:ind w:firstLine="709"/>
        <w:contextualSpacing/>
        <w:jc w:val="both"/>
        <w:rPr>
          <w:lang w:val="ru-RU"/>
        </w:rPr>
      </w:pPr>
      <w:r w:rsidRPr="00F05665">
        <w:rPr>
          <w:lang w:val="ru-RU"/>
        </w:rPr>
        <w:t>Система водоснабжения села предусмотрена централизованная. Источником вод</w:t>
      </w:r>
      <w:r w:rsidRPr="00F05665">
        <w:rPr>
          <w:lang w:val="ru-RU"/>
        </w:rPr>
        <w:t>о</w:t>
      </w:r>
      <w:r w:rsidRPr="00F05665">
        <w:rPr>
          <w:lang w:val="ru-RU"/>
        </w:rPr>
        <w:t>снабжения также приняты подземные воды, предусматривается реконструкция сущес</w:t>
      </w:r>
      <w:r w:rsidRPr="00F05665">
        <w:rPr>
          <w:lang w:val="ru-RU"/>
        </w:rPr>
        <w:t>т</w:t>
      </w:r>
      <w:r w:rsidRPr="00F05665">
        <w:rPr>
          <w:lang w:val="ru-RU"/>
        </w:rPr>
        <w:t>вующей системы</w:t>
      </w:r>
      <w:r>
        <w:rPr>
          <w:lang w:val="ru-RU"/>
        </w:rPr>
        <w:t xml:space="preserve"> со строительством новых сетей.</w:t>
      </w:r>
    </w:p>
    <w:p w:rsidR="00664479" w:rsidRDefault="00664479" w:rsidP="00F176CE">
      <w:pPr>
        <w:pStyle w:val="a1"/>
        <w:widowControl w:val="0"/>
      </w:pPr>
    </w:p>
    <w:p w:rsidR="00664479" w:rsidRPr="00676EFF" w:rsidRDefault="00664479" w:rsidP="00F176CE">
      <w:pPr>
        <w:widowControl w:val="0"/>
        <w:spacing w:after="0" w:line="240" w:lineRule="auto"/>
        <w:jc w:val="center"/>
        <w:rPr>
          <w:u w:val="single"/>
          <w:lang w:val="ru-RU"/>
        </w:rPr>
      </w:pPr>
      <w:r w:rsidRPr="00D0553E">
        <w:rPr>
          <w:u w:val="single"/>
        </w:rPr>
        <w:t>Водопотребление с. Титовка</w:t>
      </w:r>
    </w:p>
    <w:tbl>
      <w:tblPr>
        <w:tblpPr w:vertAnchor="text" w:horzAnchor="margin" w:tblpY="1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3130"/>
        <w:gridCol w:w="968"/>
        <w:gridCol w:w="1385"/>
        <w:gridCol w:w="1108"/>
        <w:gridCol w:w="1385"/>
        <w:gridCol w:w="1108"/>
      </w:tblGrid>
      <w:tr w:rsidR="00664479" w:rsidRPr="001C035F" w:rsidTr="00F075D8">
        <w:trPr>
          <w:cantSplit/>
          <w:trHeight w:val="20"/>
        </w:trPr>
        <w:tc>
          <w:tcPr>
            <w:tcW w:w="234" w:type="pct"/>
            <w:vMerge w:val="restar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№ п/п</w:t>
            </w:r>
          </w:p>
        </w:tc>
        <w:tc>
          <w:tcPr>
            <w:tcW w:w="1639" w:type="pct"/>
            <w:vMerge w:val="restar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Наименование водопотребителей</w:t>
            </w:r>
          </w:p>
        </w:tc>
        <w:tc>
          <w:tcPr>
            <w:tcW w:w="509" w:type="pct"/>
            <w:vMerge w:val="restart"/>
            <w:textDirection w:val="btLr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Норма водопотребления, л/сут</w:t>
            </w:r>
          </w:p>
        </w:tc>
        <w:tc>
          <w:tcPr>
            <w:tcW w:w="2618" w:type="pct"/>
            <w:gridSpan w:val="4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Количество потребляемой воды, м</w:t>
            </w:r>
            <w:r w:rsidRPr="0025275F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25275F">
              <w:rPr>
                <w:sz w:val="20"/>
                <w:szCs w:val="20"/>
                <w:lang w:val="ru-RU"/>
              </w:rPr>
              <w:t>/сут</w:t>
            </w:r>
          </w:p>
        </w:tc>
      </w:tr>
      <w:tr w:rsidR="00664479" w:rsidRPr="0025275F" w:rsidTr="00F075D8">
        <w:trPr>
          <w:cantSplit/>
          <w:trHeight w:val="20"/>
        </w:trPr>
        <w:tc>
          <w:tcPr>
            <w:tcW w:w="234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39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09" w:type="pct"/>
            <w:vMerge/>
            <w:textDirection w:val="btLr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9" w:type="pct"/>
            <w:gridSpan w:val="2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Первая очередь строительства</w:t>
            </w:r>
          </w:p>
        </w:tc>
        <w:tc>
          <w:tcPr>
            <w:tcW w:w="1309" w:type="pct"/>
            <w:gridSpan w:val="2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Расчётный срок</w:t>
            </w:r>
          </w:p>
        </w:tc>
      </w:tr>
      <w:tr w:rsidR="00664479" w:rsidRPr="0025275F" w:rsidTr="00F075D8">
        <w:trPr>
          <w:cantSplit/>
          <w:trHeight w:val="20"/>
        </w:trPr>
        <w:tc>
          <w:tcPr>
            <w:tcW w:w="234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extDirection w:val="btLr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Население, чел</w:t>
            </w:r>
          </w:p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общ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Население, чел</w:t>
            </w:r>
          </w:p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общ</w:t>
            </w:r>
          </w:p>
        </w:tc>
      </w:tr>
      <w:tr w:rsidR="00664479" w:rsidRPr="0025275F" w:rsidTr="00F075D8">
        <w:trPr>
          <w:trHeight w:val="20"/>
        </w:trPr>
        <w:tc>
          <w:tcPr>
            <w:tcW w:w="23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163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</w:t>
            </w: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8</w:t>
            </w: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9</w:t>
            </w:r>
          </w:p>
        </w:tc>
      </w:tr>
      <w:tr w:rsidR="00664479" w:rsidRPr="0025275F" w:rsidTr="00F075D8">
        <w:trPr>
          <w:trHeight w:val="20"/>
        </w:trPr>
        <w:tc>
          <w:tcPr>
            <w:tcW w:w="23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163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Жилые дома, оборудованные водопроводом</w:t>
            </w:r>
          </w:p>
        </w:tc>
        <w:tc>
          <w:tcPr>
            <w:tcW w:w="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150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1035</w:t>
            </w: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155,25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141,0</w:t>
            </w:r>
          </w:p>
        </w:tc>
      </w:tr>
      <w:tr w:rsidR="00664479" w:rsidRPr="0025275F" w:rsidTr="00F075D8">
        <w:trPr>
          <w:trHeight w:val="20"/>
        </w:trPr>
        <w:tc>
          <w:tcPr>
            <w:tcW w:w="23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 xml:space="preserve">Жилые дома, оборудован-ные водопроводом </w:t>
            </w:r>
            <w:r w:rsidRPr="0025275F">
              <w:rPr>
                <w:sz w:val="20"/>
                <w:szCs w:val="20"/>
              </w:rPr>
              <w:t>c</w:t>
            </w:r>
            <w:r w:rsidRPr="0025275F">
              <w:rPr>
                <w:sz w:val="20"/>
                <w:szCs w:val="20"/>
                <w:lang w:val="ru-RU"/>
              </w:rPr>
              <w:t xml:space="preserve"> ванными и мес</w:t>
            </w:r>
            <w:r w:rsidRPr="0025275F">
              <w:rPr>
                <w:sz w:val="20"/>
                <w:szCs w:val="20"/>
                <w:lang w:val="ru-RU"/>
              </w:rPr>
              <w:t>т</w:t>
            </w:r>
            <w:r w:rsidRPr="0025275F">
              <w:rPr>
                <w:sz w:val="20"/>
                <w:szCs w:val="20"/>
                <w:lang w:val="ru-RU"/>
              </w:rPr>
              <w:t>ными водонагревателями</w:t>
            </w:r>
          </w:p>
        </w:tc>
        <w:tc>
          <w:tcPr>
            <w:tcW w:w="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180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56,5</w:t>
            </w:r>
          </w:p>
        </w:tc>
      </w:tr>
      <w:tr w:rsidR="00664479" w:rsidRPr="0025275F" w:rsidTr="00F075D8">
        <w:trPr>
          <w:cantSplit/>
          <w:trHeight w:val="20"/>
        </w:trPr>
        <w:tc>
          <w:tcPr>
            <w:tcW w:w="23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163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Детский сад на 100 мест</w:t>
            </w:r>
          </w:p>
        </w:tc>
        <w:tc>
          <w:tcPr>
            <w:tcW w:w="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21,6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21,6</w:t>
            </w:r>
          </w:p>
        </w:tc>
      </w:tr>
      <w:tr w:rsidR="00664479" w:rsidRPr="0025275F" w:rsidTr="00F075D8">
        <w:trPr>
          <w:cantSplit/>
          <w:trHeight w:val="20"/>
        </w:trPr>
        <w:tc>
          <w:tcPr>
            <w:tcW w:w="23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163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Кафе на 50 мест</w:t>
            </w:r>
          </w:p>
        </w:tc>
        <w:tc>
          <w:tcPr>
            <w:tcW w:w="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20,5</w:t>
            </w:r>
          </w:p>
        </w:tc>
      </w:tr>
      <w:tr w:rsidR="00664479" w:rsidRPr="0025275F" w:rsidTr="00F075D8">
        <w:trPr>
          <w:cantSplit/>
          <w:trHeight w:val="20"/>
        </w:trPr>
        <w:tc>
          <w:tcPr>
            <w:tcW w:w="23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163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Неучтённые расходы, 10%</w:t>
            </w:r>
          </w:p>
        </w:tc>
        <w:tc>
          <w:tcPr>
            <w:tcW w:w="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17,6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19,7</w:t>
            </w:r>
          </w:p>
        </w:tc>
      </w:tr>
      <w:tr w:rsidR="00664479" w:rsidRPr="0025275F" w:rsidTr="00F075D8">
        <w:trPr>
          <w:cantSplit/>
          <w:trHeight w:val="20"/>
        </w:trPr>
        <w:tc>
          <w:tcPr>
            <w:tcW w:w="23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163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Промышленная зона, 10%</w:t>
            </w:r>
          </w:p>
        </w:tc>
        <w:tc>
          <w:tcPr>
            <w:tcW w:w="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17,6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19,7</w:t>
            </w:r>
          </w:p>
        </w:tc>
      </w:tr>
      <w:tr w:rsidR="00664479" w:rsidRPr="0025275F" w:rsidTr="00F075D8">
        <w:trPr>
          <w:cantSplit/>
          <w:trHeight w:val="20"/>
        </w:trPr>
        <w:tc>
          <w:tcPr>
            <w:tcW w:w="23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</w:t>
            </w:r>
          </w:p>
        </w:tc>
        <w:tc>
          <w:tcPr>
            <w:tcW w:w="163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Поливочный расход воды (3 месяца)</w:t>
            </w:r>
          </w:p>
        </w:tc>
        <w:tc>
          <w:tcPr>
            <w:tcW w:w="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70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80,5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87,78</w:t>
            </w:r>
          </w:p>
        </w:tc>
      </w:tr>
      <w:tr w:rsidR="00664479" w:rsidRPr="0025275F" w:rsidTr="00F075D8">
        <w:trPr>
          <w:cantSplit/>
          <w:trHeight w:val="20"/>
        </w:trPr>
        <w:tc>
          <w:tcPr>
            <w:tcW w:w="23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</w:t>
            </w:r>
          </w:p>
        </w:tc>
        <w:tc>
          <w:tcPr>
            <w:tcW w:w="163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Расход воды на нужды животных</w:t>
            </w:r>
          </w:p>
        </w:tc>
        <w:tc>
          <w:tcPr>
            <w:tcW w:w="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71,3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77,75</w:t>
            </w:r>
          </w:p>
        </w:tc>
      </w:tr>
      <w:tr w:rsidR="00664479" w:rsidRPr="0025275F" w:rsidTr="00F075D8">
        <w:trPr>
          <w:cantSplit/>
          <w:trHeight w:val="20"/>
        </w:trPr>
        <w:tc>
          <w:tcPr>
            <w:tcW w:w="1873" w:type="pct"/>
            <w:gridSpan w:val="2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 xml:space="preserve">Итого, </w:t>
            </w:r>
            <w:r w:rsidRPr="0025275F">
              <w:rPr>
                <w:b/>
                <w:bCs/>
                <w:sz w:val="20"/>
                <w:szCs w:val="20"/>
              </w:rPr>
              <w:t>Q</w:t>
            </w:r>
            <w:r w:rsidRPr="0025275F">
              <w:rPr>
                <w:b/>
                <w:bCs/>
                <w:sz w:val="20"/>
                <w:szCs w:val="20"/>
                <w:vertAlign w:val="subscript"/>
              </w:rPr>
              <w:t>сут.ср</w:t>
            </w:r>
          </w:p>
        </w:tc>
        <w:tc>
          <w:tcPr>
            <w:tcW w:w="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384,5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444,65</w:t>
            </w:r>
          </w:p>
        </w:tc>
      </w:tr>
      <w:tr w:rsidR="00664479" w:rsidRPr="0025275F" w:rsidTr="00F075D8">
        <w:trPr>
          <w:cantSplit/>
          <w:trHeight w:val="20"/>
        </w:trPr>
        <w:tc>
          <w:tcPr>
            <w:tcW w:w="1873" w:type="pct"/>
            <w:gridSpan w:val="2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Q</w:t>
            </w:r>
            <w:r w:rsidRPr="0025275F">
              <w:rPr>
                <w:b/>
                <w:bCs/>
                <w:sz w:val="20"/>
                <w:szCs w:val="20"/>
                <w:vertAlign w:val="subscript"/>
              </w:rPr>
              <w:t>сут.max</w:t>
            </w:r>
          </w:p>
        </w:tc>
        <w:tc>
          <w:tcPr>
            <w:tcW w:w="509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461,46</w:t>
            </w:r>
          </w:p>
        </w:tc>
        <w:tc>
          <w:tcPr>
            <w:tcW w:w="72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533,58</w:t>
            </w:r>
          </w:p>
        </w:tc>
      </w:tr>
    </w:tbl>
    <w:p w:rsidR="00664479" w:rsidRDefault="00664479" w:rsidP="00F176CE">
      <w:pPr>
        <w:pStyle w:val="S231"/>
        <w:widowControl w:val="0"/>
        <w:rPr>
          <w:u w:val="single"/>
        </w:rPr>
      </w:pPr>
    </w:p>
    <w:p w:rsidR="00664479" w:rsidRPr="00D0553E" w:rsidRDefault="00664479" w:rsidP="00F176CE">
      <w:pPr>
        <w:widowControl w:val="0"/>
        <w:spacing w:after="0" w:line="360" w:lineRule="auto"/>
        <w:ind w:firstLine="567"/>
        <w:jc w:val="both"/>
        <w:rPr>
          <w:shd w:val="clear" w:color="auto" w:fill="FFFFFF"/>
          <w:lang w:val="ru-RU"/>
        </w:rPr>
      </w:pPr>
      <w:r w:rsidRPr="00D0553E">
        <w:rPr>
          <w:shd w:val="clear" w:color="auto" w:fill="FFFFFF"/>
          <w:lang w:val="ru-RU"/>
        </w:rPr>
        <w:t>Расход воды на расчетный срок составляет 533,59 м</w:t>
      </w:r>
      <w:r w:rsidRPr="00D0553E">
        <w:rPr>
          <w:shd w:val="clear" w:color="auto" w:fill="FFFFFF"/>
          <w:vertAlign w:val="superscript"/>
          <w:lang w:val="ru-RU"/>
        </w:rPr>
        <w:t>3</w:t>
      </w:r>
      <w:r w:rsidRPr="00D0553E">
        <w:rPr>
          <w:shd w:val="clear" w:color="auto" w:fill="FFFFFF"/>
          <w:lang w:val="ru-RU"/>
        </w:rPr>
        <w:t xml:space="preserve">/сут. </w:t>
      </w:r>
    </w:p>
    <w:p w:rsidR="00664479" w:rsidRPr="00D0553E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0553E">
        <w:rPr>
          <w:lang w:val="ru-RU"/>
        </w:rPr>
        <w:t>Проектом предусматривается дальнейшее развитие внутрипоселковой водопрово</w:t>
      </w:r>
      <w:r w:rsidRPr="00D0553E">
        <w:rPr>
          <w:lang w:val="ru-RU"/>
        </w:rPr>
        <w:t>д</w:t>
      </w:r>
      <w:r w:rsidRPr="00D0553E">
        <w:rPr>
          <w:lang w:val="ru-RU"/>
        </w:rPr>
        <w:t xml:space="preserve">ной сети для охвата всех потребителей. Трубопроводы, арматура и колодцы должны быть </w:t>
      </w:r>
      <w:r w:rsidRPr="005A0556">
        <w:rPr>
          <w:lang w:val="ru-RU"/>
        </w:rPr>
        <w:t>выполнены из современных материалов. Водопроводную сеть предлагается выполнить из полиэтиленовых труб ГОСТ 18599-2001 «Трубы напорные из полиэтилена. Технические</w:t>
      </w:r>
      <w:r w:rsidRPr="00D0553E">
        <w:rPr>
          <w:lang w:val="ru-RU"/>
        </w:rPr>
        <w:t xml:space="preserve"> условия» диаметрами 60…100 мм. На стадии рабочего проекта диаметры водопроводной сети рассчитываются из условия пропуска расчетного расхода (хозяйственно-питьевой и противопожарный) с оптимальной скоростью. Прокладка - ниже глубины промерзания. Трубы уложить в каналах в кольцевой тепловой изоляции. 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0553E">
        <w:rPr>
          <w:lang w:val="ru-RU"/>
        </w:rPr>
        <w:t>Запас воды на тушение пожара определён в соответствии с таблицами 5, 6 СНиП 2.04.02-84* «Водоснабжение. Наружные сети и сооружения» - один пожар с расходом в</w:t>
      </w:r>
      <w:r w:rsidRPr="00D0553E">
        <w:rPr>
          <w:lang w:val="ru-RU"/>
        </w:rPr>
        <w:t>о</w:t>
      </w:r>
      <w:r w:rsidRPr="00D0553E">
        <w:rPr>
          <w:lang w:val="ru-RU"/>
        </w:rPr>
        <w:t>ды на наружное пожаротушение 5 л/с, продолжительность тушения пожара 3 ч:</w:t>
      </w:r>
    </w:p>
    <w:p w:rsidR="00664479" w:rsidRPr="00D0553E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5275F">
        <w:rPr>
          <w:lang w:val="ru-RU"/>
        </w:rPr>
        <w:fldChar w:fldCharType="begin"/>
      </w:r>
      <w:r w:rsidRPr="0025275F">
        <w:rPr>
          <w:lang w:val="ru-RU"/>
        </w:rPr>
        <w:instrText xml:space="preserve"> QUOTE </w:instrText>
      </w:r>
      <w:r w:rsidRPr="0025275F">
        <w:rPr>
          <w:position w:val="-20"/>
        </w:rPr>
        <w:pict>
          <v:shape id="_x0000_i1032" type="#_x0000_t75" style="width:64.5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393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14393A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5&lt;/m:t&gt;&lt;/m:r&gt;&lt;m:r&gt;&lt;m:rPr&gt;&lt;m:sty m:val=&quot;p&quot;/&gt;&lt;/m:rPr&gt;&lt;w:rPr&gt;&lt;w:sz w:val=&quot;28&quot;/&gt;&lt;w:sz-cs w:val=&quot;28&quot;/&gt;&lt;w:lang w:val=&quot;RU&quot;/&gt;&lt;/w:rPr&gt;&lt;m:t&gt;*1*3*3600&lt;/m:t&gt;&lt;/m:r&gt;&lt;/m:num&gt;&lt;m:den&gt;&lt;m:r&gt;&lt;m:rPr&gt;&lt;m:sty m:val=&quot;p&quot;/&gt;&lt;/m:rPr&gt;&lt;w:rPr&gt;&lt;w:sz w:val=&quot;28&quot;/&gt;&lt;w:sz-cs w:val=&quot;28&quot;/&gt;&lt;w:lang w:val=&quot;RU&quot;/&gt;&lt;/w:rPr&gt;&lt;m:t&gt;1000&lt;/m:t&gt;&lt;/m:r&gt;&lt;/m:den&gt;&lt;/m:f&gt;&lt;m:r&gt;&lt;m:rPr&gt;&lt;m:sty m:val=&quot;p&quot;/&gt;&lt;/m:rPr&gt;&lt;w:rPr&gt;&lt;w:sz w:val=&quot;28&quot;/&gt;&lt;w:sz-cs w:val=&quot;28&quot;/&gt;&lt;w:lang w:val=&quot;RU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25275F">
        <w:rPr>
          <w:lang w:val="ru-RU"/>
        </w:rPr>
        <w:instrText xml:space="preserve"> </w:instrText>
      </w:r>
      <w:r w:rsidRPr="0025275F">
        <w:rPr>
          <w:lang w:val="ru-RU"/>
        </w:rPr>
        <w:fldChar w:fldCharType="separate"/>
      </w:r>
      <w:r w:rsidRPr="0025275F">
        <w:rPr>
          <w:position w:val="-20"/>
        </w:rPr>
        <w:pict>
          <v:shape id="_x0000_i1033" type="#_x0000_t75" style="width:64.5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393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14393A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5&lt;/m:t&gt;&lt;/m:r&gt;&lt;m:r&gt;&lt;m:rPr&gt;&lt;m:sty m:val=&quot;p&quot;/&gt;&lt;/m:rPr&gt;&lt;w:rPr&gt;&lt;w:sz w:val=&quot;28&quot;/&gt;&lt;w:sz-cs w:val=&quot;28&quot;/&gt;&lt;w:lang w:val=&quot;RU&quot;/&gt;&lt;/w:rPr&gt;&lt;m:t&gt;*1*3*3600&lt;/m:t&gt;&lt;/m:r&gt;&lt;/m:num&gt;&lt;m:den&gt;&lt;m:r&gt;&lt;m:rPr&gt;&lt;m:sty m:val=&quot;p&quot;/&gt;&lt;/m:rPr&gt;&lt;w:rPr&gt;&lt;w:sz w:val=&quot;28&quot;/&gt;&lt;w:sz-cs w:val=&quot;28&quot;/&gt;&lt;w:lang w:val=&quot;RU&quot;/&gt;&lt;/w:rPr&gt;&lt;m:t&gt;1000&lt;/m:t&gt;&lt;/m:r&gt;&lt;/m:den&gt;&lt;/m:f&gt;&lt;m:r&gt;&lt;m:rPr&gt;&lt;m:sty m:val=&quot;p&quot;/&gt;&lt;/m:rPr&gt;&lt;w:rPr&gt;&lt;w:sz w:val=&quot;28&quot;/&gt;&lt;w:sz-cs w:val=&quot;28&quot;/&gt;&lt;w:lang w:val=&quot;RU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25275F">
        <w:rPr>
          <w:lang w:val="ru-RU"/>
        </w:rPr>
        <w:fldChar w:fldCharType="end"/>
      </w:r>
      <w:r w:rsidRPr="00D0553E">
        <w:rPr>
          <w:lang w:val="ru-RU"/>
        </w:rPr>
        <w:t>54</w:t>
      </w:r>
      <w:r>
        <w:rPr>
          <w:lang w:val="ru-RU"/>
        </w:rPr>
        <w:t xml:space="preserve"> </w:t>
      </w:r>
      <w:r w:rsidRPr="00D0553E">
        <w:rPr>
          <w:lang w:val="ru-RU"/>
        </w:rPr>
        <w:t>м</w:t>
      </w:r>
      <w:r w:rsidRPr="00D0553E">
        <w:rPr>
          <w:vertAlign w:val="superscript"/>
          <w:lang w:val="ru-RU"/>
        </w:rPr>
        <w:t>3</w:t>
      </w:r>
      <w:r w:rsidRPr="00D0553E">
        <w:rPr>
          <w:lang w:val="ru-RU"/>
        </w:rPr>
        <w:t>.</w:t>
      </w:r>
    </w:p>
    <w:p w:rsidR="00664479" w:rsidRPr="00D0553E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0553E">
        <w:rPr>
          <w:lang w:val="ru-RU"/>
        </w:rPr>
        <w:t>Для пожаротушения в населенном пункте существует водонапорная башня емкостью 15 м³. Проектом предусматривается расстановка пожарных гидрантов на водопроводной сети, которые должны обеспечивать пожаротушение любого обслуживаемого данной с</w:t>
      </w:r>
      <w:r w:rsidRPr="00D0553E">
        <w:rPr>
          <w:lang w:val="ru-RU"/>
        </w:rPr>
        <w:t>е</w:t>
      </w:r>
      <w:r w:rsidRPr="00D0553E">
        <w:rPr>
          <w:lang w:val="ru-RU"/>
        </w:rPr>
        <w:t>тью здания, сооружения или его части не менее чем от двух гидрантов при расходе воды на наружное пожаротушение 15 л/с и более и одного — при расходе воды менее 15 л/с с учетом прокладки рукавных линий. Пожарные гидранты надлежит предусматривать вдоль автомобильных дорог на расстоянии не более 2,5 м от края проезжей части, но не ближе 5 м от стен зданий, на расстоянии не более 150 м друг от друга.</w:t>
      </w:r>
    </w:p>
    <w:p w:rsidR="00664479" w:rsidRPr="00D0553E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D0553E">
        <w:rPr>
          <w:lang w:val="ru-RU"/>
        </w:rPr>
        <w:t>Для обеспечения надежности работы комплекса водопроводных сооружений нео</w:t>
      </w:r>
      <w:r w:rsidRPr="00D0553E">
        <w:rPr>
          <w:lang w:val="ru-RU"/>
        </w:rPr>
        <w:t>б</w:t>
      </w:r>
      <w:r w:rsidRPr="00D0553E">
        <w:rPr>
          <w:lang w:val="ru-RU"/>
        </w:rPr>
        <w:t>ходимо выполнить следующие мероприятия:</w:t>
      </w:r>
    </w:p>
    <w:p w:rsidR="00664479" w:rsidRPr="00565E30" w:rsidRDefault="00664479" w:rsidP="00F176CE">
      <w:pPr>
        <w:pStyle w:val="a3"/>
        <w:widowControl w:val="0"/>
        <w:numPr>
          <w:ilvl w:val="0"/>
          <w:numId w:val="37"/>
        </w:numPr>
        <w:spacing w:after="0" w:line="360" w:lineRule="auto"/>
        <w:ind w:left="0" w:firstLine="567"/>
        <w:jc w:val="both"/>
      </w:pPr>
      <w:r>
        <w:t>реконструкция водонапорной башни</w:t>
      </w:r>
      <w:r w:rsidRPr="00565E30">
        <w:t>;</w:t>
      </w:r>
    </w:p>
    <w:p w:rsidR="00664479" w:rsidRPr="00D0553E" w:rsidRDefault="00664479" w:rsidP="00F176CE">
      <w:pPr>
        <w:pStyle w:val="a3"/>
        <w:widowControl w:val="0"/>
        <w:numPr>
          <w:ilvl w:val="0"/>
          <w:numId w:val="37"/>
        </w:numPr>
        <w:spacing w:after="0" w:line="360" w:lineRule="auto"/>
        <w:ind w:left="0" w:firstLine="567"/>
        <w:jc w:val="both"/>
        <w:rPr>
          <w:lang w:val="ru-RU"/>
        </w:rPr>
      </w:pPr>
      <w:r w:rsidRPr="00D0553E">
        <w:rPr>
          <w:lang w:val="ru-RU"/>
        </w:rPr>
        <w:t>ремонт, реконструкция ветхих водопроводных сетей;</w:t>
      </w:r>
    </w:p>
    <w:p w:rsidR="00664479" w:rsidRPr="00D0553E" w:rsidRDefault="00664479" w:rsidP="00F176CE">
      <w:pPr>
        <w:pStyle w:val="a3"/>
        <w:widowControl w:val="0"/>
        <w:numPr>
          <w:ilvl w:val="0"/>
          <w:numId w:val="37"/>
        </w:numPr>
        <w:spacing w:after="0" w:line="360" w:lineRule="auto"/>
        <w:ind w:left="0" w:firstLine="567"/>
        <w:jc w:val="both"/>
        <w:rPr>
          <w:lang w:val="ru-RU"/>
        </w:rPr>
      </w:pPr>
      <w:r w:rsidRPr="00D0553E">
        <w:rPr>
          <w:lang w:val="ru-RU"/>
        </w:rPr>
        <w:t xml:space="preserve">строительство новых </w:t>
      </w:r>
      <w:r w:rsidRPr="005A0556">
        <w:rPr>
          <w:lang w:val="ru-RU"/>
        </w:rPr>
        <w:t xml:space="preserve">водопроводных сетей из </w:t>
      </w:r>
      <w:r w:rsidRPr="005A0556">
        <w:rPr>
          <w:shd w:val="clear" w:color="auto" w:fill="FFFFFF"/>
          <w:lang w:val="ru-RU"/>
        </w:rPr>
        <w:t>полиэтиленовых труб</w:t>
      </w:r>
      <w:r w:rsidRPr="00D0553E">
        <w:rPr>
          <w:shd w:val="clear" w:color="auto" w:fill="FFFFFF"/>
          <w:lang w:val="ru-RU"/>
        </w:rPr>
        <w:t xml:space="preserve"> </w:t>
      </w:r>
      <w:r w:rsidRPr="00E176C0">
        <w:rPr>
          <w:shd w:val="clear" w:color="auto" w:fill="FFFFFF"/>
        </w:rPr>
        <w:sym w:font="Symbol" w:char="F0C6"/>
      </w:r>
      <w:r w:rsidRPr="00D0553E">
        <w:rPr>
          <w:shd w:val="clear" w:color="auto" w:fill="FFFFFF"/>
          <w:lang w:val="ru-RU"/>
        </w:rPr>
        <w:t>60…100 мм</w:t>
      </w:r>
      <w:r w:rsidRPr="00D0553E">
        <w:rPr>
          <w:lang w:val="ru-RU"/>
        </w:rPr>
        <w:t xml:space="preserve"> в районах перспективной застройки.</w:t>
      </w:r>
    </w:p>
    <w:p w:rsidR="00664479" w:rsidRDefault="00664479" w:rsidP="00F176CE">
      <w:pPr>
        <w:pStyle w:val="S231"/>
        <w:widowControl w:val="0"/>
        <w:rPr>
          <w:u w:val="single"/>
        </w:rPr>
      </w:pPr>
    </w:p>
    <w:p w:rsidR="00664479" w:rsidRDefault="00664479" w:rsidP="00F176CE">
      <w:pPr>
        <w:pStyle w:val="S30"/>
        <w:widowControl w:val="0"/>
      </w:pPr>
      <w:bookmarkStart w:id="59" w:name="_Toc319309929"/>
      <w:r>
        <w:t>3.7.2. Водоотведение (канализация)</w:t>
      </w:r>
      <w:bookmarkEnd w:id="59"/>
    </w:p>
    <w:p w:rsidR="00664479" w:rsidRPr="00F075D8" w:rsidRDefault="00664479" w:rsidP="00F176C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lang w:val="ru-RU"/>
        </w:rPr>
      </w:pPr>
      <w:r w:rsidRPr="00D0553E">
        <w:rPr>
          <w:lang w:val="ru-RU"/>
        </w:rPr>
        <w:t xml:space="preserve">Согласно СНиП 2.04.03-85 «Канализация. Наружные сети и сооружения» расчетное удельное среднесуточное (за год) водоотведение бытовых сточных вод от жилых зданий принимается равным расчетному удельному среднесуточному (за год) водопотреблению </w:t>
      </w:r>
      <w:r w:rsidRPr="00F075D8">
        <w:rPr>
          <w:lang w:val="ru-RU"/>
        </w:rPr>
        <w:t>согласно СНиП 2.04.02-84 без учета расхода воды на полив территорий и зеленых наса</w:t>
      </w:r>
      <w:r w:rsidRPr="00F075D8">
        <w:rPr>
          <w:lang w:val="ru-RU"/>
        </w:rPr>
        <w:t>ж</w:t>
      </w:r>
      <w:r w:rsidRPr="00F075D8">
        <w:rPr>
          <w:lang w:val="ru-RU"/>
        </w:rPr>
        <w:t>дений и нужды животных.</w:t>
      </w:r>
    </w:p>
    <w:p w:rsidR="00664479" w:rsidRPr="00D0553E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075D8">
        <w:rPr>
          <w:lang w:val="ru-RU"/>
        </w:rPr>
        <w:t>В связи с отсутствием действующей системы водоотведения и опасности загрязн</w:t>
      </w:r>
      <w:r w:rsidRPr="00F075D8">
        <w:rPr>
          <w:lang w:val="ru-RU"/>
        </w:rPr>
        <w:t>е</w:t>
      </w:r>
      <w:r w:rsidRPr="00F075D8">
        <w:rPr>
          <w:lang w:val="ru-RU"/>
        </w:rPr>
        <w:t>ния водоносных горизонтов, используемых для водоснабжения населенного пункта, пр</w:t>
      </w:r>
      <w:r w:rsidRPr="00F075D8">
        <w:rPr>
          <w:lang w:val="ru-RU"/>
        </w:rPr>
        <w:t>е</w:t>
      </w:r>
      <w:r w:rsidRPr="00F075D8">
        <w:rPr>
          <w:lang w:val="ru-RU"/>
        </w:rPr>
        <w:t>дусмотрена децентрализованная система водоотведения.</w:t>
      </w:r>
    </w:p>
    <w:p w:rsidR="00664479" w:rsidRDefault="00664479" w:rsidP="00F176CE">
      <w:pPr>
        <w:pStyle w:val="a1"/>
        <w:widowControl w:val="0"/>
      </w:pPr>
    </w:p>
    <w:p w:rsidR="00664479" w:rsidRPr="00D0553E" w:rsidRDefault="00664479" w:rsidP="00F176CE">
      <w:pPr>
        <w:widowControl w:val="0"/>
        <w:spacing w:after="0" w:line="240" w:lineRule="auto"/>
        <w:jc w:val="center"/>
        <w:rPr>
          <w:u w:val="single"/>
          <w:lang w:val="ru-RU"/>
        </w:rPr>
      </w:pPr>
      <w:r w:rsidRPr="00D0553E">
        <w:rPr>
          <w:u w:val="single"/>
          <w:lang w:val="ru-RU"/>
        </w:rPr>
        <w:t>Расходы сточных вод с. Титовка</w:t>
      </w:r>
    </w:p>
    <w:tbl>
      <w:tblPr>
        <w:tblpPr w:leftFromText="181" w:rightFromText="181" w:vertAnchor="text" w:horzAnchor="margin" w:tblpXSpec="center" w:tblpY="1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2853"/>
        <w:gridCol w:w="967"/>
        <w:gridCol w:w="1386"/>
        <w:gridCol w:w="1248"/>
        <w:gridCol w:w="1386"/>
        <w:gridCol w:w="1244"/>
      </w:tblGrid>
      <w:tr w:rsidR="00664479" w:rsidRPr="001C035F" w:rsidTr="00F075D8">
        <w:trPr>
          <w:cantSplit/>
          <w:trHeight w:val="454"/>
        </w:trPr>
        <w:tc>
          <w:tcPr>
            <w:tcW w:w="254" w:type="pct"/>
            <w:vMerge w:val="restar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№ п/п</w:t>
            </w:r>
          </w:p>
        </w:tc>
        <w:tc>
          <w:tcPr>
            <w:tcW w:w="1491" w:type="pct"/>
            <w:vMerge w:val="restar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Наименование водопотребителей</w:t>
            </w:r>
          </w:p>
        </w:tc>
        <w:tc>
          <w:tcPr>
            <w:tcW w:w="505" w:type="pct"/>
            <w:vMerge w:val="restart"/>
            <w:textDirection w:val="btLr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Норма водопотребления, л/сут</w:t>
            </w:r>
          </w:p>
        </w:tc>
        <w:tc>
          <w:tcPr>
            <w:tcW w:w="2750" w:type="pct"/>
            <w:gridSpan w:val="4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Количество потребляемой воды, м</w:t>
            </w:r>
            <w:r w:rsidRPr="0025275F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25275F">
              <w:rPr>
                <w:sz w:val="20"/>
                <w:szCs w:val="20"/>
                <w:lang w:val="ru-RU"/>
              </w:rPr>
              <w:t>/сут</w:t>
            </w:r>
          </w:p>
        </w:tc>
      </w:tr>
      <w:tr w:rsidR="00664479" w:rsidRPr="0025275F" w:rsidTr="00F075D8">
        <w:trPr>
          <w:cantSplit/>
          <w:trHeight w:val="454"/>
        </w:trPr>
        <w:tc>
          <w:tcPr>
            <w:tcW w:w="254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91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05" w:type="pct"/>
            <w:vMerge/>
            <w:textDirection w:val="btLr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76" w:type="pct"/>
            <w:gridSpan w:val="2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Первая очередь строительства</w:t>
            </w:r>
          </w:p>
        </w:tc>
        <w:tc>
          <w:tcPr>
            <w:tcW w:w="1375" w:type="pct"/>
            <w:gridSpan w:val="2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Расчётный срок</w:t>
            </w:r>
          </w:p>
        </w:tc>
      </w:tr>
      <w:tr w:rsidR="00664479" w:rsidRPr="0025275F" w:rsidTr="00F075D8">
        <w:trPr>
          <w:cantSplit/>
          <w:trHeight w:val="454"/>
        </w:trPr>
        <w:tc>
          <w:tcPr>
            <w:tcW w:w="254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extDirection w:val="btLr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</w:rPr>
              <w:t>Население, чел</w:t>
            </w:r>
          </w:p>
        </w:tc>
        <w:tc>
          <w:tcPr>
            <w:tcW w:w="65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общ</w:t>
            </w: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</w:rPr>
              <w:t>Население, чел</w:t>
            </w:r>
          </w:p>
        </w:tc>
        <w:tc>
          <w:tcPr>
            <w:tcW w:w="65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Общ</w:t>
            </w:r>
          </w:p>
        </w:tc>
      </w:tr>
      <w:tr w:rsidR="00664479" w:rsidRPr="0025275F" w:rsidTr="00F075D8">
        <w:trPr>
          <w:trHeight w:val="454"/>
        </w:trPr>
        <w:tc>
          <w:tcPr>
            <w:tcW w:w="25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14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</w:t>
            </w:r>
          </w:p>
        </w:tc>
        <w:tc>
          <w:tcPr>
            <w:tcW w:w="65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</w:t>
            </w: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8</w:t>
            </w:r>
          </w:p>
        </w:tc>
        <w:tc>
          <w:tcPr>
            <w:tcW w:w="65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9</w:t>
            </w:r>
          </w:p>
        </w:tc>
      </w:tr>
      <w:tr w:rsidR="00664479" w:rsidRPr="0025275F" w:rsidTr="00F075D8">
        <w:trPr>
          <w:trHeight w:val="454"/>
        </w:trPr>
        <w:tc>
          <w:tcPr>
            <w:tcW w:w="25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14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Жилые дома, оборудованные водопроводом</w:t>
            </w:r>
          </w:p>
        </w:tc>
        <w:tc>
          <w:tcPr>
            <w:tcW w:w="50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150</w:t>
            </w: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1035</w:t>
            </w:r>
          </w:p>
        </w:tc>
        <w:tc>
          <w:tcPr>
            <w:tcW w:w="65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155,25</w:t>
            </w: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5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141,0</w:t>
            </w:r>
          </w:p>
        </w:tc>
      </w:tr>
      <w:tr w:rsidR="00664479" w:rsidRPr="0025275F" w:rsidTr="00F075D8">
        <w:trPr>
          <w:trHeight w:val="454"/>
        </w:trPr>
        <w:tc>
          <w:tcPr>
            <w:tcW w:w="25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14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 xml:space="preserve">Жилые дома, оборудован-ные водопроводом </w:t>
            </w:r>
            <w:r w:rsidRPr="0025275F">
              <w:rPr>
                <w:sz w:val="20"/>
                <w:szCs w:val="20"/>
              </w:rPr>
              <w:t>c</w:t>
            </w:r>
            <w:r w:rsidRPr="0025275F">
              <w:rPr>
                <w:sz w:val="20"/>
                <w:szCs w:val="20"/>
                <w:lang w:val="ru-RU"/>
              </w:rPr>
              <w:t xml:space="preserve"> ванными и местными водонагревателями</w:t>
            </w:r>
          </w:p>
        </w:tc>
        <w:tc>
          <w:tcPr>
            <w:tcW w:w="50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180</w:t>
            </w: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65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65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56,5</w:t>
            </w:r>
          </w:p>
        </w:tc>
      </w:tr>
      <w:tr w:rsidR="00664479" w:rsidRPr="0025275F" w:rsidTr="00F075D8">
        <w:trPr>
          <w:cantSplit/>
          <w:trHeight w:val="454"/>
        </w:trPr>
        <w:tc>
          <w:tcPr>
            <w:tcW w:w="25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14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Детский сад на 100 мест</w:t>
            </w:r>
          </w:p>
        </w:tc>
        <w:tc>
          <w:tcPr>
            <w:tcW w:w="50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21,6</w:t>
            </w: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21,6</w:t>
            </w:r>
          </w:p>
        </w:tc>
      </w:tr>
      <w:tr w:rsidR="00664479" w:rsidRPr="0025275F" w:rsidTr="00F075D8">
        <w:trPr>
          <w:cantSplit/>
          <w:trHeight w:val="454"/>
        </w:trPr>
        <w:tc>
          <w:tcPr>
            <w:tcW w:w="25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14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Кафе на 30 мест</w:t>
            </w:r>
          </w:p>
        </w:tc>
        <w:tc>
          <w:tcPr>
            <w:tcW w:w="50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</w:t>
            </w: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20,5</w:t>
            </w:r>
          </w:p>
        </w:tc>
      </w:tr>
      <w:tr w:rsidR="00664479" w:rsidRPr="0025275F" w:rsidTr="00F075D8">
        <w:trPr>
          <w:cantSplit/>
          <w:trHeight w:val="454"/>
        </w:trPr>
        <w:tc>
          <w:tcPr>
            <w:tcW w:w="25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</w:t>
            </w:r>
          </w:p>
        </w:tc>
        <w:tc>
          <w:tcPr>
            <w:tcW w:w="14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Неучтённые расходы, 10%</w:t>
            </w:r>
          </w:p>
        </w:tc>
        <w:tc>
          <w:tcPr>
            <w:tcW w:w="50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17,6</w:t>
            </w: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19,7</w:t>
            </w:r>
          </w:p>
        </w:tc>
      </w:tr>
      <w:tr w:rsidR="00664479" w:rsidRPr="0025275F" w:rsidTr="00F075D8">
        <w:trPr>
          <w:cantSplit/>
          <w:trHeight w:val="454"/>
        </w:trPr>
        <w:tc>
          <w:tcPr>
            <w:tcW w:w="25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</w:t>
            </w:r>
          </w:p>
        </w:tc>
        <w:tc>
          <w:tcPr>
            <w:tcW w:w="14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Промышленная зона, 10%</w:t>
            </w:r>
          </w:p>
        </w:tc>
        <w:tc>
          <w:tcPr>
            <w:tcW w:w="50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17,6</w:t>
            </w: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19,7</w:t>
            </w:r>
          </w:p>
        </w:tc>
      </w:tr>
      <w:tr w:rsidR="00664479" w:rsidRPr="0025275F" w:rsidTr="00F075D8">
        <w:trPr>
          <w:cantSplit/>
          <w:trHeight w:val="454"/>
        </w:trPr>
        <w:tc>
          <w:tcPr>
            <w:tcW w:w="1745" w:type="pct"/>
            <w:gridSpan w:val="2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 xml:space="preserve">Итого, </w:t>
            </w:r>
            <w:r w:rsidRPr="0025275F">
              <w:rPr>
                <w:b/>
                <w:bCs/>
                <w:sz w:val="20"/>
                <w:szCs w:val="20"/>
              </w:rPr>
              <w:t>Q</w:t>
            </w:r>
            <w:r w:rsidRPr="0025275F">
              <w:rPr>
                <w:b/>
                <w:bCs/>
                <w:sz w:val="20"/>
                <w:szCs w:val="20"/>
                <w:vertAlign w:val="subscript"/>
              </w:rPr>
              <w:t>сут.ср</w:t>
            </w:r>
          </w:p>
        </w:tc>
        <w:tc>
          <w:tcPr>
            <w:tcW w:w="50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234,75</w:t>
            </w: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279,0</w:t>
            </w:r>
          </w:p>
        </w:tc>
      </w:tr>
      <w:tr w:rsidR="00664479" w:rsidRPr="0025275F" w:rsidTr="00F075D8">
        <w:trPr>
          <w:cantSplit/>
          <w:trHeight w:val="454"/>
        </w:trPr>
        <w:tc>
          <w:tcPr>
            <w:tcW w:w="1745" w:type="pct"/>
            <w:gridSpan w:val="2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Q</w:t>
            </w:r>
            <w:r w:rsidRPr="0025275F">
              <w:rPr>
                <w:b/>
                <w:bCs/>
                <w:sz w:val="20"/>
                <w:szCs w:val="20"/>
                <w:vertAlign w:val="subscript"/>
              </w:rPr>
              <w:t>сут.max</w:t>
            </w:r>
          </w:p>
        </w:tc>
        <w:tc>
          <w:tcPr>
            <w:tcW w:w="50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279,30</w:t>
            </w:r>
          </w:p>
        </w:tc>
        <w:tc>
          <w:tcPr>
            <w:tcW w:w="72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334,8</w:t>
            </w:r>
          </w:p>
        </w:tc>
      </w:tr>
    </w:tbl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shd w:val="clear" w:color="auto" w:fill="FFFFFF"/>
          <w:lang w:val="ru-RU"/>
        </w:rPr>
      </w:pPr>
    </w:p>
    <w:p w:rsidR="00664479" w:rsidRPr="00F6049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60499">
        <w:rPr>
          <w:shd w:val="clear" w:color="auto" w:fill="FFFFFF"/>
          <w:lang w:val="ru-RU"/>
        </w:rPr>
        <w:t>Расход сточных вод на расчетный срок составляет 334,8 м</w:t>
      </w:r>
      <w:r w:rsidRPr="00F60499">
        <w:rPr>
          <w:shd w:val="clear" w:color="auto" w:fill="FFFFFF"/>
          <w:vertAlign w:val="superscript"/>
          <w:lang w:val="ru-RU"/>
        </w:rPr>
        <w:t>3</w:t>
      </w:r>
      <w:r w:rsidRPr="00F60499">
        <w:rPr>
          <w:shd w:val="clear" w:color="auto" w:fill="FFFFFF"/>
          <w:lang w:val="ru-RU"/>
        </w:rPr>
        <w:t>/сут.</w:t>
      </w:r>
      <w:r w:rsidRPr="00F60499">
        <w:rPr>
          <w:lang w:val="ru-RU"/>
        </w:rPr>
        <w:t xml:space="preserve"> Общественные зд</w:t>
      </w:r>
      <w:r w:rsidRPr="00F60499">
        <w:rPr>
          <w:lang w:val="ru-RU"/>
        </w:rPr>
        <w:t>а</w:t>
      </w:r>
      <w:r w:rsidRPr="00F60499">
        <w:rPr>
          <w:lang w:val="ru-RU"/>
        </w:rPr>
        <w:t>ния следует оборудовать септиками, а жилую застройку – выгребами. Ёмкости камер должны обеспечивать хранение 3-х кратного суточного притока. Очистку камер выпо</w:t>
      </w:r>
      <w:r w:rsidRPr="00F60499">
        <w:rPr>
          <w:lang w:val="ru-RU"/>
        </w:rPr>
        <w:t>л</w:t>
      </w:r>
      <w:r w:rsidRPr="00F60499">
        <w:rPr>
          <w:lang w:val="ru-RU"/>
        </w:rPr>
        <w:t>нять не менее 1 раза в год. Вывоз стоков от выгребов выполнить специализированными машинами со сливом на проектируемое поле фильтрации.</w:t>
      </w:r>
    </w:p>
    <w:p w:rsidR="00664479" w:rsidRPr="00F60499" w:rsidRDefault="00664479" w:rsidP="00F176CE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lang w:val="ru-RU"/>
        </w:rPr>
      </w:pPr>
      <w:r w:rsidRPr="00F60499">
        <w:rPr>
          <w:shd w:val="clear" w:color="auto" w:fill="FFFFFF"/>
          <w:lang w:val="ru-RU"/>
        </w:rPr>
        <w:t>Проектом предусматривается строительство поля фильтрации с расчетной мощн</w:t>
      </w:r>
      <w:r w:rsidRPr="00F60499">
        <w:rPr>
          <w:shd w:val="clear" w:color="auto" w:fill="FFFFFF"/>
          <w:lang w:val="ru-RU"/>
        </w:rPr>
        <w:t>о</w:t>
      </w:r>
      <w:r w:rsidRPr="00F60499">
        <w:rPr>
          <w:shd w:val="clear" w:color="auto" w:fill="FFFFFF"/>
          <w:lang w:val="ru-RU"/>
        </w:rPr>
        <w:t>стью 372,1 м</w:t>
      </w:r>
      <w:r w:rsidRPr="00F60499">
        <w:rPr>
          <w:shd w:val="clear" w:color="auto" w:fill="FFFFFF"/>
          <w:vertAlign w:val="superscript"/>
          <w:lang w:val="ru-RU"/>
        </w:rPr>
        <w:t>3</w:t>
      </w:r>
      <w:r w:rsidRPr="00F60499">
        <w:rPr>
          <w:shd w:val="clear" w:color="auto" w:fill="FFFFFF"/>
          <w:lang w:val="ru-RU"/>
        </w:rPr>
        <w:t xml:space="preserve">/сут и площадью - 0,3 га. </w:t>
      </w:r>
      <w:r w:rsidRPr="00F60499">
        <w:rPr>
          <w:lang w:val="ru-RU"/>
        </w:rPr>
        <w:t>Согласно СНиП 2.04.03-85 «Канализация. Нару</w:t>
      </w:r>
      <w:r w:rsidRPr="00F60499">
        <w:rPr>
          <w:lang w:val="ru-RU"/>
        </w:rPr>
        <w:t>ж</w:t>
      </w:r>
      <w:r w:rsidRPr="00F60499">
        <w:rPr>
          <w:lang w:val="ru-RU"/>
        </w:rPr>
        <w:t xml:space="preserve">ные сети и сооружения»  Поля фильтрации для полной биологической очистки сточных вод надлежит предусматривать, как правило, на песках, супесях и легких суглинках, </w:t>
      </w:r>
      <w:r w:rsidRPr="00F60499">
        <w:rPr>
          <w:shd w:val="clear" w:color="auto" w:fill="FFFFFF"/>
          <w:lang w:val="ru-RU"/>
        </w:rPr>
        <w:t>на спокойном рельефе с учетом гидрогеологических условий и требований санитарной охр</w:t>
      </w:r>
      <w:r w:rsidRPr="00F60499">
        <w:rPr>
          <w:shd w:val="clear" w:color="auto" w:fill="FFFFFF"/>
          <w:lang w:val="ru-RU"/>
        </w:rPr>
        <w:t>а</w:t>
      </w:r>
      <w:r w:rsidRPr="00F60499">
        <w:rPr>
          <w:shd w:val="clear" w:color="auto" w:fill="FFFFFF"/>
          <w:lang w:val="ru-RU"/>
        </w:rPr>
        <w:t>ны источников водоснабжения. Производственные сточные воды, имеющие загрязнения, превышающие ПДК, должны проходить дополнительную очистку на локальных очистных сооружениях. Поле фильтрации запроектировано с подветренной стороны для госпо</w:t>
      </w:r>
      <w:r w:rsidRPr="00F60499">
        <w:rPr>
          <w:shd w:val="clear" w:color="auto" w:fill="FFFFFF"/>
          <w:lang w:val="ru-RU"/>
        </w:rPr>
        <w:t>д</w:t>
      </w:r>
      <w:r w:rsidRPr="00F60499">
        <w:rPr>
          <w:shd w:val="clear" w:color="auto" w:fill="FFFFFF"/>
          <w:lang w:val="ru-RU"/>
        </w:rPr>
        <w:t>ствующих ветров по отношению к жилой застройке, в юго-восточной части от населённ</w:t>
      </w:r>
      <w:r w:rsidRPr="00F60499">
        <w:rPr>
          <w:shd w:val="clear" w:color="auto" w:fill="FFFFFF"/>
          <w:lang w:val="ru-RU"/>
        </w:rPr>
        <w:t>о</w:t>
      </w:r>
      <w:r w:rsidRPr="00F60499">
        <w:rPr>
          <w:shd w:val="clear" w:color="auto" w:fill="FFFFFF"/>
          <w:lang w:val="ru-RU"/>
        </w:rPr>
        <w:t>го пункта.</w:t>
      </w:r>
    </w:p>
    <w:p w:rsidR="00664479" w:rsidRPr="00F6049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60499">
        <w:rPr>
          <w:lang w:val="ru-RU"/>
        </w:rPr>
        <w:t>Учитывая степень благоустройства населенного пункта, на следующих стадиях пр</w:t>
      </w:r>
      <w:r w:rsidRPr="00F60499">
        <w:rPr>
          <w:lang w:val="ru-RU"/>
        </w:rPr>
        <w:t>о</w:t>
      </w:r>
      <w:r w:rsidRPr="00F60499">
        <w:rPr>
          <w:lang w:val="ru-RU"/>
        </w:rPr>
        <w:t>ектирования предусмотреть систему ливневой канализации. Проектом предлагается о</w:t>
      </w:r>
      <w:r w:rsidRPr="00F60499">
        <w:rPr>
          <w:lang w:val="ru-RU"/>
        </w:rPr>
        <w:t>т</w:t>
      </w:r>
      <w:r w:rsidRPr="00F60499">
        <w:rPr>
          <w:lang w:val="ru-RU"/>
        </w:rPr>
        <w:t>крытая система отвода атмосферных вод, состоящая из бетонных лотков, кюветов и укр</w:t>
      </w:r>
      <w:r w:rsidRPr="00F60499">
        <w:rPr>
          <w:lang w:val="ru-RU"/>
        </w:rPr>
        <w:t>е</w:t>
      </w:r>
      <w:r w:rsidRPr="00F60499">
        <w:rPr>
          <w:lang w:val="ru-RU"/>
        </w:rPr>
        <w:t>пленных водоотводных каналов, по которым вода уходит по дренам в овраги или сточную канаву, так же могут быть использованы дренажные колодцы (отвод воды в грунт).</w:t>
      </w:r>
    </w:p>
    <w:p w:rsidR="00664479" w:rsidRDefault="00664479" w:rsidP="00F176CE">
      <w:pPr>
        <w:pStyle w:val="S231"/>
        <w:widowControl w:val="0"/>
        <w:rPr>
          <w:u w:val="single"/>
        </w:rPr>
      </w:pPr>
    </w:p>
    <w:p w:rsidR="00664479" w:rsidRDefault="00664479" w:rsidP="00F176CE">
      <w:pPr>
        <w:pStyle w:val="S30"/>
        <w:widowControl w:val="0"/>
      </w:pPr>
      <w:bookmarkStart w:id="60" w:name="_Toc319309930"/>
      <w:r>
        <w:t>3.7.3. Теплоснабжение</w:t>
      </w:r>
      <w:bookmarkEnd w:id="60"/>
    </w:p>
    <w:p w:rsidR="00664479" w:rsidRPr="00F6049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60499">
        <w:rPr>
          <w:lang w:val="ru-RU"/>
        </w:rPr>
        <w:t>Климатические данные: расчётная температура наружного воздуха для проектиров</w:t>
      </w:r>
      <w:r w:rsidRPr="00F60499">
        <w:rPr>
          <w:lang w:val="ru-RU"/>
        </w:rPr>
        <w:t>а</w:t>
      </w:r>
      <w:r w:rsidRPr="00F60499">
        <w:rPr>
          <w:lang w:val="ru-RU"/>
        </w:rPr>
        <w:t>ния отопления – минус 38</w:t>
      </w:r>
      <w:r w:rsidRPr="00F60499">
        <w:rPr>
          <w:vertAlign w:val="superscript"/>
          <w:lang w:val="ru-RU"/>
        </w:rPr>
        <w:t>о</w:t>
      </w:r>
      <w:r w:rsidRPr="00F60499">
        <w:rPr>
          <w:lang w:val="ru-RU"/>
        </w:rPr>
        <w:t xml:space="preserve"> С. Продолжительность отопительного периода – 213 дней, с</w:t>
      </w:r>
      <w:r w:rsidRPr="00F60499">
        <w:rPr>
          <w:lang w:val="ru-RU"/>
        </w:rPr>
        <w:t>о</w:t>
      </w:r>
      <w:r w:rsidRPr="00F60499">
        <w:rPr>
          <w:lang w:val="ru-RU"/>
        </w:rPr>
        <w:t>гласно СНиП 23-01-99* “Строительная климатология”.</w:t>
      </w:r>
    </w:p>
    <w:p w:rsidR="00664479" w:rsidRPr="00F6049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60499">
        <w:rPr>
          <w:lang w:val="ru-RU"/>
        </w:rPr>
        <w:t>Тепловые нагрузки на отопление, вентиляцию и горячее водоснабжение обществе</w:t>
      </w:r>
      <w:r w:rsidRPr="00F60499">
        <w:rPr>
          <w:lang w:val="ru-RU"/>
        </w:rPr>
        <w:t>н</w:t>
      </w:r>
      <w:r w:rsidRPr="00F60499">
        <w:rPr>
          <w:lang w:val="ru-RU"/>
        </w:rPr>
        <w:t>ных зданий определены на основании норм проектирования, климатических условий, а также по укрупненным показателям в зависимости от величины общей площади зданий и сооружений согласно СНиП 2.04.07-86 «Тепловые сети».</w:t>
      </w: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F60499">
        <w:rPr>
          <w:bCs/>
          <w:lang w:val="ru-RU"/>
        </w:rPr>
        <w:t>Годовой расход тепла на отопление рассчитывается по формуле:</w:t>
      </w: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565E30">
        <w:rPr>
          <w:bCs/>
        </w:rPr>
        <w:t>Q</w:t>
      </w:r>
      <w:r w:rsidRPr="00F60499">
        <w:rPr>
          <w:bCs/>
          <w:vertAlign w:val="subscript"/>
          <w:lang w:val="ru-RU"/>
        </w:rPr>
        <w:t>год</w:t>
      </w:r>
      <w:r w:rsidRPr="00F60499">
        <w:rPr>
          <w:bCs/>
          <w:lang w:val="ru-RU"/>
        </w:rPr>
        <w:t>=24</w:t>
      </w:r>
      <w:r w:rsidRPr="00565E30">
        <w:rPr>
          <w:bCs/>
        </w:rPr>
        <w:t>β</w:t>
      </w:r>
      <w:r w:rsidRPr="00F60499">
        <w:rPr>
          <w:bCs/>
          <w:lang w:val="ru-RU"/>
        </w:rPr>
        <w:t xml:space="preserve"> </w:t>
      </w:r>
      <w:r w:rsidRPr="00565E30">
        <w:rPr>
          <w:bCs/>
        </w:rPr>
        <w:t>Q</w:t>
      </w:r>
      <w:r w:rsidRPr="00F60499">
        <w:rPr>
          <w:bCs/>
          <w:vertAlign w:val="subscript"/>
          <w:lang w:val="ru-RU"/>
        </w:rPr>
        <w:t>ч</w:t>
      </w:r>
      <w:r w:rsidRPr="00F60499">
        <w:rPr>
          <w:bCs/>
          <w:lang w:val="ru-RU"/>
        </w:rPr>
        <w:t>((</w:t>
      </w:r>
      <w:r w:rsidRPr="00565E30">
        <w:rPr>
          <w:bCs/>
        </w:rPr>
        <w:t>t</w:t>
      </w:r>
      <w:r w:rsidRPr="00F60499">
        <w:rPr>
          <w:bCs/>
          <w:vertAlign w:val="subscript"/>
          <w:lang w:val="ru-RU"/>
        </w:rPr>
        <w:t>вн</w:t>
      </w:r>
      <w:r w:rsidRPr="00F60499">
        <w:rPr>
          <w:bCs/>
          <w:lang w:val="ru-RU"/>
        </w:rPr>
        <w:t>-</w:t>
      </w:r>
      <w:r w:rsidRPr="00565E30">
        <w:rPr>
          <w:bCs/>
        </w:rPr>
        <w:t>t</w:t>
      </w:r>
      <w:r w:rsidRPr="00F60499">
        <w:rPr>
          <w:bCs/>
          <w:vertAlign w:val="subscript"/>
          <w:lang w:val="ru-RU"/>
        </w:rPr>
        <w:t>ср</w:t>
      </w:r>
      <w:r w:rsidRPr="00F60499">
        <w:rPr>
          <w:bCs/>
          <w:lang w:val="ru-RU"/>
        </w:rPr>
        <w:t>)/(</w:t>
      </w:r>
      <w:r w:rsidRPr="00565E30">
        <w:rPr>
          <w:bCs/>
        </w:rPr>
        <w:t>t</w:t>
      </w:r>
      <w:r w:rsidRPr="00F60499">
        <w:rPr>
          <w:bCs/>
          <w:vertAlign w:val="subscript"/>
          <w:lang w:val="ru-RU"/>
        </w:rPr>
        <w:t>вн</w:t>
      </w:r>
      <w:r w:rsidRPr="00F60499">
        <w:rPr>
          <w:bCs/>
          <w:lang w:val="ru-RU"/>
        </w:rPr>
        <w:t>-</w:t>
      </w:r>
      <w:r w:rsidRPr="00565E30">
        <w:rPr>
          <w:bCs/>
        </w:rPr>
        <w:t>t</w:t>
      </w:r>
      <w:r w:rsidRPr="00F60499">
        <w:rPr>
          <w:bCs/>
          <w:vertAlign w:val="subscript"/>
          <w:lang w:val="ru-RU"/>
        </w:rPr>
        <w:t>нар</w:t>
      </w:r>
      <w:r w:rsidRPr="00F60499">
        <w:rPr>
          <w:bCs/>
          <w:lang w:val="ru-RU"/>
        </w:rPr>
        <w:t xml:space="preserve">) </w:t>
      </w:r>
      <w:r w:rsidRPr="00565E30">
        <w:rPr>
          <w:bCs/>
        </w:rPr>
        <w:t>τ</w:t>
      </w:r>
      <w:r w:rsidRPr="00F60499">
        <w:rPr>
          <w:bCs/>
          <w:lang w:val="ru-RU"/>
        </w:rPr>
        <w:t>;</w:t>
      </w:r>
    </w:p>
    <w:p w:rsidR="00664479" w:rsidRPr="00110FDD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565E30">
        <w:rPr>
          <w:bCs/>
        </w:rPr>
        <w:t>β</w:t>
      </w:r>
      <w:r w:rsidRPr="00110FDD">
        <w:rPr>
          <w:bCs/>
          <w:lang w:val="ru-RU"/>
        </w:rPr>
        <w:t>=1,07;</w:t>
      </w: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565E30">
        <w:rPr>
          <w:bCs/>
        </w:rPr>
        <w:t>t</w:t>
      </w:r>
      <w:r w:rsidRPr="00F60499">
        <w:rPr>
          <w:bCs/>
          <w:vertAlign w:val="subscript"/>
          <w:lang w:val="ru-RU"/>
        </w:rPr>
        <w:t xml:space="preserve">вн </w:t>
      </w:r>
      <w:r w:rsidRPr="00F60499">
        <w:rPr>
          <w:bCs/>
          <w:lang w:val="ru-RU"/>
        </w:rPr>
        <w:t xml:space="preserve">=22 </w:t>
      </w:r>
      <w:r w:rsidRPr="00F60499">
        <w:rPr>
          <w:rFonts w:eastAsia="MS Mincho"/>
          <w:vertAlign w:val="superscript"/>
          <w:lang w:val="ru-RU"/>
        </w:rPr>
        <w:t>о</w:t>
      </w:r>
      <w:r w:rsidRPr="00F60499">
        <w:rPr>
          <w:rFonts w:eastAsia="MS Mincho"/>
          <w:lang w:val="ru-RU"/>
        </w:rPr>
        <w:t>С</w:t>
      </w:r>
      <w:r w:rsidRPr="00F60499">
        <w:rPr>
          <w:bCs/>
          <w:lang w:val="ru-RU"/>
        </w:rPr>
        <w:t xml:space="preserve"> - внутренняя температура в помещении;</w:t>
      </w:r>
    </w:p>
    <w:p w:rsidR="00664479" w:rsidRPr="00F60499" w:rsidRDefault="00664479" w:rsidP="00F176CE">
      <w:pPr>
        <w:pStyle w:val="S5"/>
        <w:widowControl w:val="0"/>
        <w:ind w:firstLine="567"/>
        <w:rPr>
          <w:rFonts w:eastAsia="MS Mincho"/>
          <w:lang w:val="ru-RU"/>
        </w:rPr>
      </w:pPr>
      <w:r w:rsidRPr="00565E30">
        <w:rPr>
          <w:bCs/>
        </w:rPr>
        <w:t>t</w:t>
      </w:r>
      <w:r w:rsidRPr="00F60499">
        <w:rPr>
          <w:bCs/>
          <w:vertAlign w:val="subscript"/>
          <w:lang w:val="ru-RU"/>
        </w:rPr>
        <w:t>ср</w:t>
      </w:r>
      <w:r w:rsidRPr="00F60499">
        <w:rPr>
          <w:bCs/>
          <w:lang w:val="ru-RU"/>
        </w:rPr>
        <w:t xml:space="preserve">=7,4 </w:t>
      </w:r>
      <w:r w:rsidRPr="00F60499">
        <w:rPr>
          <w:rFonts w:eastAsia="MS Mincho"/>
          <w:vertAlign w:val="superscript"/>
          <w:lang w:val="ru-RU"/>
        </w:rPr>
        <w:t>о</w:t>
      </w:r>
      <w:r w:rsidRPr="00F60499">
        <w:rPr>
          <w:rFonts w:eastAsia="MS Mincho"/>
          <w:lang w:val="ru-RU"/>
        </w:rPr>
        <w:t>С- средняя температура в отопительный сезон;</w:t>
      </w:r>
    </w:p>
    <w:p w:rsidR="00664479" w:rsidRPr="00F60499" w:rsidRDefault="00664479" w:rsidP="00F176CE">
      <w:pPr>
        <w:pStyle w:val="S5"/>
        <w:widowControl w:val="0"/>
        <w:ind w:firstLine="567"/>
        <w:rPr>
          <w:lang w:val="ru-RU"/>
        </w:rPr>
      </w:pPr>
      <w:r w:rsidRPr="00565E30">
        <w:rPr>
          <w:bCs/>
        </w:rPr>
        <w:t>t</w:t>
      </w:r>
      <w:r w:rsidRPr="00F60499">
        <w:rPr>
          <w:bCs/>
          <w:vertAlign w:val="subscript"/>
          <w:lang w:val="ru-RU"/>
        </w:rPr>
        <w:t>нар</w:t>
      </w:r>
      <w:r w:rsidRPr="00F60499">
        <w:rPr>
          <w:bCs/>
          <w:lang w:val="ru-RU"/>
        </w:rPr>
        <w:t xml:space="preserve">=38 </w:t>
      </w:r>
      <w:r w:rsidRPr="00F60499">
        <w:rPr>
          <w:rFonts w:eastAsia="MS Mincho"/>
          <w:vertAlign w:val="superscript"/>
          <w:lang w:val="ru-RU"/>
        </w:rPr>
        <w:t>о</w:t>
      </w:r>
      <w:r w:rsidRPr="00F60499">
        <w:rPr>
          <w:rFonts w:eastAsia="MS Mincho"/>
          <w:lang w:val="ru-RU"/>
        </w:rPr>
        <w:t xml:space="preserve">С- </w:t>
      </w:r>
      <w:r w:rsidRPr="00F60499">
        <w:rPr>
          <w:lang w:val="ru-RU"/>
        </w:rPr>
        <w:t>средняя температура наиболее холодной пятидневки;</w:t>
      </w: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565E30">
        <w:rPr>
          <w:bCs/>
        </w:rPr>
        <w:t>τ</w:t>
      </w:r>
      <w:r w:rsidRPr="00F60499">
        <w:rPr>
          <w:bCs/>
          <w:lang w:val="ru-RU"/>
        </w:rPr>
        <w:t>=213 дня- продолжительность отопительного периода.</w:t>
      </w: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F60499">
        <w:rPr>
          <w:bCs/>
          <w:lang w:val="ru-RU"/>
        </w:rPr>
        <w:t>Часовой расход тепла на отопление согласно СНиП 2.04.07 – 86 составляет:</w:t>
      </w: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565E30">
        <w:rPr>
          <w:bCs/>
        </w:rPr>
        <w:t>Q</w:t>
      </w:r>
      <w:r w:rsidRPr="00F60499">
        <w:rPr>
          <w:bCs/>
          <w:vertAlign w:val="subscript"/>
          <w:lang w:val="ru-RU"/>
        </w:rPr>
        <w:t>от</w:t>
      </w:r>
      <w:r w:rsidRPr="00F60499">
        <w:rPr>
          <w:bCs/>
          <w:lang w:val="ru-RU"/>
        </w:rPr>
        <w:t>=</w:t>
      </w:r>
      <w:r w:rsidRPr="00565E30">
        <w:rPr>
          <w:bCs/>
        </w:rPr>
        <w:t>q</w:t>
      </w:r>
      <w:r w:rsidRPr="00F60499">
        <w:rPr>
          <w:bCs/>
          <w:vertAlign w:val="subscript"/>
          <w:lang w:val="ru-RU"/>
        </w:rPr>
        <w:t>о</w:t>
      </w:r>
      <w:r w:rsidRPr="00F60499">
        <w:rPr>
          <w:bCs/>
          <w:lang w:val="ru-RU"/>
        </w:rPr>
        <w:t>*</w:t>
      </w:r>
      <w:r w:rsidRPr="00565E30">
        <w:rPr>
          <w:bCs/>
        </w:rPr>
        <w:t>S</w:t>
      </w:r>
      <w:r w:rsidRPr="00F60499">
        <w:rPr>
          <w:bCs/>
          <w:lang w:val="ru-RU"/>
        </w:rPr>
        <w:t>/1,163*0,000001=189,8 Вт*</w:t>
      </w:r>
      <w:r w:rsidRPr="00F60499">
        <w:rPr>
          <w:lang w:val="ru-RU"/>
        </w:rPr>
        <w:t>5900</w:t>
      </w:r>
      <w:r w:rsidRPr="00F60499">
        <w:rPr>
          <w:bCs/>
          <w:lang w:val="ru-RU"/>
        </w:rPr>
        <w:t xml:space="preserve"> м</w:t>
      </w:r>
      <w:r w:rsidRPr="00F60499">
        <w:rPr>
          <w:bCs/>
          <w:vertAlign w:val="superscript"/>
          <w:lang w:val="ru-RU"/>
        </w:rPr>
        <w:t>2</w:t>
      </w:r>
      <w:r w:rsidRPr="00F60499">
        <w:rPr>
          <w:bCs/>
          <w:lang w:val="ru-RU"/>
        </w:rPr>
        <w:t>/1,163*0,000001=0,96 Гкал/час,</w:t>
      </w: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F60499">
        <w:rPr>
          <w:bCs/>
          <w:lang w:val="ru-RU"/>
        </w:rPr>
        <w:t xml:space="preserve">где </w:t>
      </w:r>
      <w:r w:rsidRPr="00565E30">
        <w:rPr>
          <w:bCs/>
        </w:rPr>
        <w:t>q</w:t>
      </w:r>
      <w:r w:rsidRPr="00F60499">
        <w:rPr>
          <w:bCs/>
          <w:vertAlign w:val="subscript"/>
          <w:lang w:val="ru-RU"/>
        </w:rPr>
        <w:t>о</w:t>
      </w:r>
      <w:r w:rsidRPr="00F60499">
        <w:rPr>
          <w:bCs/>
          <w:lang w:val="ru-RU"/>
        </w:rPr>
        <w:t>=189,8 Вт – укрупнённый показатель максимального теплового потока на от</w:t>
      </w:r>
      <w:r w:rsidRPr="00F60499">
        <w:rPr>
          <w:bCs/>
          <w:lang w:val="ru-RU"/>
        </w:rPr>
        <w:t>о</w:t>
      </w:r>
      <w:r w:rsidRPr="00F60499">
        <w:rPr>
          <w:bCs/>
          <w:lang w:val="ru-RU"/>
        </w:rPr>
        <w:t>пление жилых зданий на 1 м</w:t>
      </w:r>
      <w:r w:rsidRPr="00F60499">
        <w:rPr>
          <w:bCs/>
          <w:vertAlign w:val="superscript"/>
          <w:lang w:val="ru-RU"/>
        </w:rPr>
        <w:t>2</w:t>
      </w:r>
      <w:r w:rsidRPr="00F60499">
        <w:rPr>
          <w:bCs/>
          <w:lang w:val="ru-RU"/>
        </w:rPr>
        <w:t xml:space="preserve"> общей площади;</w:t>
      </w: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565E30">
        <w:rPr>
          <w:bCs/>
        </w:rPr>
        <w:t>S</w:t>
      </w:r>
      <w:r w:rsidRPr="00F60499">
        <w:rPr>
          <w:bCs/>
          <w:lang w:val="ru-RU"/>
        </w:rPr>
        <w:t>=</w:t>
      </w:r>
      <w:r w:rsidRPr="00F60499">
        <w:rPr>
          <w:lang w:val="ru-RU"/>
        </w:rPr>
        <w:t>3000</w:t>
      </w:r>
      <w:r w:rsidRPr="00F60499">
        <w:rPr>
          <w:bCs/>
          <w:lang w:val="ru-RU"/>
        </w:rPr>
        <w:t xml:space="preserve"> м</w:t>
      </w:r>
      <w:r w:rsidRPr="00F60499">
        <w:rPr>
          <w:bCs/>
          <w:vertAlign w:val="superscript"/>
          <w:lang w:val="ru-RU"/>
        </w:rPr>
        <w:t>2</w:t>
      </w:r>
      <w:r w:rsidRPr="00F60499">
        <w:rPr>
          <w:bCs/>
          <w:lang w:val="ru-RU"/>
        </w:rPr>
        <w:t xml:space="preserve"> – расчётная </w:t>
      </w:r>
      <w:r w:rsidRPr="00F60499">
        <w:rPr>
          <w:lang w:val="ru-RU"/>
        </w:rPr>
        <w:t>проектируемой усадебной застройки</w:t>
      </w:r>
      <w:r w:rsidRPr="00F60499">
        <w:rPr>
          <w:bCs/>
          <w:lang w:val="ru-RU"/>
        </w:rPr>
        <w:t>.</w:t>
      </w: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F60499">
        <w:rPr>
          <w:bCs/>
          <w:lang w:val="ru-RU"/>
        </w:rPr>
        <w:t>Часовой расход тепла на горячее водоснабжение (ГВС):</w:t>
      </w: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565E30">
        <w:rPr>
          <w:bCs/>
        </w:rPr>
        <w:t>Q</w:t>
      </w:r>
      <w:r w:rsidRPr="00F60499">
        <w:rPr>
          <w:bCs/>
          <w:vertAlign w:val="subscript"/>
          <w:lang w:val="ru-RU"/>
        </w:rPr>
        <w:t>ГВС</w:t>
      </w:r>
      <w:r w:rsidRPr="00F60499">
        <w:rPr>
          <w:bCs/>
          <w:lang w:val="ru-RU"/>
        </w:rPr>
        <w:t>=2,4*(1,2*</w:t>
      </w:r>
      <w:r w:rsidRPr="00565E30">
        <w:rPr>
          <w:bCs/>
        </w:rPr>
        <w:t>m</w:t>
      </w:r>
      <w:r w:rsidRPr="00F60499">
        <w:rPr>
          <w:bCs/>
          <w:lang w:val="ru-RU"/>
        </w:rPr>
        <w:t>*</w:t>
      </w:r>
      <w:r w:rsidRPr="00565E30">
        <w:rPr>
          <w:bCs/>
        </w:rPr>
        <w:t>a</w:t>
      </w:r>
      <w:r w:rsidRPr="00F60499">
        <w:rPr>
          <w:bCs/>
          <w:lang w:val="ru-RU"/>
        </w:rPr>
        <w:t>*(55-</w:t>
      </w:r>
      <w:r w:rsidRPr="00565E30">
        <w:rPr>
          <w:bCs/>
        </w:rPr>
        <w:t>t</w:t>
      </w:r>
      <w:r w:rsidRPr="00565E30">
        <w:rPr>
          <w:bCs/>
          <w:vertAlign w:val="subscript"/>
        </w:rPr>
        <w:t>C</w:t>
      </w:r>
      <w:r w:rsidRPr="00F60499">
        <w:rPr>
          <w:bCs/>
          <w:lang w:val="ru-RU"/>
        </w:rPr>
        <w:t>)*</w:t>
      </w:r>
      <w:r w:rsidRPr="00565E30">
        <w:rPr>
          <w:bCs/>
        </w:rPr>
        <w:t>c</w:t>
      </w:r>
      <w:r w:rsidRPr="00F60499">
        <w:rPr>
          <w:bCs/>
          <w:lang w:val="ru-RU"/>
        </w:rPr>
        <w:t>)/24/1,163*0,000001=2,4*(1,2*200*120*(55-5)*1)/24/1,163*0,000001=0,12 Гкал/час,</w:t>
      </w: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F60499">
        <w:rPr>
          <w:bCs/>
          <w:lang w:val="ru-RU"/>
        </w:rPr>
        <w:t xml:space="preserve">где </w:t>
      </w:r>
      <w:r w:rsidRPr="00565E30">
        <w:rPr>
          <w:bCs/>
        </w:rPr>
        <w:t>m</w:t>
      </w:r>
      <w:r w:rsidRPr="00F60499">
        <w:rPr>
          <w:bCs/>
          <w:lang w:val="ru-RU"/>
        </w:rPr>
        <w:t>=200 –</w:t>
      </w:r>
      <w:r w:rsidRPr="00F60499">
        <w:rPr>
          <w:lang w:val="ru-RU"/>
        </w:rPr>
        <w:t xml:space="preserve"> количество потребителей</w:t>
      </w:r>
      <w:r w:rsidRPr="00F60499">
        <w:rPr>
          <w:bCs/>
          <w:lang w:val="ru-RU"/>
        </w:rPr>
        <w:t>;</w:t>
      </w: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565E30">
        <w:rPr>
          <w:bCs/>
        </w:rPr>
        <w:t>a</w:t>
      </w:r>
      <w:r w:rsidRPr="00F60499">
        <w:rPr>
          <w:bCs/>
          <w:lang w:val="ru-RU"/>
        </w:rPr>
        <w:t>=120 л/сут – норма расхода воды на горячее водоснабжение согласно СНиП 2.04.01-85;</w:t>
      </w: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565E30">
        <w:rPr>
          <w:bCs/>
        </w:rPr>
        <w:t>t</w:t>
      </w:r>
      <w:r w:rsidRPr="00565E30">
        <w:rPr>
          <w:bCs/>
          <w:vertAlign w:val="subscript"/>
        </w:rPr>
        <w:t>C</w:t>
      </w:r>
      <w:r w:rsidRPr="00F60499">
        <w:rPr>
          <w:bCs/>
          <w:lang w:val="ru-RU"/>
        </w:rPr>
        <w:t xml:space="preserve">=5 </w:t>
      </w:r>
      <w:r w:rsidRPr="00F60499">
        <w:rPr>
          <w:bCs/>
          <w:vertAlign w:val="superscript"/>
          <w:lang w:val="ru-RU"/>
        </w:rPr>
        <w:t>0</w:t>
      </w:r>
      <w:r w:rsidRPr="00F60499">
        <w:rPr>
          <w:bCs/>
          <w:lang w:val="ru-RU"/>
        </w:rPr>
        <w:t>С – температура холодной (водопроводной воды в отопительный период;</w:t>
      </w:r>
    </w:p>
    <w:p w:rsidR="00664479" w:rsidRPr="00110FDD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565E30">
        <w:rPr>
          <w:bCs/>
        </w:rPr>
        <w:t>c</w:t>
      </w:r>
      <w:r w:rsidRPr="00110FDD">
        <w:rPr>
          <w:bCs/>
          <w:lang w:val="ru-RU"/>
        </w:rPr>
        <w:t>=1 – теплоёмкость воды.</w:t>
      </w:r>
    </w:p>
    <w:p w:rsidR="00664479" w:rsidRDefault="00664479" w:rsidP="00F176CE">
      <w:pPr>
        <w:pStyle w:val="S231"/>
        <w:widowControl w:val="0"/>
        <w:ind w:firstLine="567"/>
        <w:rPr>
          <w:u w:val="single"/>
        </w:rPr>
      </w:pPr>
      <w:r w:rsidRPr="00565E30">
        <w:rPr>
          <w:lang w:eastAsia="ar-SA"/>
        </w:rPr>
        <w:t>Для покрытия тепловых нагрузок</w:t>
      </w:r>
      <w:r w:rsidRPr="00565E30">
        <w:rPr>
          <w:b/>
          <w:color w:val="000000"/>
        </w:rPr>
        <w:t xml:space="preserve"> </w:t>
      </w:r>
      <w:r w:rsidRPr="00565E30">
        <w:rPr>
          <w:lang w:eastAsia="ar-SA"/>
        </w:rPr>
        <w:t>проектируемых жилых индивидуальных зд</w:t>
      </w:r>
      <w:r w:rsidRPr="00565E30">
        <w:rPr>
          <w:lang w:eastAsia="ar-SA"/>
        </w:rPr>
        <w:t>а</w:t>
      </w:r>
      <w:r w:rsidRPr="00565E30">
        <w:rPr>
          <w:lang w:eastAsia="ar-SA"/>
        </w:rPr>
        <w:t xml:space="preserve">ний требуется </w:t>
      </w:r>
      <w:r>
        <w:rPr>
          <w:lang w:eastAsia="ar-SA"/>
        </w:rPr>
        <w:t>1,08</w:t>
      </w:r>
      <w:r w:rsidRPr="00565E30">
        <w:rPr>
          <w:lang w:eastAsia="ar-SA"/>
        </w:rPr>
        <w:t xml:space="preserve"> (</w:t>
      </w:r>
      <w:r>
        <w:rPr>
          <w:lang w:eastAsia="ar-SA"/>
        </w:rPr>
        <w:t>5520,96</w:t>
      </w:r>
      <w:r w:rsidRPr="00565E30">
        <w:rPr>
          <w:lang w:eastAsia="ar-SA"/>
        </w:rPr>
        <w:t>) Гкал/час (Гкал/год).</w:t>
      </w:r>
    </w:p>
    <w:p w:rsidR="00664479" w:rsidRDefault="00664479" w:rsidP="00F176CE">
      <w:pPr>
        <w:pStyle w:val="a1"/>
        <w:widowControl w:val="0"/>
      </w:pPr>
    </w:p>
    <w:p w:rsidR="00664479" w:rsidRPr="00F60499" w:rsidRDefault="00664479" w:rsidP="00F176CE">
      <w:pPr>
        <w:widowControl w:val="0"/>
        <w:spacing w:after="0" w:line="360" w:lineRule="auto"/>
        <w:jc w:val="center"/>
        <w:rPr>
          <w:u w:val="single"/>
          <w:lang w:val="ru-RU"/>
        </w:rPr>
      </w:pPr>
      <w:r w:rsidRPr="00F60499">
        <w:rPr>
          <w:u w:val="single"/>
          <w:lang w:val="ru-RU"/>
        </w:rPr>
        <w:t>Расчёт тепловых нагрузок с. Титовка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7"/>
        <w:gridCol w:w="2557"/>
        <w:gridCol w:w="1277"/>
        <w:gridCol w:w="1275"/>
        <w:gridCol w:w="1275"/>
        <w:gridCol w:w="1388"/>
        <w:gridCol w:w="1271"/>
      </w:tblGrid>
      <w:tr w:rsidR="00664479" w:rsidRPr="001C035F" w:rsidTr="00F075D8">
        <w:trPr>
          <w:trHeight w:val="454"/>
        </w:trPr>
        <w:tc>
          <w:tcPr>
            <w:tcW w:w="276" w:type="pct"/>
            <w:vMerge w:val="restar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№ п/п</w:t>
            </w:r>
          </w:p>
        </w:tc>
        <w:tc>
          <w:tcPr>
            <w:tcW w:w="1335" w:type="pct"/>
            <w:vMerge w:val="restar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Наименование зданий</w:t>
            </w:r>
          </w:p>
        </w:tc>
        <w:tc>
          <w:tcPr>
            <w:tcW w:w="667" w:type="pct"/>
            <w:vMerge w:val="restar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Общая площадь здания, м</w:t>
            </w:r>
            <w:r w:rsidRPr="0025275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57" w:type="pct"/>
            <w:gridSpan w:val="3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Теплопотребление, Гкал/час</w:t>
            </w:r>
          </w:p>
        </w:tc>
        <w:tc>
          <w:tcPr>
            <w:tcW w:w="664" w:type="pct"/>
            <w:vMerge w:val="restar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Всего, Гкал/час (Гкал/год)</w:t>
            </w:r>
          </w:p>
        </w:tc>
      </w:tr>
      <w:tr w:rsidR="00664479" w:rsidRPr="0025275F" w:rsidTr="00F075D8">
        <w:trPr>
          <w:trHeight w:val="454"/>
        </w:trPr>
        <w:tc>
          <w:tcPr>
            <w:tcW w:w="276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5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7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Отопление</w:t>
            </w:r>
          </w:p>
        </w:tc>
        <w:tc>
          <w:tcPr>
            <w:tcW w:w="66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Вентиляция</w:t>
            </w:r>
          </w:p>
        </w:tc>
        <w:tc>
          <w:tcPr>
            <w:tcW w:w="7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Горячее водоснабже-ние</w:t>
            </w:r>
          </w:p>
        </w:tc>
        <w:tc>
          <w:tcPr>
            <w:tcW w:w="664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F075D8">
        <w:trPr>
          <w:trHeight w:val="454"/>
        </w:trPr>
        <w:tc>
          <w:tcPr>
            <w:tcW w:w="27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133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Индивидуальная жилая застройка (существующая)</w:t>
            </w:r>
          </w:p>
        </w:tc>
        <w:tc>
          <w:tcPr>
            <w:tcW w:w="66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28178</w:t>
            </w:r>
          </w:p>
        </w:tc>
        <w:tc>
          <w:tcPr>
            <w:tcW w:w="66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4,6</w:t>
            </w:r>
          </w:p>
        </w:tc>
        <w:tc>
          <w:tcPr>
            <w:tcW w:w="66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</w:t>
            </w:r>
          </w:p>
        </w:tc>
        <w:tc>
          <w:tcPr>
            <w:tcW w:w="66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4,6 (23515,2)</w:t>
            </w:r>
          </w:p>
        </w:tc>
      </w:tr>
      <w:tr w:rsidR="00664479" w:rsidRPr="0025275F" w:rsidTr="00F075D8">
        <w:trPr>
          <w:trHeight w:val="454"/>
        </w:trPr>
        <w:tc>
          <w:tcPr>
            <w:tcW w:w="27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133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Индивидуальная жилая застройка (проектируемая)</w:t>
            </w:r>
          </w:p>
        </w:tc>
        <w:tc>
          <w:tcPr>
            <w:tcW w:w="66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5900</w:t>
            </w:r>
          </w:p>
        </w:tc>
        <w:tc>
          <w:tcPr>
            <w:tcW w:w="66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0,96</w:t>
            </w:r>
          </w:p>
        </w:tc>
        <w:tc>
          <w:tcPr>
            <w:tcW w:w="66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-</w:t>
            </w:r>
          </w:p>
        </w:tc>
        <w:tc>
          <w:tcPr>
            <w:tcW w:w="7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0,12</w:t>
            </w:r>
          </w:p>
        </w:tc>
        <w:tc>
          <w:tcPr>
            <w:tcW w:w="66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1,08 (5520,96)</w:t>
            </w:r>
          </w:p>
        </w:tc>
      </w:tr>
      <w:tr w:rsidR="00664479" w:rsidRPr="0025275F" w:rsidTr="00F075D8">
        <w:trPr>
          <w:trHeight w:val="454"/>
        </w:trPr>
        <w:tc>
          <w:tcPr>
            <w:tcW w:w="27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133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Детский сад 100 мест (реконструк.)</w:t>
            </w:r>
          </w:p>
        </w:tc>
        <w:tc>
          <w:tcPr>
            <w:tcW w:w="66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0,06</w:t>
            </w:r>
          </w:p>
        </w:tc>
        <w:tc>
          <w:tcPr>
            <w:tcW w:w="66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0,03</w:t>
            </w:r>
          </w:p>
        </w:tc>
        <w:tc>
          <w:tcPr>
            <w:tcW w:w="7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0,10</w:t>
            </w:r>
          </w:p>
        </w:tc>
        <w:tc>
          <w:tcPr>
            <w:tcW w:w="66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0,19 (971,28)</w:t>
            </w:r>
          </w:p>
        </w:tc>
      </w:tr>
      <w:tr w:rsidR="00664479" w:rsidRPr="0025275F" w:rsidTr="00F075D8">
        <w:trPr>
          <w:trHeight w:val="454"/>
        </w:trPr>
        <w:tc>
          <w:tcPr>
            <w:tcW w:w="27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133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Кафе на 30 мест (проектируемое)</w:t>
            </w:r>
          </w:p>
        </w:tc>
        <w:tc>
          <w:tcPr>
            <w:tcW w:w="66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418,67</w:t>
            </w:r>
          </w:p>
        </w:tc>
        <w:tc>
          <w:tcPr>
            <w:tcW w:w="66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0,02</w:t>
            </w:r>
          </w:p>
        </w:tc>
        <w:tc>
          <w:tcPr>
            <w:tcW w:w="66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0,05</w:t>
            </w:r>
          </w:p>
        </w:tc>
        <w:tc>
          <w:tcPr>
            <w:tcW w:w="7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0,10</w:t>
            </w:r>
          </w:p>
        </w:tc>
        <w:tc>
          <w:tcPr>
            <w:tcW w:w="66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0,17 (869,06)</w:t>
            </w:r>
          </w:p>
        </w:tc>
      </w:tr>
      <w:tr w:rsidR="00664479" w:rsidRPr="0025275F" w:rsidTr="00F075D8">
        <w:trPr>
          <w:trHeight w:val="454"/>
        </w:trPr>
        <w:tc>
          <w:tcPr>
            <w:tcW w:w="1612" w:type="pct"/>
            <w:gridSpan w:val="2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Итого</w:t>
            </w:r>
          </w:p>
        </w:tc>
        <w:tc>
          <w:tcPr>
            <w:tcW w:w="66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6,04 (30876,5)</w:t>
            </w:r>
          </w:p>
        </w:tc>
      </w:tr>
    </w:tbl>
    <w:p w:rsidR="00664479" w:rsidRDefault="00664479" w:rsidP="00F176CE">
      <w:pPr>
        <w:pStyle w:val="S231"/>
        <w:widowControl w:val="0"/>
        <w:rPr>
          <w:u w:val="single"/>
        </w:rPr>
      </w:pPr>
    </w:p>
    <w:p w:rsidR="00664479" w:rsidRPr="00F60499" w:rsidRDefault="00664479" w:rsidP="00F176CE">
      <w:pPr>
        <w:pStyle w:val="S5"/>
        <w:widowControl w:val="0"/>
        <w:ind w:firstLine="567"/>
        <w:rPr>
          <w:bCs/>
          <w:lang w:val="ru-RU"/>
        </w:rPr>
      </w:pPr>
      <w:r w:rsidRPr="00F60499">
        <w:rPr>
          <w:lang w:val="ru-RU"/>
        </w:rPr>
        <w:t xml:space="preserve">В перспективе для повышения уровня благоустройства предусматривается перевод всех источников теплоснабжения  на природный газ. </w:t>
      </w:r>
      <w:r w:rsidRPr="00F60499">
        <w:rPr>
          <w:bCs/>
          <w:lang w:val="ru-RU"/>
        </w:rPr>
        <w:t xml:space="preserve">Для организации теплоснабжения в проектируемых индивидуальных жилых домах, </w:t>
      </w:r>
      <w:r w:rsidRPr="00F60499">
        <w:rPr>
          <w:lang w:val="ru-RU"/>
        </w:rPr>
        <w:t xml:space="preserve">удалённых от  системы отопления, </w:t>
      </w:r>
      <w:r w:rsidRPr="00F60499">
        <w:rPr>
          <w:bCs/>
          <w:lang w:val="ru-RU"/>
        </w:rPr>
        <w:t>пре</w:t>
      </w:r>
      <w:r w:rsidRPr="00F60499">
        <w:rPr>
          <w:bCs/>
          <w:lang w:val="ru-RU"/>
        </w:rPr>
        <w:t>д</w:t>
      </w:r>
      <w:r w:rsidRPr="00F60499">
        <w:rPr>
          <w:bCs/>
          <w:lang w:val="ru-RU"/>
        </w:rPr>
        <w:t>лагаются — поквартирные системы теплоснабжения, при этом источник тепла установлен непосредственно у потребителя. В качестве теплогенератора в системе поквартирного т</w:t>
      </w:r>
      <w:r w:rsidRPr="00F60499">
        <w:rPr>
          <w:bCs/>
          <w:lang w:val="ru-RU"/>
        </w:rPr>
        <w:t>е</w:t>
      </w:r>
      <w:r w:rsidRPr="00F60499">
        <w:rPr>
          <w:bCs/>
          <w:lang w:val="ru-RU"/>
        </w:rPr>
        <w:t>плоснабжения используется двухконтурный газовый котел. Поквартирная система от</w:t>
      </w:r>
      <w:r w:rsidRPr="00F60499">
        <w:rPr>
          <w:bCs/>
          <w:lang w:val="ru-RU"/>
        </w:rPr>
        <w:t>о</w:t>
      </w:r>
      <w:r w:rsidRPr="00F60499">
        <w:rPr>
          <w:bCs/>
          <w:lang w:val="ru-RU"/>
        </w:rPr>
        <w:t>пления дает возможность пользователю самостоятельно регулировать потребление тепла, а следовательно и затраты на отопление и ГВС в зависимости от экономических возмо</w:t>
      </w:r>
      <w:r w:rsidRPr="00F60499">
        <w:rPr>
          <w:bCs/>
          <w:lang w:val="ru-RU"/>
        </w:rPr>
        <w:t>ж</w:t>
      </w:r>
      <w:r w:rsidRPr="00F60499">
        <w:rPr>
          <w:bCs/>
          <w:lang w:val="ru-RU"/>
        </w:rPr>
        <w:t xml:space="preserve">ностей и физиологической потребности. </w:t>
      </w:r>
    </w:p>
    <w:p w:rsidR="00664479" w:rsidRPr="00F60499" w:rsidRDefault="00664479" w:rsidP="00F176CE">
      <w:pPr>
        <w:pStyle w:val="S5"/>
        <w:widowControl w:val="0"/>
        <w:ind w:firstLine="567"/>
        <w:rPr>
          <w:lang w:val="ru-RU"/>
        </w:rPr>
      </w:pPr>
      <w:r w:rsidRPr="00F60499">
        <w:rPr>
          <w:lang w:val="ru-RU"/>
        </w:rPr>
        <w:t>Предусматривается перевод центральной котельной на природный газ. В связи с этим необходимо проведение комплекса мер по реконструкции системы теплоснабжения и её модернизации:</w:t>
      </w:r>
    </w:p>
    <w:p w:rsidR="00664479" w:rsidRPr="00F60499" w:rsidRDefault="00664479" w:rsidP="00F176CE">
      <w:pPr>
        <w:pStyle w:val="S5"/>
        <w:widowControl w:val="0"/>
        <w:ind w:firstLine="567"/>
        <w:rPr>
          <w:lang w:val="ru-RU"/>
        </w:rPr>
      </w:pPr>
      <w:r w:rsidRPr="00F60499">
        <w:rPr>
          <w:lang w:val="ru-RU"/>
        </w:rPr>
        <w:t>- капитальный ремонт котельной</w:t>
      </w:r>
    </w:p>
    <w:p w:rsidR="00664479" w:rsidRPr="00F60499" w:rsidRDefault="00664479" w:rsidP="00F176CE">
      <w:pPr>
        <w:pStyle w:val="S5"/>
        <w:widowControl w:val="0"/>
        <w:ind w:firstLine="567"/>
        <w:rPr>
          <w:lang w:val="ru-RU"/>
        </w:rPr>
      </w:pPr>
      <w:r w:rsidRPr="00F60499">
        <w:rPr>
          <w:lang w:val="ru-RU"/>
        </w:rPr>
        <w:t>- подвод газопровода к котельной и перевод ее на новое оборудование.</w:t>
      </w:r>
    </w:p>
    <w:p w:rsidR="00664479" w:rsidRDefault="00664479" w:rsidP="00F176CE">
      <w:pPr>
        <w:pStyle w:val="S231"/>
        <w:widowControl w:val="0"/>
        <w:rPr>
          <w:u w:val="single"/>
        </w:rPr>
      </w:pPr>
    </w:p>
    <w:p w:rsidR="00664479" w:rsidRDefault="00664479" w:rsidP="00F176CE">
      <w:pPr>
        <w:pStyle w:val="S30"/>
        <w:widowControl w:val="0"/>
      </w:pPr>
      <w:bookmarkStart w:id="61" w:name="_Toc319309931"/>
      <w:r>
        <w:t>3.7.4. Газоснабжение</w:t>
      </w:r>
      <w:bookmarkEnd w:id="61"/>
    </w:p>
    <w:p w:rsidR="00664479" w:rsidRPr="00565E30" w:rsidRDefault="00664479" w:rsidP="00F176CE">
      <w:pPr>
        <w:pStyle w:val="12"/>
        <w:widowControl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65E30">
        <w:rPr>
          <w:rFonts w:ascii="Times New Roman" w:hAnsi="Times New Roman"/>
          <w:sz w:val="24"/>
          <w:szCs w:val="24"/>
        </w:rPr>
        <w:t>Согласно «Энергетической стратегии Алтайского края на период до 2020 года», «Г</w:t>
      </w:r>
      <w:r w:rsidRPr="00565E30">
        <w:rPr>
          <w:rFonts w:ascii="Times New Roman" w:hAnsi="Times New Roman"/>
          <w:sz w:val="24"/>
          <w:szCs w:val="24"/>
        </w:rPr>
        <w:t>е</w:t>
      </w:r>
      <w:r w:rsidRPr="00565E30">
        <w:rPr>
          <w:rFonts w:ascii="Times New Roman" w:hAnsi="Times New Roman"/>
          <w:sz w:val="24"/>
          <w:szCs w:val="24"/>
        </w:rPr>
        <w:t>неральной схемы газоснабжения и газификации Алтайского края» в Егорьевском районе планируется строительство межпоселкового газопровода и ГРС для газификации всех н</w:t>
      </w:r>
      <w:r w:rsidRPr="00565E30">
        <w:rPr>
          <w:rFonts w:ascii="Times New Roman" w:hAnsi="Times New Roman"/>
          <w:sz w:val="24"/>
          <w:szCs w:val="24"/>
        </w:rPr>
        <w:t>а</w:t>
      </w:r>
      <w:r w:rsidRPr="00565E30">
        <w:rPr>
          <w:rFonts w:ascii="Times New Roman" w:hAnsi="Times New Roman"/>
          <w:sz w:val="24"/>
          <w:szCs w:val="24"/>
        </w:rPr>
        <w:t>селенных пунктов Егорьевского района.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76EFF">
        <w:rPr>
          <w:lang w:val="ru-RU"/>
        </w:rPr>
        <w:t xml:space="preserve">Использование газа предусматривается </w:t>
      </w:r>
      <w:r>
        <w:rPr>
          <w:lang w:val="ru-RU"/>
        </w:rPr>
        <w:t>для</w:t>
      </w:r>
      <w:r w:rsidRPr="00676EFF">
        <w:rPr>
          <w:lang w:val="ru-RU"/>
        </w:rPr>
        <w:t>: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– </w:t>
      </w:r>
      <w:r w:rsidRPr="00676EFF">
        <w:rPr>
          <w:lang w:val="ru-RU"/>
        </w:rPr>
        <w:t>приготовлени</w:t>
      </w:r>
      <w:r>
        <w:rPr>
          <w:lang w:val="ru-RU"/>
        </w:rPr>
        <w:t>я</w:t>
      </w:r>
      <w:r w:rsidRPr="00676EFF">
        <w:rPr>
          <w:lang w:val="ru-RU"/>
        </w:rPr>
        <w:t xml:space="preserve"> пищи;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– </w:t>
      </w:r>
      <w:r w:rsidRPr="00676EFF">
        <w:rPr>
          <w:lang w:val="ru-RU"/>
        </w:rPr>
        <w:t>отоплени</w:t>
      </w:r>
      <w:r>
        <w:rPr>
          <w:lang w:val="ru-RU"/>
        </w:rPr>
        <w:t>я</w:t>
      </w:r>
      <w:r w:rsidRPr="00676EFF">
        <w:rPr>
          <w:lang w:val="ru-RU"/>
        </w:rPr>
        <w:t>, вентиляци</w:t>
      </w:r>
      <w:r>
        <w:rPr>
          <w:lang w:val="ru-RU"/>
        </w:rPr>
        <w:t>и</w:t>
      </w:r>
      <w:r w:rsidRPr="00676EFF">
        <w:rPr>
          <w:lang w:val="ru-RU"/>
        </w:rPr>
        <w:t xml:space="preserve"> и горяче</w:t>
      </w:r>
      <w:r>
        <w:rPr>
          <w:lang w:val="ru-RU"/>
        </w:rPr>
        <w:t>го</w:t>
      </w:r>
      <w:r w:rsidRPr="00676EFF">
        <w:rPr>
          <w:lang w:val="ru-RU"/>
        </w:rPr>
        <w:t xml:space="preserve"> водоснабжение жилых и общественных зданий;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– </w:t>
      </w:r>
      <w:r w:rsidRPr="00676EFF">
        <w:rPr>
          <w:lang w:val="ru-RU"/>
        </w:rPr>
        <w:t>отоплени</w:t>
      </w:r>
      <w:r>
        <w:rPr>
          <w:lang w:val="ru-RU"/>
        </w:rPr>
        <w:t>я</w:t>
      </w:r>
      <w:r w:rsidRPr="00676EFF">
        <w:rPr>
          <w:lang w:val="ru-RU"/>
        </w:rPr>
        <w:t xml:space="preserve"> и нужды производственных и коммунально-бытовых потребителей.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76EFF">
        <w:rPr>
          <w:lang w:val="ru-RU"/>
        </w:rPr>
        <w:t>В проекте приняты укрупненные показатели потребления газа, м</w:t>
      </w:r>
      <w:r w:rsidRPr="00676EFF">
        <w:rPr>
          <w:vertAlign w:val="superscript"/>
          <w:lang w:val="ru-RU"/>
        </w:rPr>
        <w:t>3</w:t>
      </w:r>
      <w:r w:rsidRPr="00676EFF">
        <w:rPr>
          <w:lang w:val="ru-RU"/>
        </w:rPr>
        <w:t>/год на 1 чел, при теплоте сгорания газа 34 МДж/м</w:t>
      </w:r>
      <w:r w:rsidRPr="00676EFF">
        <w:rPr>
          <w:vertAlign w:val="superscript"/>
          <w:lang w:val="ru-RU"/>
        </w:rPr>
        <w:t>3</w:t>
      </w:r>
      <w:r w:rsidRPr="00676EFF">
        <w:rPr>
          <w:lang w:val="ru-RU"/>
        </w:rPr>
        <w:t xml:space="preserve"> (8000 ккал/м</w:t>
      </w:r>
      <w:r w:rsidRPr="00676EFF">
        <w:rPr>
          <w:vertAlign w:val="superscript"/>
          <w:lang w:val="ru-RU"/>
        </w:rPr>
        <w:t>3</w:t>
      </w:r>
      <w:r w:rsidRPr="00676EFF">
        <w:rPr>
          <w:lang w:val="ru-RU"/>
        </w:rPr>
        <w:t>):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– </w:t>
      </w:r>
      <w:r w:rsidRPr="00676EFF">
        <w:rPr>
          <w:lang w:val="ru-RU"/>
        </w:rPr>
        <w:t>при наличии централизованного горячего водоснабжения – 120;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– </w:t>
      </w:r>
      <w:r w:rsidRPr="00676EFF">
        <w:rPr>
          <w:lang w:val="ru-RU"/>
        </w:rPr>
        <w:t>при горячем водоснабжении от газовых водонагревателей – 300;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– </w:t>
      </w:r>
      <w:r w:rsidRPr="00676EFF">
        <w:rPr>
          <w:lang w:val="ru-RU"/>
        </w:rPr>
        <w:t>при отсутствии всяких видов горячего водоснабжения – 180.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76EFF">
        <w:rPr>
          <w:lang w:val="ru-RU"/>
        </w:rPr>
        <w:t>Годовые расходы газа на нужды предприятий торговли, бытового обслуживания н</w:t>
      </w:r>
      <w:r w:rsidRPr="00676EFF">
        <w:rPr>
          <w:lang w:val="ru-RU"/>
        </w:rPr>
        <w:t>е</w:t>
      </w:r>
      <w:r w:rsidRPr="00676EFF">
        <w:rPr>
          <w:lang w:val="ru-RU"/>
        </w:rPr>
        <w:t>производственного характера и т.п. приняты в размере 5% суммарного расхода теплоты на жилые дома.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76EFF">
        <w:rPr>
          <w:lang w:val="ru-RU"/>
        </w:rPr>
        <w:t>Присоединение системы газоснабжения зданий к распределительным сетям осущ</w:t>
      </w:r>
      <w:r w:rsidRPr="00676EFF">
        <w:rPr>
          <w:lang w:val="ru-RU"/>
        </w:rPr>
        <w:t>е</w:t>
      </w:r>
      <w:r w:rsidRPr="00676EFF">
        <w:rPr>
          <w:lang w:val="ru-RU"/>
        </w:rPr>
        <w:t>ствляется через отключаемую арматуру, размещаемую в каждом здании.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76EFF">
        <w:rPr>
          <w:lang w:val="ru-RU"/>
        </w:rPr>
        <w:t xml:space="preserve">Согласно СНиП 42-01-2002 и СП 42-101-2003 максимальный расчётный часовой расход газа </w:t>
      </w:r>
      <w:r w:rsidRPr="0025275F">
        <w:rPr>
          <w:lang w:val="ru-RU"/>
        </w:rPr>
        <w:fldChar w:fldCharType="begin"/>
      </w:r>
      <w:r w:rsidRPr="0025275F">
        <w:rPr>
          <w:lang w:val="ru-RU"/>
        </w:rPr>
        <w:instrText xml:space="preserve"> QUOTE </w:instrText>
      </w:r>
      <w:r w:rsidRPr="0025275F">
        <w:rPr>
          <w:position w:val="-11"/>
        </w:rPr>
        <w:pict>
          <v:shape id="_x0000_i1034" type="#_x0000_t75" style="width:14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054C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0B054C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m:sup&gt;&lt;m:r&gt;&lt;w:rPr&gt;&lt;w:rFonts w:h-ansi=&quot;Cambria Math&quot;/&gt;&lt;wx:font wx:val=&quot;Cambria Math&quot;/&gt;&lt;w:i/&gt;&lt;w:lang w:val=&quot;RU&quot;/&gt;&lt;/w:rPr&gt;&lt;m:t&gt;h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25275F">
        <w:rPr>
          <w:lang w:val="ru-RU"/>
        </w:rPr>
        <w:instrText xml:space="preserve"> </w:instrText>
      </w:r>
      <w:r w:rsidRPr="0025275F">
        <w:rPr>
          <w:lang w:val="ru-RU"/>
        </w:rPr>
        <w:fldChar w:fldCharType="separate"/>
      </w:r>
      <w:r w:rsidRPr="0025275F">
        <w:rPr>
          <w:position w:val="-11"/>
        </w:rPr>
        <w:pict>
          <v:shape id="_x0000_i1035" type="#_x0000_t75" style="width:14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054C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0B054C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m:sup&gt;&lt;m:r&gt;&lt;w:rPr&gt;&lt;w:rFonts w:h-ansi=&quot;Cambria Math&quot;/&gt;&lt;wx:font wx:val=&quot;Cambria Math&quot;/&gt;&lt;w:i/&gt;&lt;w:lang w:val=&quot;RU&quot;/&gt;&lt;/w:rPr&gt;&lt;m:t&gt;h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25275F">
        <w:rPr>
          <w:lang w:val="ru-RU"/>
        </w:rPr>
        <w:fldChar w:fldCharType="end"/>
      </w:r>
      <w:r w:rsidRPr="00676EFF">
        <w:rPr>
          <w:lang w:val="ru-RU"/>
        </w:rPr>
        <w:t>, м</w:t>
      </w:r>
      <w:r w:rsidRPr="00676EFF">
        <w:rPr>
          <w:vertAlign w:val="superscript"/>
          <w:lang w:val="ru-RU"/>
        </w:rPr>
        <w:t>3</w:t>
      </w:r>
      <w:r w:rsidRPr="00676EFF">
        <w:rPr>
          <w:lang w:val="ru-RU"/>
        </w:rPr>
        <w:t>/ч на хозяйственно-бытовые нужды определяется по формуле: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5275F">
        <w:rPr>
          <w:lang w:val="ru-RU"/>
        </w:rPr>
        <w:fldChar w:fldCharType="begin"/>
      </w:r>
      <w:r w:rsidRPr="0025275F">
        <w:rPr>
          <w:lang w:val="ru-RU"/>
        </w:rPr>
        <w:instrText xml:space="preserve"> QUOTE </w:instrText>
      </w:r>
      <w:r w:rsidRPr="0025275F">
        <w:rPr>
          <w:position w:val="-11"/>
        </w:rPr>
        <w:pict>
          <v:shape id="_x0000_i1036" type="#_x0000_t75" style="width:14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D5736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DD5736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m:sup&gt;&lt;m:r&gt;&lt;w:rPr&gt;&lt;w:rFonts w:h-ansi=&quot;Cambria Math&quot;/&gt;&lt;wx:font wx:val=&quot;Cambria Math&quot;/&gt;&lt;w:i/&gt;&lt;w:lang w:val=&quot;RU&quot;/&gt;&lt;/w:rPr&gt;&lt;m:t&gt;h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25275F">
        <w:rPr>
          <w:lang w:val="ru-RU"/>
        </w:rPr>
        <w:instrText xml:space="preserve"> </w:instrText>
      </w:r>
      <w:r w:rsidRPr="0025275F">
        <w:rPr>
          <w:lang w:val="ru-RU"/>
        </w:rPr>
        <w:fldChar w:fldCharType="separate"/>
      </w:r>
      <w:r w:rsidRPr="0025275F">
        <w:rPr>
          <w:position w:val="-11"/>
        </w:rPr>
        <w:pict>
          <v:shape id="_x0000_i1037" type="#_x0000_t75" style="width:14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D5736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DD5736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m:sup&gt;&lt;m:r&gt;&lt;w:rPr&gt;&lt;w:rFonts w:h-ansi=&quot;Cambria Math&quot;/&gt;&lt;wx:font wx:val=&quot;Cambria Math&quot;/&gt;&lt;w:i/&gt;&lt;w:lang w:val=&quot;RU&quot;/&gt;&lt;/w:rPr&gt;&lt;m:t&gt;h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25275F">
        <w:rPr>
          <w:lang w:val="ru-RU"/>
        </w:rPr>
        <w:fldChar w:fldCharType="end"/>
      </w:r>
      <w:r w:rsidRPr="00676EFF">
        <w:rPr>
          <w:lang w:val="ru-RU"/>
        </w:rPr>
        <w:t>=</w:t>
      </w:r>
      <w:r w:rsidRPr="0025275F">
        <w:rPr>
          <w:lang w:val="ru-RU"/>
        </w:rPr>
        <w:fldChar w:fldCharType="begin"/>
      </w:r>
      <w:r w:rsidRPr="0025275F">
        <w:rPr>
          <w:lang w:val="ru-RU"/>
        </w:rPr>
        <w:instrText xml:space="preserve"> QUOTE </w:instrText>
      </w:r>
      <w:r w:rsidRPr="0025275F">
        <w:rPr>
          <w:position w:val="-11"/>
        </w:rPr>
        <w:pict>
          <v:shape id="_x0000_i1038" type="#_x0000_t75" style="width:26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3731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653731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K&lt;/m:t&gt;&lt;/m:r&gt;&lt;/m:e&gt;&lt;m:sub&gt;&lt;m:r&gt;&lt;w:rPr&gt;&lt;w:rFonts w:ascii=&quot;Cambria Math&quot; w:h-ansi=&quot;Cambria Math&quot;/&gt;&lt;wx:font wx:val=&quot;Cambria Math&quot;/&gt;&lt;w:i/&gt;&lt;/w:rPr&gt;&lt;m:t&gt;max&lt;/m:t&gt;&lt;/m:r&gt;&lt;/m:sub&gt;&lt;m:sup&gt;&lt;m:r&gt;&lt;w:rPr&gt;&lt;w:rFonts w:h-ansi=&quot;Cambria Math&quot;/&gt;&lt;wx:font wx:val=&quot;Cambria Math&quot;/&gt;&lt;w:i/&gt;&lt;w:lang w:val=&quot;RU&quot;/&gt;&lt;/w:rPr&gt;&lt;m:t&gt;h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25275F">
        <w:rPr>
          <w:lang w:val="ru-RU"/>
        </w:rPr>
        <w:instrText xml:space="preserve"> </w:instrText>
      </w:r>
      <w:r w:rsidRPr="0025275F">
        <w:rPr>
          <w:lang w:val="ru-RU"/>
        </w:rPr>
        <w:fldChar w:fldCharType="separate"/>
      </w:r>
      <w:r w:rsidRPr="0025275F">
        <w:rPr>
          <w:position w:val="-11"/>
        </w:rPr>
        <w:pict>
          <v:shape id="_x0000_i1039" type="#_x0000_t75" style="width:26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3731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653731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K&lt;/m:t&gt;&lt;/m:r&gt;&lt;/m:e&gt;&lt;m:sub&gt;&lt;m:r&gt;&lt;w:rPr&gt;&lt;w:rFonts w:ascii=&quot;Cambria Math&quot; w:h-ansi=&quot;Cambria Math&quot;/&gt;&lt;wx:font wx:val=&quot;Cambria Math&quot;/&gt;&lt;w:i/&gt;&lt;/w:rPr&gt;&lt;m:t&gt;max&lt;/m:t&gt;&lt;/m:r&gt;&lt;/m:sub&gt;&lt;m:sup&gt;&lt;m:r&gt;&lt;w:rPr&gt;&lt;w:rFonts w:h-ansi=&quot;Cambria Math&quot;/&gt;&lt;wx:font wx:val=&quot;Cambria Math&quot;/&gt;&lt;w:i/&gt;&lt;w:lang w:val=&quot;RU&quot;/&gt;&lt;/w:rPr&gt;&lt;m:t&gt;h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25275F">
        <w:rPr>
          <w:lang w:val="ru-RU"/>
        </w:rPr>
        <w:fldChar w:fldCharType="end"/>
      </w:r>
      <w:r w:rsidRPr="00676EFF">
        <w:rPr>
          <w:lang w:val="ru-RU"/>
        </w:rPr>
        <w:t>*</w:t>
      </w:r>
      <w:r w:rsidRPr="0025275F">
        <w:rPr>
          <w:lang w:val="ru-RU"/>
        </w:rPr>
        <w:fldChar w:fldCharType="begin"/>
      </w:r>
      <w:r w:rsidRPr="0025275F">
        <w:rPr>
          <w:lang w:val="ru-RU"/>
        </w:rPr>
        <w:instrText xml:space="preserve"> QUOTE </w:instrText>
      </w:r>
      <w:r w:rsidRPr="0025275F">
        <w:rPr>
          <w:position w:val="-14"/>
        </w:rPr>
        <w:pict>
          <v:shape id="_x0000_i1040" type="#_x0000_t75" style="width:16.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AD7B26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AD7B26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y&lt;/m:t&gt;&lt;/m:r&gt;&lt;/m:sub&gt;&lt;/m:sSub&gt;&lt;m:r&gt;&lt;w:rPr&gt;&lt;w:rFonts w:ascii=&quot;Cambria Math&quot;/&gt;&lt;wx:font wx:val=&quot;Cambria Math&quot;/&gt;&lt;w:i/&gt;&lt;w:lang w:val=&quot;RU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25275F">
        <w:rPr>
          <w:lang w:val="ru-RU"/>
        </w:rPr>
        <w:instrText xml:space="preserve"> </w:instrText>
      </w:r>
      <w:r w:rsidRPr="0025275F">
        <w:rPr>
          <w:lang w:val="ru-RU"/>
        </w:rPr>
        <w:fldChar w:fldCharType="separate"/>
      </w:r>
      <w:r w:rsidRPr="0025275F">
        <w:rPr>
          <w:position w:val="-14"/>
        </w:rPr>
        <w:pict>
          <v:shape id="_x0000_i1041" type="#_x0000_t75" style="width:16.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AD7B26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AD7B26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y&lt;/m:t&gt;&lt;/m:r&gt;&lt;/m:sub&gt;&lt;/m:sSub&gt;&lt;m:r&gt;&lt;w:rPr&gt;&lt;w:rFonts w:ascii=&quot;Cambria Math&quot;/&gt;&lt;wx:font wx:val=&quot;Cambria Math&quot;/&gt;&lt;w:i/&gt;&lt;w:lang w:val=&quot;RU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25275F">
        <w:rPr>
          <w:lang w:val="ru-RU"/>
        </w:rPr>
        <w:fldChar w:fldCharType="end"/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76EFF">
        <w:rPr>
          <w:lang w:val="ru-RU"/>
        </w:rPr>
        <w:t xml:space="preserve">где 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5275F">
        <w:rPr>
          <w:lang w:val="ru-RU"/>
        </w:rPr>
        <w:fldChar w:fldCharType="begin"/>
      </w:r>
      <w:r w:rsidRPr="0025275F">
        <w:rPr>
          <w:lang w:val="ru-RU"/>
        </w:rPr>
        <w:instrText xml:space="preserve"> QUOTE </w:instrText>
      </w:r>
      <w:r w:rsidRPr="0025275F">
        <w:rPr>
          <w:position w:val="-11"/>
        </w:rPr>
        <w:pict>
          <v:shape id="_x0000_i1042" type="#_x0000_t75" style="width:26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7763A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E7763A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K&lt;/m:t&gt;&lt;/m:r&gt;&lt;/m:e&gt;&lt;m:sub&gt;&lt;m:r&gt;&lt;w:rPr&gt;&lt;w:rFonts w:ascii=&quot;Cambria Math&quot; w:h-ansi=&quot;Cambria Math&quot;/&gt;&lt;wx:font wx:val=&quot;Cambria Math&quot;/&gt;&lt;w:i/&gt;&lt;/w:rPr&gt;&lt;m:t&gt;max&lt;/m:t&gt;&lt;/m:r&gt;&lt;/m:sub&gt;&lt;m:sup&gt;&lt;m:r&gt;&lt;w:rPr&gt;&lt;w:rFonts w:h-ansi=&quot;Cambria Math&quot;/&gt;&lt;wx:font wx:val=&quot;Cambria Math&quot;/&gt;&lt;w:i/&gt;&lt;w:lang w:val=&quot;RU&quot;/&gt;&lt;/w:rPr&gt;&lt;m:t&gt;h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25275F">
        <w:rPr>
          <w:lang w:val="ru-RU"/>
        </w:rPr>
        <w:instrText xml:space="preserve"> </w:instrText>
      </w:r>
      <w:r w:rsidRPr="0025275F">
        <w:rPr>
          <w:lang w:val="ru-RU"/>
        </w:rPr>
        <w:fldChar w:fldCharType="separate"/>
      </w:r>
      <w:r w:rsidRPr="0025275F">
        <w:rPr>
          <w:position w:val="-11"/>
        </w:rPr>
        <w:pict>
          <v:shape id="_x0000_i1043" type="#_x0000_t75" style="width:26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7763A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E7763A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K&lt;/m:t&gt;&lt;/m:r&gt;&lt;/m:e&gt;&lt;m:sub&gt;&lt;m:r&gt;&lt;w:rPr&gt;&lt;w:rFonts w:ascii=&quot;Cambria Math&quot; w:h-ansi=&quot;Cambria Math&quot;/&gt;&lt;wx:font wx:val=&quot;Cambria Math&quot;/&gt;&lt;w:i/&gt;&lt;/w:rPr&gt;&lt;m:t&gt;max&lt;/m:t&gt;&lt;/m:r&gt;&lt;/m:sub&gt;&lt;m:sup&gt;&lt;m:r&gt;&lt;w:rPr&gt;&lt;w:rFonts w:h-ansi=&quot;Cambria Math&quot;/&gt;&lt;wx:font wx:val=&quot;Cambria Math&quot;/&gt;&lt;w:i/&gt;&lt;w:lang w:val=&quot;RU&quot;/&gt;&lt;/w:rPr&gt;&lt;m:t&gt;h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25275F">
        <w:rPr>
          <w:lang w:val="ru-RU"/>
        </w:rPr>
        <w:fldChar w:fldCharType="end"/>
      </w:r>
      <w:r w:rsidRPr="00676EFF">
        <w:rPr>
          <w:lang w:val="ru-RU"/>
        </w:rPr>
        <w:t>=1/1800 – коэффициент часового максимума (коэффициент перехода от годов</w:t>
      </w:r>
      <w:r w:rsidRPr="00676EFF">
        <w:rPr>
          <w:lang w:val="ru-RU"/>
        </w:rPr>
        <w:t>о</w:t>
      </w:r>
      <w:r w:rsidRPr="00676EFF">
        <w:rPr>
          <w:lang w:val="ru-RU"/>
        </w:rPr>
        <w:t>го расхода к максимальному часовому расходу газа);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5275F">
        <w:rPr>
          <w:lang w:val="ru-RU"/>
        </w:rPr>
        <w:fldChar w:fldCharType="begin"/>
      </w:r>
      <w:r w:rsidRPr="0025275F">
        <w:rPr>
          <w:lang w:val="ru-RU"/>
        </w:rPr>
        <w:instrText xml:space="preserve"> QUOTE </w:instrText>
      </w:r>
      <w:r w:rsidRPr="0025275F">
        <w:rPr>
          <w:position w:val="-14"/>
        </w:rPr>
        <w:pict>
          <v:shape id="_x0000_i1044" type="#_x0000_t75" style="width:13.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D7944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1D7944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y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25275F">
        <w:rPr>
          <w:lang w:val="ru-RU"/>
        </w:rPr>
        <w:instrText xml:space="preserve"> </w:instrText>
      </w:r>
      <w:r w:rsidRPr="0025275F">
        <w:rPr>
          <w:lang w:val="ru-RU"/>
        </w:rPr>
        <w:fldChar w:fldCharType="separate"/>
      </w:r>
      <w:r w:rsidRPr="0025275F">
        <w:rPr>
          <w:position w:val="-14"/>
        </w:rPr>
        <w:pict>
          <v:shape id="_x0000_i1045" type="#_x0000_t75" style="width:13.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D7944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1D7944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y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25275F">
        <w:rPr>
          <w:lang w:val="ru-RU"/>
        </w:rPr>
        <w:fldChar w:fldCharType="end"/>
      </w:r>
      <w:r w:rsidRPr="00676EFF">
        <w:rPr>
          <w:lang w:val="ru-RU"/>
        </w:rPr>
        <w:t>=300 м</w:t>
      </w:r>
      <w:r w:rsidRPr="00676EFF">
        <w:rPr>
          <w:vertAlign w:val="superscript"/>
          <w:lang w:val="ru-RU"/>
        </w:rPr>
        <w:t>3</w:t>
      </w:r>
      <w:r w:rsidRPr="00676EFF">
        <w:rPr>
          <w:lang w:val="ru-RU"/>
        </w:rPr>
        <w:t>/год – годовой расход газа на 1 человека.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76EFF">
        <w:rPr>
          <w:lang w:val="ru-RU"/>
        </w:rPr>
        <w:t>Годовой расход газа: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76EFF">
        <w:rPr>
          <w:lang w:val="ru-RU"/>
        </w:rPr>
        <w:t>300 м</w:t>
      </w:r>
      <w:r w:rsidRPr="00676EFF">
        <w:rPr>
          <w:vertAlign w:val="superscript"/>
          <w:lang w:val="ru-RU"/>
        </w:rPr>
        <w:t>3</w:t>
      </w:r>
      <w:r w:rsidRPr="00676EFF">
        <w:rPr>
          <w:lang w:val="ru-RU"/>
        </w:rPr>
        <w:t>/год*1054(количество человек)=355200 м</w:t>
      </w:r>
      <w:r w:rsidRPr="00676EFF">
        <w:rPr>
          <w:vertAlign w:val="superscript"/>
          <w:lang w:val="ru-RU"/>
        </w:rPr>
        <w:t>3</w:t>
      </w:r>
      <w:r w:rsidRPr="00676EFF">
        <w:rPr>
          <w:lang w:val="ru-RU"/>
        </w:rPr>
        <w:t>/год;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76EFF">
        <w:rPr>
          <w:lang w:val="ru-RU"/>
        </w:rPr>
        <w:t>Часовой расход газа: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76EFF">
        <w:rPr>
          <w:lang w:val="ru-RU"/>
        </w:rPr>
        <w:t>316200*1/1800=176 м</w:t>
      </w:r>
      <w:r w:rsidRPr="00676EFF">
        <w:rPr>
          <w:vertAlign w:val="superscript"/>
          <w:lang w:val="ru-RU"/>
        </w:rPr>
        <w:t>3</w:t>
      </w:r>
      <w:r w:rsidRPr="00676EFF">
        <w:rPr>
          <w:lang w:val="ru-RU"/>
        </w:rPr>
        <w:t>/час.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bCs/>
          <w:lang w:val="ru-RU"/>
        </w:rPr>
      </w:pPr>
      <w:r w:rsidRPr="00676EFF">
        <w:rPr>
          <w:lang w:val="ru-RU"/>
        </w:rPr>
        <w:t xml:space="preserve">Согласно расчёта теплоснабжения суммарный часовой расход тепла на отопление и ГВС составляет </w:t>
      </w:r>
      <w:r w:rsidRPr="00676EFF">
        <w:rPr>
          <w:bCs/>
          <w:lang w:val="ru-RU"/>
        </w:rPr>
        <w:t>4,6 Гкал/час.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bCs/>
          <w:lang w:val="ru-RU"/>
        </w:rPr>
      </w:pPr>
      <w:r w:rsidRPr="00676EFF">
        <w:rPr>
          <w:bCs/>
          <w:lang w:val="ru-RU"/>
        </w:rPr>
        <w:t>Расход газа на отопление и ГВС составит: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bCs/>
          <w:lang w:val="ru-RU"/>
        </w:rPr>
      </w:pPr>
      <w:r w:rsidRPr="00676EFF">
        <w:rPr>
          <w:bCs/>
          <w:lang w:val="ru-RU"/>
        </w:rPr>
        <w:t>(4,6 Гкал/час*1000000)/8000 ккал/м</w:t>
      </w:r>
      <w:r w:rsidRPr="00676EFF">
        <w:rPr>
          <w:bCs/>
          <w:vertAlign w:val="superscript"/>
          <w:lang w:val="ru-RU"/>
        </w:rPr>
        <w:t>3</w:t>
      </w:r>
      <w:r w:rsidRPr="00676EFF">
        <w:rPr>
          <w:bCs/>
          <w:lang w:val="ru-RU"/>
        </w:rPr>
        <w:t>=575 м</w:t>
      </w:r>
      <w:r w:rsidRPr="00676EFF">
        <w:rPr>
          <w:bCs/>
          <w:vertAlign w:val="superscript"/>
          <w:lang w:val="ru-RU"/>
        </w:rPr>
        <w:t>3</w:t>
      </w:r>
      <w:r w:rsidRPr="00676EFF">
        <w:rPr>
          <w:bCs/>
          <w:lang w:val="ru-RU"/>
        </w:rPr>
        <w:t>;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bCs/>
          <w:lang w:val="ru-RU"/>
        </w:rPr>
      </w:pPr>
      <w:r w:rsidRPr="00676EFF">
        <w:rPr>
          <w:bCs/>
          <w:lang w:val="ru-RU"/>
        </w:rPr>
        <w:t>Суммарный часовой расход газа для существующего жилого фонда: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bCs/>
          <w:lang w:val="ru-RU"/>
        </w:rPr>
      </w:pPr>
      <w:r>
        <w:rPr>
          <w:lang w:val="ru-RU"/>
        </w:rPr>
        <w:t>176+575=</w:t>
      </w:r>
      <w:r w:rsidRPr="00676EFF">
        <w:rPr>
          <w:bCs/>
          <w:lang w:val="ru-RU"/>
        </w:rPr>
        <w:t>751 м</w:t>
      </w:r>
      <w:r w:rsidRPr="00676EFF">
        <w:rPr>
          <w:bCs/>
          <w:vertAlign w:val="superscript"/>
          <w:lang w:val="ru-RU"/>
        </w:rPr>
        <w:t>3</w:t>
      </w:r>
      <w:r w:rsidRPr="00676EFF">
        <w:rPr>
          <w:bCs/>
          <w:lang w:val="ru-RU"/>
        </w:rPr>
        <w:t>/час.</w:t>
      </w:r>
    </w:p>
    <w:p w:rsidR="00664479" w:rsidRDefault="00664479" w:rsidP="00F176CE">
      <w:pPr>
        <w:pStyle w:val="a1"/>
        <w:widowControl w:val="0"/>
      </w:pPr>
    </w:p>
    <w:p w:rsidR="00664479" w:rsidRPr="00676EFF" w:rsidRDefault="00664479" w:rsidP="00A95CB9">
      <w:pPr>
        <w:widowControl w:val="0"/>
        <w:spacing w:after="0" w:line="360" w:lineRule="auto"/>
        <w:jc w:val="center"/>
        <w:rPr>
          <w:u w:val="single"/>
          <w:lang w:val="ru-RU"/>
        </w:rPr>
      </w:pPr>
      <w:r w:rsidRPr="00676EFF">
        <w:rPr>
          <w:u w:val="single"/>
          <w:lang w:val="ru-RU"/>
        </w:rPr>
        <w:t>Расчет потребления газа с. Титовка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628"/>
        <w:gridCol w:w="3619"/>
        <w:gridCol w:w="1755"/>
        <w:gridCol w:w="1755"/>
        <w:gridCol w:w="1813"/>
      </w:tblGrid>
      <w:tr w:rsidR="00664479" w:rsidRPr="0025275F" w:rsidTr="00A95CB9">
        <w:trPr>
          <w:cantSplit/>
          <w:trHeight w:val="57"/>
          <w:tblHeader/>
        </w:trPr>
        <w:tc>
          <w:tcPr>
            <w:tcW w:w="32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N п/п</w:t>
            </w:r>
          </w:p>
        </w:tc>
        <w:tc>
          <w:tcPr>
            <w:tcW w:w="18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1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bCs/>
                <w:sz w:val="20"/>
                <w:szCs w:val="20"/>
              </w:rPr>
              <w:t>Числ. населен. тыс. чел.</w:t>
            </w:r>
          </w:p>
        </w:tc>
        <w:tc>
          <w:tcPr>
            <w:tcW w:w="91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Годовой расход газа, м</w:t>
            </w:r>
            <w:r w:rsidRPr="0025275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Часовой расход газа, м</w:t>
            </w:r>
            <w:r w:rsidRPr="0025275F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64479" w:rsidRPr="0025275F" w:rsidTr="00A95CB9">
        <w:trPr>
          <w:trHeight w:val="57"/>
          <w:tblHeader/>
        </w:trPr>
        <w:tc>
          <w:tcPr>
            <w:tcW w:w="32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</w:t>
            </w:r>
          </w:p>
        </w:tc>
        <w:tc>
          <w:tcPr>
            <w:tcW w:w="18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Существующая жилая застройка</w:t>
            </w:r>
          </w:p>
        </w:tc>
        <w:tc>
          <w:tcPr>
            <w:tcW w:w="91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1,054</w:t>
            </w:r>
          </w:p>
        </w:tc>
        <w:tc>
          <w:tcPr>
            <w:tcW w:w="91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316200</w:t>
            </w:r>
          </w:p>
        </w:tc>
        <w:tc>
          <w:tcPr>
            <w:tcW w:w="94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176</w:t>
            </w:r>
          </w:p>
        </w:tc>
      </w:tr>
      <w:tr w:rsidR="00664479" w:rsidRPr="0025275F" w:rsidTr="00A95CB9">
        <w:trPr>
          <w:trHeight w:val="57"/>
          <w:tblHeader/>
        </w:trPr>
        <w:tc>
          <w:tcPr>
            <w:tcW w:w="32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</w:t>
            </w:r>
          </w:p>
        </w:tc>
        <w:tc>
          <w:tcPr>
            <w:tcW w:w="18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Проектная жилая застройка</w:t>
            </w:r>
          </w:p>
        </w:tc>
        <w:tc>
          <w:tcPr>
            <w:tcW w:w="91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0,200</w:t>
            </w:r>
          </w:p>
        </w:tc>
        <w:tc>
          <w:tcPr>
            <w:tcW w:w="91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60000</w:t>
            </w:r>
          </w:p>
        </w:tc>
        <w:tc>
          <w:tcPr>
            <w:tcW w:w="94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33,3</w:t>
            </w:r>
          </w:p>
        </w:tc>
      </w:tr>
      <w:tr w:rsidR="00664479" w:rsidRPr="0025275F" w:rsidTr="00A95CB9">
        <w:trPr>
          <w:trHeight w:val="57"/>
          <w:tblHeader/>
        </w:trPr>
        <w:tc>
          <w:tcPr>
            <w:tcW w:w="32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</w:t>
            </w:r>
          </w:p>
        </w:tc>
        <w:tc>
          <w:tcPr>
            <w:tcW w:w="18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Расходы газа на нужды предприятий непроизводственного характера, 5%</w:t>
            </w:r>
          </w:p>
        </w:tc>
        <w:tc>
          <w:tcPr>
            <w:tcW w:w="91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18810</w:t>
            </w:r>
          </w:p>
        </w:tc>
        <w:tc>
          <w:tcPr>
            <w:tcW w:w="94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10,46</w:t>
            </w:r>
          </w:p>
        </w:tc>
      </w:tr>
      <w:tr w:rsidR="00664479" w:rsidRPr="0025275F" w:rsidTr="00A95CB9">
        <w:trPr>
          <w:trHeight w:val="57"/>
          <w:tblHeader/>
        </w:trPr>
        <w:tc>
          <w:tcPr>
            <w:tcW w:w="328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4</w:t>
            </w:r>
          </w:p>
        </w:tc>
        <w:tc>
          <w:tcPr>
            <w:tcW w:w="189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Центральная котельная</w:t>
            </w:r>
          </w:p>
        </w:tc>
        <w:tc>
          <w:tcPr>
            <w:tcW w:w="91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157407</w:t>
            </w:r>
          </w:p>
        </w:tc>
        <w:tc>
          <w:tcPr>
            <w:tcW w:w="94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73,9</w:t>
            </w:r>
          </w:p>
        </w:tc>
      </w:tr>
      <w:tr w:rsidR="00664479" w:rsidRPr="0025275F" w:rsidTr="00A95CB9">
        <w:trPr>
          <w:trHeight w:val="57"/>
          <w:tblHeader/>
        </w:trPr>
        <w:tc>
          <w:tcPr>
            <w:tcW w:w="2219" w:type="pct"/>
            <w:gridSpan w:val="2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Итого:</w:t>
            </w:r>
          </w:p>
        </w:tc>
        <w:tc>
          <w:tcPr>
            <w:tcW w:w="91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552417</w:t>
            </w:r>
          </w:p>
        </w:tc>
        <w:tc>
          <w:tcPr>
            <w:tcW w:w="94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293,66</w:t>
            </w:r>
          </w:p>
        </w:tc>
      </w:tr>
    </w:tbl>
    <w:p w:rsidR="00664479" w:rsidRPr="00676EFF" w:rsidRDefault="00664479" w:rsidP="00A95CB9">
      <w:pPr>
        <w:widowControl w:val="0"/>
        <w:spacing w:after="0" w:line="360" w:lineRule="auto"/>
        <w:ind w:firstLine="567"/>
        <w:jc w:val="both"/>
        <w:rPr>
          <w:bCs/>
          <w:lang w:val="ru-RU"/>
        </w:rPr>
      </w:pPr>
      <w:r w:rsidRPr="00676EFF">
        <w:rPr>
          <w:lang w:val="ru-RU"/>
        </w:rPr>
        <w:t xml:space="preserve">Аналогично расчёту максимального расчётного часового расхода газа </w:t>
      </w:r>
      <w:r w:rsidRPr="0025275F">
        <w:rPr>
          <w:lang w:val="ru-RU"/>
        </w:rPr>
        <w:fldChar w:fldCharType="begin"/>
      </w:r>
      <w:r w:rsidRPr="0025275F">
        <w:rPr>
          <w:lang w:val="ru-RU"/>
        </w:rPr>
        <w:instrText xml:space="preserve"> QUOTE </w:instrText>
      </w:r>
      <w:r w:rsidRPr="0025275F">
        <w:rPr>
          <w:position w:val="-11"/>
        </w:rPr>
        <w:pict>
          <v:shape id="_x0000_i1046" type="#_x0000_t75" style="width:14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E15D0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EE15D0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m:sup&gt;&lt;m:r&gt;&lt;w:rPr&gt;&lt;w:rFonts w:h-ansi=&quot;Cambria Math&quot;/&gt;&lt;wx:font wx:val=&quot;Cambria Math&quot;/&gt;&lt;w:i/&gt;&lt;w:lang w:val=&quot;RU&quot;/&gt;&lt;/w:rPr&gt;&lt;m:t&gt;h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25275F">
        <w:rPr>
          <w:lang w:val="ru-RU"/>
        </w:rPr>
        <w:instrText xml:space="preserve"> </w:instrText>
      </w:r>
      <w:r w:rsidRPr="0025275F">
        <w:rPr>
          <w:lang w:val="ru-RU"/>
        </w:rPr>
        <w:fldChar w:fldCharType="separate"/>
      </w:r>
      <w:r w:rsidRPr="0025275F">
        <w:rPr>
          <w:position w:val="-11"/>
        </w:rPr>
        <w:pict>
          <v:shape id="_x0000_i1047" type="#_x0000_t75" style="width:14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1&quot;/&gt;&lt;w:displayBackgroundShape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D2B40&quot;/&gt;&lt;wsp:rsid wsp:val=&quot;00000A85&quot;/&gt;&lt;wsp:rsid wsp:val=&quot;000341A8&quot;/&gt;&lt;wsp:rsid wsp:val=&quot;00040E72&quot;/&gt;&lt;wsp:rsid wsp:val=&quot;00067D4B&quot;/&gt;&lt;wsp:rsid wsp:val=&quot;000734DC&quot;/&gt;&lt;wsp:rsid wsp:val=&quot;0008142E&quot;/&gt;&lt;wsp:rsid wsp:val=&quot;00081A99&quot;/&gt;&lt;wsp:rsid wsp:val=&quot;000957B6&quot;/&gt;&lt;wsp:rsid wsp:val=&quot;000A61FF&quot;/&gt;&lt;wsp:rsid wsp:val=&quot;000B26F3&quot;/&gt;&lt;wsp:rsid wsp:val=&quot;000B284A&quot;/&gt;&lt;wsp:rsid wsp:val=&quot;000B6FDA&quot;/&gt;&lt;wsp:rsid wsp:val=&quot;000C6123&quot;/&gt;&lt;wsp:rsid wsp:val=&quot;000C7EC4&quot;/&gt;&lt;wsp:rsid wsp:val=&quot;000D2B40&quot;/&gt;&lt;wsp:rsid wsp:val=&quot;000D2D2E&quot;/&gt;&lt;wsp:rsid wsp:val=&quot;000F04DA&quot;/&gt;&lt;wsp:rsid wsp:val=&quot;00103A58&quot;/&gt;&lt;wsp:rsid wsp:val=&quot;00110FDD&quot;/&gt;&lt;wsp:rsid wsp:val=&quot;00132AA8&quot;/&gt;&lt;wsp:rsid wsp:val=&quot;001415AA&quot;/&gt;&lt;wsp:rsid wsp:val=&quot;00144196&quot;/&gt;&lt;wsp:rsid wsp:val=&quot;001667B2&quot;/&gt;&lt;wsp:rsid wsp:val=&quot;00181F3B&quot;/&gt;&lt;wsp:rsid wsp:val=&quot;00184FAD&quot;/&gt;&lt;wsp:rsid wsp:val=&quot;001924C9&quot;/&gt;&lt;wsp:rsid wsp:val=&quot;001A65D6&quot;/&gt;&lt;wsp:rsid wsp:val=&quot;001B0612&quot;/&gt;&lt;wsp:rsid wsp:val=&quot;001F21BF&quot;/&gt;&lt;wsp:rsid wsp:val=&quot;002004ED&quot;/&gt;&lt;wsp:rsid wsp:val=&quot;00211697&quot;/&gt;&lt;wsp:rsid wsp:val=&quot;00221F49&quot;/&gt;&lt;wsp:rsid wsp:val=&quot;002255AB&quot;/&gt;&lt;wsp:rsid wsp:val=&quot;0025275F&quot;/&gt;&lt;wsp:rsid wsp:val=&quot;00252E99&quot;/&gt;&lt;wsp:rsid wsp:val=&quot;0025339D&quot;/&gt;&lt;wsp:rsid wsp:val=&quot;002558B5&quot;/&gt;&lt;wsp:rsid wsp:val=&quot;00263114&quot;/&gt;&lt;wsp:rsid wsp:val=&quot;002752D7&quot;/&gt;&lt;wsp:rsid wsp:val=&quot;00275DA5&quot;/&gt;&lt;wsp:rsid wsp:val=&quot;00290FBD&quot;/&gt;&lt;wsp:rsid wsp:val=&quot;002C6D77&quot;/&gt;&lt;wsp:rsid wsp:val=&quot;002D51CB&quot;/&gt;&lt;wsp:rsid wsp:val=&quot;002E37A6&quot;/&gt;&lt;wsp:rsid wsp:val=&quot;002E5E6C&quot;/&gt;&lt;wsp:rsid wsp:val=&quot;003166FC&quot;/&gt;&lt;wsp:rsid wsp:val=&quot;00335894&quot;/&gt;&lt;wsp:rsid wsp:val=&quot;003419F9&quot;/&gt;&lt;wsp:rsid wsp:val=&quot;003530CD&quot;/&gt;&lt;wsp:rsid wsp:val=&quot;00363D94&quot;/&gt;&lt;wsp:rsid wsp:val=&quot;00370B25&quot;/&gt;&lt;wsp:rsid wsp:val=&quot;003C673D&quot;/&gt;&lt;wsp:rsid wsp:val=&quot;003D0DB1&quot;/&gt;&lt;wsp:rsid wsp:val=&quot;003D53DE&quot;/&gt;&lt;wsp:rsid wsp:val=&quot;003D65BC&quot;/&gt;&lt;wsp:rsid wsp:val=&quot;003E7526&quot;/&gt;&lt;wsp:rsid wsp:val=&quot;003F7E83&quot;/&gt;&lt;wsp:rsid wsp:val=&quot;00405CC8&quot;/&gt;&lt;wsp:rsid wsp:val=&quot;004233BA&quot;/&gt;&lt;wsp:rsid wsp:val=&quot;00427D97&quot;/&gt;&lt;wsp:rsid wsp:val=&quot;0044365E&quot;/&gt;&lt;wsp:rsid wsp:val=&quot;00490602&quot;/&gt;&lt;wsp:rsid wsp:val=&quot;00495506&quot;/&gt;&lt;wsp:rsid wsp:val=&quot;004A7CDA&quot;/&gt;&lt;wsp:rsid wsp:val=&quot;004B06EE&quot;/&gt;&lt;wsp:rsid wsp:val=&quot;004D2563&quot;/&gt;&lt;wsp:rsid wsp:val=&quot;004E4CD0&quot;/&gt;&lt;wsp:rsid wsp:val=&quot;004F7CD2&quot;/&gt;&lt;wsp:rsid wsp:val=&quot;0052087B&quot;/&gt;&lt;wsp:rsid wsp:val=&quot;00526927&quot;/&gt;&lt;wsp:rsid wsp:val=&quot;00551880&quot;/&gt;&lt;wsp:rsid wsp:val=&quot;005816C3&quot;/&gt;&lt;wsp:rsid wsp:val=&quot;005A0556&quot;/&gt;&lt;wsp:rsid wsp:val=&quot;005A6080&quot;/&gt;&lt;wsp:rsid wsp:val=&quot;005B1538&quot;/&gt;&lt;wsp:rsid wsp:val=&quot;005B2217&quot;/&gt;&lt;wsp:rsid wsp:val=&quot;005B7D80&quot;/&gt;&lt;wsp:rsid wsp:val=&quot;005C077A&quot;/&gt;&lt;wsp:rsid wsp:val=&quot;005C3D2C&quot;/&gt;&lt;wsp:rsid wsp:val=&quot;005D43B2&quot;/&gt;&lt;wsp:rsid wsp:val=&quot;005D758C&quot;/&gt;&lt;wsp:rsid wsp:val=&quot;005E1108&quot;/&gt;&lt;wsp:rsid wsp:val=&quot;005E5444&quot;/&gt;&lt;wsp:rsid wsp:val=&quot;005F0E9E&quot;/&gt;&lt;wsp:rsid wsp:val=&quot;005F463E&quot;/&gt;&lt;wsp:rsid wsp:val=&quot;00617AAA&quot;/&gt;&lt;wsp:rsid wsp:val=&quot;006360B3&quot;/&gt;&lt;wsp:rsid wsp:val=&quot;00636555&quot;/&gt;&lt;wsp:rsid wsp:val=&quot;00637712&quot;/&gt;&lt;wsp:rsid wsp:val=&quot;00654BE6&quot;/&gt;&lt;wsp:rsid wsp:val=&quot;00656168&quot;/&gt;&lt;wsp:rsid wsp:val=&quot;00676EFF&quot;/&gt;&lt;wsp:rsid wsp:val=&quot;006815CA&quot;/&gt;&lt;wsp:rsid wsp:val=&quot;006B0B1D&quot;/&gt;&lt;wsp:rsid wsp:val=&quot;006B15AE&quot;/&gt;&lt;wsp:rsid wsp:val=&quot;006B7EAA&quot;/&gt;&lt;wsp:rsid wsp:val=&quot;006C5681&quot;/&gt;&lt;wsp:rsid wsp:val=&quot;006D17B5&quot;/&gt;&lt;wsp:rsid wsp:val=&quot;006F4C12&quot;/&gt;&lt;wsp:rsid wsp:val=&quot;00705055&quot;/&gt;&lt;wsp:rsid wsp:val=&quot;00713E59&quot;/&gt;&lt;wsp:rsid wsp:val=&quot;00714FC1&quot;/&gt;&lt;wsp:rsid wsp:val=&quot;00722042&quot;/&gt;&lt;wsp:rsid wsp:val=&quot;00723BC2&quot;/&gt;&lt;wsp:rsid wsp:val=&quot;00734363&quot;/&gt;&lt;wsp:rsid wsp:val=&quot;00737CE4&quot;/&gt;&lt;wsp:rsid wsp:val=&quot;00743319&quot;/&gt;&lt;wsp:rsid wsp:val=&quot;00747505&quot;/&gt;&lt;wsp:rsid wsp:val=&quot;00770D0D&quot;/&gt;&lt;wsp:rsid wsp:val=&quot;00770E69&quot;/&gt;&lt;wsp:rsid wsp:val=&quot;0077392A&quot;/&gt;&lt;wsp:rsid wsp:val=&quot;007A3487&quot;/&gt;&lt;wsp:rsid wsp:val=&quot;007A3F60&quot;/&gt;&lt;wsp:rsid wsp:val=&quot;007B48A0&quot;/&gt;&lt;wsp:rsid wsp:val=&quot;007C0BAD&quot;/&gt;&lt;wsp:rsid wsp:val=&quot;007C20ED&quot;/&gt;&lt;wsp:rsid wsp:val=&quot;007C6853&quot;/&gt;&lt;wsp:rsid wsp:val=&quot;007D1D96&quot;/&gt;&lt;wsp:rsid wsp:val=&quot;007D2E72&quot;/&gt;&lt;wsp:rsid wsp:val=&quot;008046F6&quot;/&gt;&lt;wsp:rsid wsp:val=&quot;00806827&quot;/&gt;&lt;wsp:rsid wsp:val=&quot;00822A25&quot;/&gt;&lt;wsp:rsid wsp:val=&quot;00826E4E&quot;/&gt;&lt;wsp:rsid wsp:val=&quot;0084297D&quot;/&gt;&lt;wsp:rsid wsp:val=&quot;00850A2D&quot;/&gt;&lt;wsp:rsid wsp:val=&quot;00861C50&quot;/&gt;&lt;wsp:rsid wsp:val=&quot;00862D21&quot;/&gt;&lt;wsp:rsid wsp:val=&quot;00871A69&quot;/&gt;&lt;wsp:rsid wsp:val=&quot;00880FA6&quot;/&gt;&lt;wsp:rsid wsp:val=&quot;00887622&quot;/&gt;&lt;wsp:rsid wsp:val=&quot;00891B01&quot;/&gt;&lt;wsp:rsid wsp:val=&quot;0089229A&quot;/&gt;&lt;wsp:rsid wsp:val=&quot;008A03D8&quot;/&gt;&lt;wsp:rsid wsp:val=&quot;008C01E0&quot;/&gt;&lt;wsp:rsid wsp:val=&quot;008C3E15&quot;/&gt;&lt;wsp:rsid wsp:val=&quot;008C55B5&quot;/&gt;&lt;wsp:rsid wsp:val=&quot;008E6967&quot;/&gt;&lt;wsp:rsid wsp:val=&quot;0090376B&quot;/&gt;&lt;wsp:rsid wsp:val=&quot;00903DB2&quot;/&gt;&lt;wsp:rsid wsp:val=&quot;0090731E&quot;/&gt;&lt;wsp:rsid wsp:val=&quot;009341CA&quot;/&gt;&lt;wsp:rsid wsp:val=&quot;009366FD&quot;/&gt;&lt;wsp:rsid wsp:val=&quot;00952452&quot;/&gt;&lt;wsp:rsid wsp:val=&quot;00952FEC&quot;/&gt;&lt;wsp:rsid wsp:val=&quot;009570FE&quot;/&gt;&lt;wsp:rsid wsp:val=&quot;009619BB&quot;/&gt;&lt;wsp:rsid wsp:val=&quot;00972A1B&quot;/&gt;&lt;wsp:rsid wsp:val=&quot;009730DE&quot;/&gt;&lt;wsp:rsid wsp:val=&quot;00996884&quot;/&gt;&lt;wsp:rsid wsp:val=&quot;009B039C&quot;/&gt;&lt;wsp:rsid wsp:val=&quot;009B18F5&quot;/&gt;&lt;wsp:rsid wsp:val=&quot;009C080A&quot;/&gt;&lt;wsp:rsid wsp:val=&quot;009C50C4&quot;/&gt;&lt;wsp:rsid wsp:val=&quot;009D2A56&quot;/&gt;&lt;wsp:rsid wsp:val=&quot;009F206E&quot;/&gt;&lt;wsp:rsid wsp:val=&quot;009F5299&quot;/&gt;&lt;wsp:rsid wsp:val=&quot;00A03E20&quot;/&gt;&lt;wsp:rsid wsp:val=&quot;00A06327&quot;/&gt;&lt;wsp:rsid wsp:val=&quot;00A16A08&quot;/&gt;&lt;wsp:rsid wsp:val=&quot;00A4057A&quot;/&gt;&lt;wsp:rsid wsp:val=&quot;00A46C7D&quot;/&gt;&lt;wsp:rsid wsp:val=&quot;00A4741F&quot;/&gt;&lt;wsp:rsid wsp:val=&quot;00A9390E&quot;/&gt;&lt;wsp:rsid wsp:val=&quot;00A95CB9&quot;/&gt;&lt;wsp:rsid wsp:val=&quot;00AA6EBE&quot;/&gt;&lt;wsp:rsid wsp:val=&quot;00AB2789&quot;/&gt;&lt;wsp:rsid wsp:val=&quot;00AB2D5B&quot;/&gt;&lt;wsp:rsid wsp:val=&quot;00AC42B5&quot;/&gt;&lt;wsp:rsid wsp:val=&quot;00B1170B&quot;/&gt;&lt;wsp:rsid wsp:val=&quot;00B15A75&quot;/&gt;&lt;wsp:rsid wsp:val=&quot;00B17FC9&quot;/&gt;&lt;wsp:rsid wsp:val=&quot;00B21892&quot;/&gt;&lt;wsp:rsid wsp:val=&quot;00B244E3&quot;/&gt;&lt;wsp:rsid wsp:val=&quot;00B37E32&quot;/&gt;&lt;wsp:rsid wsp:val=&quot;00B47523&quot;/&gt;&lt;wsp:rsid wsp:val=&quot;00B513BA&quot;/&gt;&lt;wsp:rsid wsp:val=&quot;00B51713&quot;/&gt;&lt;wsp:rsid wsp:val=&quot;00B53C2B&quot;/&gt;&lt;wsp:rsid wsp:val=&quot;00B7440A&quot;/&gt;&lt;wsp:rsid wsp:val=&quot;00B749AE&quot;/&gt;&lt;wsp:rsid wsp:val=&quot;00B84C89&quot;/&gt;&lt;wsp:rsid wsp:val=&quot;00BA2E52&quot;/&gt;&lt;wsp:rsid wsp:val=&quot;00BC12C0&quot;/&gt;&lt;wsp:rsid wsp:val=&quot;00BC2395&quot;/&gt;&lt;wsp:rsid wsp:val=&quot;00BD0F96&quot;/&gt;&lt;wsp:rsid wsp:val=&quot;00BD4763&quot;/&gt;&lt;wsp:rsid wsp:val=&quot;00BD75F1&quot;/&gt;&lt;wsp:rsid wsp:val=&quot;00BE52BB&quot;/&gt;&lt;wsp:rsid wsp:val=&quot;00C25713&quot;/&gt;&lt;wsp:rsid wsp:val=&quot;00C27C12&quot;/&gt;&lt;wsp:rsid wsp:val=&quot;00C31F18&quot;/&gt;&lt;wsp:rsid wsp:val=&quot;00C41533&quot;/&gt;&lt;wsp:rsid wsp:val=&quot;00C41D47&quot;/&gt;&lt;wsp:rsid wsp:val=&quot;00C7174A&quot;/&gt;&lt;wsp:rsid wsp:val=&quot;00C738F1&quot;/&gt;&lt;wsp:rsid wsp:val=&quot;00C73E9B&quot;/&gt;&lt;wsp:rsid wsp:val=&quot;00C8198C&quot;/&gt;&lt;wsp:rsid wsp:val=&quot;00C947DD&quot;/&gt;&lt;wsp:rsid wsp:val=&quot;00C95A63&quot;/&gt;&lt;wsp:rsid wsp:val=&quot;00CD775D&quot;/&gt;&lt;wsp:rsid wsp:val=&quot;00CE16F5&quot;/&gt;&lt;wsp:rsid wsp:val=&quot;00CE2DC2&quot;/&gt;&lt;wsp:rsid wsp:val=&quot;00CE5DE9&quot;/&gt;&lt;wsp:rsid wsp:val=&quot;00CF7229&quot;/&gt;&lt;wsp:rsid wsp:val=&quot;00CF7794&quot;/&gt;&lt;wsp:rsid wsp:val=&quot;00D0553E&quot;/&gt;&lt;wsp:rsid wsp:val=&quot;00D12496&quot;/&gt;&lt;wsp:rsid wsp:val=&quot;00D1490E&quot;/&gt;&lt;wsp:rsid wsp:val=&quot;00D17F64&quot;/&gt;&lt;wsp:rsid wsp:val=&quot;00D31207&quot;/&gt;&lt;wsp:rsid wsp:val=&quot;00D4368F&quot;/&gt;&lt;wsp:rsid wsp:val=&quot;00D44AB4&quot;/&gt;&lt;wsp:rsid wsp:val=&quot;00D513E3&quot;/&gt;&lt;wsp:rsid wsp:val=&quot;00D67E4D&quot;/&gt;&lt;wsp:rsid wsp:val=&quot;00D80254&quot;/&gt;&lt;wsp:rsid wsp:val=&quot;00D971A8&quot;/&gt;&lt;wsp:rsid wsp:val=&quot;00DA08BE&quot;/&gt;&lt;wsp:rsid wsp:val=&quot;00DD0394&quot;/&gt;&lt;wsp:rsid wsp:val=&quot;00DE1DA3&quot;/&gt;&lt;wsp:rsid wsp:val=&quot;00DF2789&quot;/&gt;&lt;wsp:rsid wsp:val=&quot;00DF4280&quot;/&gt;&lt;wsp:rsid wsp:val=&quot;00E06E9B&quot;/&gt;&lt;wsp:rsid wsp:val=&quot;00E10D1B&quot;/&gt;&lt;wsp:rsid wsp:val=&quot;00E22D2F&quot;/&gt;&lt;wsp:rsid wsp:val=&quot;00E36A01&quot;/&gt;&lt;wsp:rsid wsp:val=&quot;00E4591A&quot;/&gt;&lt;wsp:rsid wsp:val=&quot;00E4636C&quot;/&gt;&lt;wsp:rsid wsp:val=&quot;00E54FAB&quot;/&gt;&lt;wsp:rsid wsp:val=&quot;00E55E05&quot;/&gt;&lt;wsp:rsid wsp:val=&quot;00E603B7&quot;/&gt;&lt;wsp:rsid wsp:val=&quot;00E62A71&quot;/&gt;&lt;wsp:rsid wsp:val=&quot;00E63259&quot;/&gt;&lt;wsp:rsid wsp:val=&quot;00E64464&quot;/&gt;&lt;wsp:rsid wsp:val=&quot;00E74B6B&quot;/&gt;&lt;wsp:rsid wsp:val=&quot;00EB7C9E&quot;/&gt;&lt;wsp:rsid wsp:val=&quot;00EE037A&quot;/&gt;&lt;wsp:rsid wsp:val=&quot;00EE15D0&quot;/&gt;&lt;wsp:rsid wsp:val=&quot;00EF3755&quot;/&gt;&lt;wsp:rsid wsp:val=&quot;00EF6D16&quot;/&gt;&lt;wsp:rsid wsp:val=&quot;00F05665&quot;/&gt;&lt;wsp:rsid wsp:val=&quot;00F075D8&quot;/&gt;&lt;wsp:rsid wsp:val=&quot;00F156A0&quot;/&gt;&lt;wsp:rsid wsp:val=&quot;00F176CE&quot;/&gt;&lt;wsp:rsid wsp:val=&quot;00F2139B&quot;/&gt;&lt;wsp:rsid wsp:val=&quot;00F46994&quot;/&gt;&lt;wsp:rsid wsp:val=&quot;00F60499&quot;/&gt;&lt;wsp:rsid wsp:val=&quot;00F64816&quot;/&gt;&lt;wsp:rsid wsp:val=&quot;00F726E0&quot;/&gt;&lt;wsp:rsid wsp:val=&quot;00F9482A&quot;/&gt;&lt;wsp:rsid wsp:val=&quot;00FA39F2&quot;/&gt;&lt;wsp:rsid wsp:val=&quot;00FA429F&quot;/&gt;&lt;wsp:rsid wsp:val=&quot;00FC196C&quot;/&gt;&lt;wsp:rsid wsp:val=&quot;00FC3007&quot;/&gt;&lt;wsp:rsid wsp:val=&quot;00FC43BF&quot;/&gt;&lt;wsp:rsid wsp:val=&quot;00FC53AB&quot;/&gt;&lt;wsp:rsid wsp:val=&quot;00FF1779&quot;/&gt;&lt;wsp:rsid wsp:val=&quot;00FF45F4&quot;/&gt;&lt;/wsp:rsids&gt;&lt;/w:docPr&gt;&lt;w:body&gt;&lt;w:p wsp:rsidR=&quot;00000000&quot; wsp:rsidRDefault=&quot;00EE15D0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m:sup&gt;&lt;m:r&gt;&lt;w:rPr&gt;&lt;w:rFonts w:h-ansi=&quot;Cambria Math&quot;/&gt;&lt;wx:font wx:val=&quot;Cambria Math&quot;/&gt;&lt;w:i/&gt;&lt;w:lang w:val=&quot;RU&quot;/&gt;&lt;/w:rPr&gt;&lt;m:t&gt;h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25275F">
        <w:rPr>
          <w:lang w:val="ru-RU"/>
        </w:rPr>
        <w:fldChar w:fldCharType="end"/>
      </w:r>
      <w:r w:rsidRPr="00676EFF">
        <w:rPr>
          <w:lang w:val="ru-RU"/>
        </w:rPr>
        <w:t xml:space="preserve"> для прое</w:t>
      </w:r>
      <w:r w:rsidRPr="00676EFF">
        <w:rPr>
          <w:lang w:val="ru-RU"/>
        </w:rPr>
        <w:t>к</w:t>
      </w:r>
      <w:r w:rsidRPr="00676EFF">
        <w:rPr>
          <w:lang w:val="ru-RU"/>
        </w:rPr>
        <w:t>тируемого жилья рассчитывается расход газа для существующего фонда.</w:t>
      </w:r>
    </w:p>
    <w:p w:rsidR="00664479" w:rsidRPr="00676EFF" w:rsidRDefault="00664479" w:rsidP="00F176CE">
      <w:pPr>
        <w:pStyle w:val="S5"/>
        <w:widowControl w:val="0"/>
        <w:ind w:firstLine="708"/>
        <w:rPr>
          <w:lang w:val="ru-RU"/>
        </w:rPr>
      </w:pPr>
      <w:r w:rsidRPr="00676EFF">
        <w:rPr>
          <w:color w:val="000000"/>
          <w:lang w:val="ru-RU"/>
        </w:rPr>
        <w:t>Годовые расходы газа на нужды промышленных и сельскохозяйственных предпр</w:t>
      </w:r>
      <w:r w:rsidRPr="00676EFF">
        <w:rPr>
          <w:color w:val="000000"/>
          <w:lang w:val="ru-RU"/>
        </w:rPr>
        <w:t>и</w:t>
      </w:r>
      <w:r w:rsidRPr="00676EFF">
        <w:rPr>
          <w:color w:val="000000"/>
          <w:lang w:val="ru-RU"/>
        </w:rPr>
        <w:t>ятий определяются по данным топливопотребления (с учетом изменения КПД при пер</w:t>
      </w:r>
      <w:r w:rsidRPr="00676EFF">
        <w:rPr>
          <w:color w:val="000000"/>
          <w:lang w:val="ru-RU"/>
        </w:rPr>
        <w:t>е</w:t>
      </w:r>
      <w:r w:rsidRPr="00676EFF">
        <w:rPr>
          <w:color w:val="000000"/>
          <w:lang w:val="ru-RU"/>
        </w:rPr>
        <w:t>ходе на газовое топливо) этих предприятий с перспективой их развития или на основе технологических норм расхода топлива (теплоты).</w:t>
      </w:r>
      <w:r w:rsidRPr="00676EFF">
        <w:rPr>
          <w:lang w:val="ru-RU"/>
        </w:rPr>
        <w:t xml:space="preserve"> Точка подключения и размещение г</w:t>
      </w:r>
      <w:r w:rsidRPr="00676EFF">
        <w:rPr>
          <w:lang w:val="ru-RU"/>
        </w:rPr>
        <w:t>а</w:t>
      </w:r>
      <w:r w:rsidRPr="00676EFF">
        <w:rPr>
          <w:lang w:val="ru-RU"/>
        </w:rPr>
        <w:t>зораспределительных сетей определяются на стадии рабочего проекта в соответствии с требованиями СНиП 42-01-2002.</w:t>
      </w:r>
    </w:p>
    <w:p w:rsidR="00664479" w:rsidRDefault="00664479" w:rsidP="00F176CE">
      <w:pPr>
        <w:pStyle w:val="S231"/>
        <w:widowControl w:val="0"/>
        <w:rPr>
          <w:u w:val="single"/>
        </w:rPr>
      </w:pPr>
    </w:p>
    <w:p w:rsidR="00664479" w:rsidRDefault="00664479" w:rsidP="00F176CE">
      <w:pPr>
        <w:pStyle w:val="S30"/>
        <w:widowControl w:val="0"/>
      </w:pPr>
      <w:bookmarkStart w:id="62" w:name="_Toc319309932"/>
      <w:r>
        <w:t>3.7.5. Электроснабжение</w:t>
      </w:r>
      <w:bookmarkEnd w:id="62"/>
    </w:p>
    <w:p w:rsidR="00664479" w:rsidRDefault="00664479" w:rsidP="00F176CE">
      <w:pPr>
        <w:pStyle w:val="S231"/>
        <w:widowControl w:val="0"/>
        <w:ind w:left="0" w:firstLine="567"/>
        <w:rPr>
          <w:u w:val="single"/>
        </w:rPr>
      </w:pPr>
      <w:r w:rsidRPr="00565E30">
        <w:t>Энергетические нагрузки жилищно-коммунального сектора на проектные периоды определены по укрупненным показателям электропотребления на одного жителя в год (СНиП 2.07.01-89* прил.12) и в соответствии с РД 34.20.185-94. Расчёт учитывает эле</w:t>
      </w:r>
      <w:r w:rsidRPr="00565E30">
        <w:t>к</w:t>
      </w:r>
      <w:r w:rsidRPr="00565E30">
        <w:t>тропотребление жилыми и общественными зданиями, предприятиями коммунального о</w:t>
      </w:r>
      <w:r w:rsidRPr="00565E30">
        <w:t>б</w:t>
      </w:r>
      <w:r w:rsidRPr="00565E30">
        <w:t>служивания, наружным освещением, системами водообеспечения, водоотведения и тепл</w:t>
      </w:r>
      <w:r w:rsidRPr="00565E30">
        <w:t>о</w:t>
      </w:r>
      <w:r w:rsidRPr="00565E30">
        <w:t>снабжения, а также затраты на содержание приусадебных хозяйств населённых пунктов.</w:t>
      </w:r>
    </w:p>
    <w:p w:rsidR="00664479" w:rsidRDefault="00664479" w:rsidP="00F176CE">
      <w:pPr>
        <w:pStyle w:val="a1"/>
        <w:widowControl w:val="0"/>
      </w:pPr>
    </w:p>
    <w:p w:rsidR="00664479" w:rsidRPr="00F60499" w:rsidRDefault="00664479" w:rsidP="00F176CE">
      <w:pPr>
        <w:pStyle w:val="S7"/>
        <w:widowControl w:val="0"/>
        <w:ind w:firstLine="0"/>
      </w:pPr>
      <w:r w:rsidRPr="00F60499">
        <w:t>Расчёт энергопотребления на нужды нового строительства с. Титовка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571"/>
        <w:gridCol w:w="1428"/>
        <w:gridCol w:w="1927"/>
      </w:tblGrid>
      <w:tr w:rsidR="00664479" w:rsidRPr="0025275F" w:rsidTr="00F60499">
        <w:trPr>
          <w:trHeight w:val="20"/>
          <w:tblHeader/>
          <w:jc w:val="center"/>
        </w:trPr>
        <w:tc>
          <w:tcPr>
            <w:tcW w:w="2426" w:type="pct"/>
            <w:vMerge w:val="restar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21" w:type="pct"/>
            <w:vMerge w:val="restar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753" w:type="pct"/>
            <w:gridSpan w:val="2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Показатели</w:t>
            </w:r>
          </w:p>
        </w:tc>
      </w:tr>
      <w:tr w:rsidR="00664479" w:rsidRPr="0025275F" w:rsidTr="00F60499">
        <w:trPr>
          <w:trHeight w:val="20"/>
          <w:tblHeader/>
          <w:jc w:val="center"/>
        </w:trPr>
        <w:tc>
          <w:tcPr>
            <w:tcW w:w="2426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I очередь</w:t>
            </w:r>
          </w:p>
        </w:tc>
        <w:tc>
          <w:tcPr>
            <w:tcW w:w="100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Расчетный срок</w:t>
            </w:r>
          </w:p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4479" w:rsidRPr="0025275F" w:rsidTr="00F60499">
        <w:trPr>
          <w:trHeight w:val="20"/>
          <w:jc w:val="center"/>
        </w:trPr>
        <w:tc>
          <w:tcPr>
            <w:tcW w:w="242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Потребность в электроэнергии для бытовых и коммунальных нужд для проектной застройки</w:t>
            </w:r>
          </w:p>
        </w:tc>
        <w:tc>
          <w:tcPr>
            <w:tcW w:w="82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258,24</w:t>
            </w:r>
          </w:p>
        </w:tc>
        <w:tc>
          <w:tcPr>
            <w:tcW w:w="100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538,0</w:t>
            </w:r>
          </w:p>
        </w:tc>
      </w:tr>
      <w:tr w:rsidR="00664479" w:rsidRPr="0025275F" w:rsidTr="00F60499">
        <w:trPr>
          <w:trHeight w:val="20"/>
          <w:jc w:val="center"/>
        </w:trPr>
        <w:tc>
          <w:tcPr>
            <w:tcW w:w="242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Потребность в электроэнергии для проектируемых общественных зданий</w:t>
            </w:r>
          </w:p>
        </w:tc>
        <w:tc>
          <w:tcPr>
            <w:tcW w:w="82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76,0</w:t>
            </w:r>
          </w:p>
        </w:tc>
        <w:tc>
          <w:tcPr>
            <w:tcW w:w="100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148,65</w:t>
            </w:r>
          </w:p>
        </w:tc>
      </w:tr>
      <w:tr w:rsidR="00664479" w:rsidRPr="0025275F" w:rsidTr="00F60499">
        <w:trPr>
          <w:trHeight w:val="20"/>
          <w:jc w:val="center"/>
        </w:trPr>
        <w:tc>
          <w:tcPr>
            <w:tcW w:w="242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Потери при транспортировке электроэнергии</w:t>
            </w:r>
          </w:p>
        </w:tc>
        <w:tc>
          <w:tcPr>
            <w:tcW w:w="82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16,7</w:t>
            </w:r>
          </w:p>
        </w:tc>
        <w:tc>
          <w:tcPr>
            <w:tcW w:w="100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34,3</w:t>
            </w:r>
          </w:p>
        </w:tc>
      </w:tr>
      <w:tr w:rsidR="00664479" w:rsidRPr="0025275F" w:rsidTr="00F60499">
        <w:trPr>
          <w:trHeight w:val="20"/>
          <w:jc w:val="center"/>
        </w:trPr>
        <w:tc>
          <w:tcPr>
            <w:tcW w:w="242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Итого</w:t>
            </w:r>
          </w:p>
        </w:tc>
        <w:tc>
          <w:tcPr>
            <w:tcW w:w="821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350,95</w:t>
            </w:r>
          </w:p>
        </w:tc>
        <w:tc>
          <w:tcPr>
            <w:tcW w:w="1007" w:type="pct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720,98</w:t>
            </w:r>
          </w:p>
        </w:tc>
      </w:tr>
    </w:tbl>
    <w:p w:rsidR="00664479" w:rsidRDefault="00664479" w:rsidP="00F176CE">
      <w:pPr>
        <w:pStyle w:val="S231"/>
        <w:widowControl w:val="0"/>
        <w:rPr>
          <w:u w:val="single"/>
        </w:rPr>
      </w:pPr>
    </w:p>
    <w:p w:rsidR="00664479" w:rsidRPr="00F6049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60499">
        <w:rPr>
          <w:lang w:val="ru-RU"/>
        </w:rPr>
        <w:t>Суммарная проектируемая электрическая нагрузка с учетом потерь при транспорт</w:t>
      </w:r>
      <w:r w:rsidRPr="00F60499">
        <w:rPr>
          <w:lang w:val="ru-RU"/>
        </w:rPr>
        <w:t>и</w:t>
      </w:r>
      <w:r w:rsidRPr="00F60499">
        <w:rPr>
          <w:lang w:val="ru-RU"/>
        </w:rPr>
        <w:t>ровке электроэнергии составляет 720,98 кВт.</w:t>
      </w:r>
    </w:p>
    <w:p w:rsidR="00664479" w:rsidRPr="00F60499" w:rsidRDefault="00664479" w:rsidP="00F176CE">
      <w:pPr>
        <w:widowControl w:val="0"/>
        <w:spacing w:after="0" w:line="360" w:lineRule="auto"/>
        <w:ind w:firstLine="567"/>
        <w:jc w:val="both"/>
        <w:rPr>
          <w:iCs/>
          <w:lang w:val="ru-RU"/>
        </w:rPr>
      </w:pPr>
      <w:r w:rsidRPr="00F60499">
        <w:rPr>
          <w:iCs/>
          <w:lang w:val="ru-RU"/>
        </w:rPr>
        <w:t>Минимальное количество требуемых трансформаторных подстанций (ТП):</w:t>
      </w:r>
    </w:p>
    <w:p w:rsidR="00664479" w:rsidRPr="00F60499" w:rsidRDefault="00664479" w:rsidP="00F176CE">
      <w:pPr>
        <w:widowControl w:val="0"/>
        <w:spacing w:after="0" w:line="360" w:lineRule="auto"/>
        <w:ind w:firstLine="567"/>
        <w:rPr>
          <w:b/>
          <w:bCs/>
          <w:lang w:val="ru-RU"/>
        </w:rPr>
      </w:pPr>
      <w:r w:rsidRPr="00565E30">
        <w:t>N</w:t>
      </w:r>
      <w:r w:rsidRPr="00F60499">
        <w:rPr>
          <w:bCs/>
          <w:lang w:val="ru-RU"/>
        </w:rPr>
        <w:t>=</w:t>
      </w:r>
      <w:r w:rsidRPr="00F60499">
        <w:rPr>
          <w:lang w:val="ru-RU"/>
        </w:rPr>
        <w:t>720,98</w:t>
      </w:r>
      <w:r w:rsidRPr="00F60499">
        <w:rPr>
          <w:bCs/>
          <w:lang w:val="ru-RU"/>
        </w:rPr>
        <w:t>/(0,85*0,8*400*0,93)=3 шт.</w:t>
      </w:r>
    </w:p>
    <w:p w:rsidR="00664479" w:rsidRPr="00F60499" w:rsidRDefault="00664479" w:rsidP="00F176CE">
      <w:pPr>
        <w:widowControl w:val="0"/>
        <w:spacing w:after="0" w:line="360" w:lineRule="auto"/>
        <w:ind w:firstLine="567"/>
        <w:rPr>
          <w:bCs/>
          <w:i/>
          <w:lang w:val="ru-RU"/>
        </w:rPr>
      </w:pPr>
      <w:r w:rsidRPr="00F60499">
        <w:rPr>
          <w:bCs/>
          <w:lang w:val="ru-RU"/>
        </w:rPr>
        <w:t>где:</w:t>
      </w:r>
      <w:r w:rsidRPr="00F60499">
        <w:rPr>
          <w:bCs/>
          <w:i/>
          <w:lang w:val="ru-RU"/>
        </w:rPr>
        <w:t xml:space="preserve"> </w:t>
      </w:r>
    </w:p>
    <w:p w:rsidR="00664479" w:rsidRPr="00F60499" w:rsidRDefault="00664479" w:rsidP="00F176CE">
      <w:pPr>
        <w:widowControl w:val="0"/>
        <w:spacing w:after="0" w:line="360" w:lineRule="auto"/>
        <w:ind w:firstLine="567"/>
        <w:rPr>
          <w:bCs/>
          <w:lang w:val="ru-RU"/>
        </w:rPr>
      </w:pPr>
      <w:r w:rsidRPr="00F60499">
        <w:rPr>
          <w:bCs/>
          <w:lang w:val="ru-RU"/>
        </w:rPr>
        <w:t xml:space="preserve">720,98 кВт - нагрузка; </w:t>
      </w:r>
    </w:p>
    <w:p w:rsidR="00664479" w:rsidRPr="00F60499" w:rsidRDefault="00664479" w:rsidP="00F176CE">
      <w:pPr>
        <w:widowControl w:val="0"/>
        <w:spacing w:after="0" w:line="360" w:lineRule="auto"/>
        <w:ind w:firstLine="567"/>
        <w:rPr>
          <w:bCs/>
          <w:lang w:val="ru-RU"/>
        </w:rPr>
      </w:pPr>
      <w:r w:rsidRPr="00F60499">
        <w:rPr>
          <w:bCs/>
          <w:lang w:val="ru-RU"/>
        </w:rPr>
        <w:t xml:space="preserve">0,85 – коэффициент участия в максимуме «Ку» табл.2.4.1 РД; </w:t>
      </w:r>
    </w:p>
    <w:p w:rsidR="00664479" w:rsidRPr="00F60499" w:rsidRDefault="00664479" w:rsidP="00F176CE">
      <w:pPr>
        <w:widowControl w:val="0"/>
        <w:spacing w:after="0" w:line="360" w:lineRule="auto"/>
        <w:ind w:firstLine="567"/>
        <w:rPr>
          <w:bCs/>
          <w:lang w:val="ru-RU"/>
        </w:rPr>
      </w:pPr>
      <w:r w:rsidRPr="00F60499">
        <w:rPr>
          <w:bCs/>
          <w:lang w:val="ru-RU"/>
        </w:rPr>
        <w:t>0,8 – рекомендуемый коэффициент загрузки трансформаторов в нормальном режиме в нерезервируемых сетях 0,38кВ по ГОСТ14209-85*;</w:t>
      </w:r>
    </w:p>
    <w:p w:rsidR="00664479" w:rsidRPr="00F60499" w:rsidRDefault="00664479" w:rsidP="00F176CE">
      <w:pPr>
        <w:widowControl w:val="0"/>
        <w:spacing w:after="0" w:line="360" w:lineRule="auto"/>
        <w:ind w:firstLine="567"/>
        <w:rPr>
          <w:bCs/>
          <w:lang w:val="ru-RU"/>
        </w:rPr>
      </w:pPr>
      <w:r w:rsidRPr="00F60499">
        <w:rPr>
          <w:bCs/>
          <w:lang w:val="ru-RU"/>
        </w:rPr>
        <w:t>400 кВа - средняя  установленная трансформаторная мощность одной ТП-1;</w:t>
      </w:r>
    </w:p>
    <w:p w:rsidR="00664479" w:rsidRPr="001A65D6" w:rsidRDefault="00664479" w:rsidP="00F176CE">
      <w:pPr>
        <w:widowControl w:val="0"/>
        <w:spacing w:after="0" w:line="360" w:lineRule="auto"/>
        <w:ind w:firstLine="567"/>
        <w:rPr>
          <w:bCs/>
          <w:lang w:val="ru-RU"/>
        </w:rPr>
      </w:pPr>
      <w:r w:rsidRPr="001A65D6">
        <w:rPr>
          <w:bCs/>
          <w:lang w:val="ru-RU"/>
        </w:rPr>
        <w:t xml:space="preserve">0,93 – </w:t>
      </w:r>
      <w:r w:rsidRPr="00565E30">
        <w:rPr>
          <w:bCs/>
        </w:rPr>
        <w:t>cosf</w:t>
      </w:r>
      <w:r w:rsidRPr="001A65D6">
        <w:rPr>
          <w:bCs/>
          <w:lang w:val="ru-RU"/>
        </w:rPr>
        <w:t>.</w:t>
      </w:r>
    </w:p>
    <w:p w:rsidR="00664479" w:rsidRDefault="00664479" w:rsidP="00F176CE">
      <w:pPr>
        <w:pStyle w:val="a1"/>
        <w:widowControl w:val="0"/>
      </w:pPr>
    </w:p>
    <w:p w:rsidR="00664479" w:rsidRPr="00F60499" w:rsidRDefault="00664479" w:rsidP="00F176CE">
      <w:pPr>
        <w:widowControl w:val="0"/>
        <w:spacing w:after="0" w:line="360" w:lineRule="auto"/>
        <w:jc w:val="center"/>
        <w:rPr>
          <w:color w:val="000000"/>
          <w:u w:val="single"/>
          <w:lang w:val="ru-RU"/>
        </w:rPr>
      </w:pPr>
      <w:r w:rsidRPr="00F60499">
        <w:rPr>
          <w:color w:val="000000"/>
          <w:u w:val="single"/>
          <w:lang w:val="ru-RU"/>
        </w:rPr>
        <w:t>Количество и мощность проектируемых и существующих трансформаторных подстанций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14"/>
        <w:gridCol w:w="2216"/>
        <w:gridCol w:w="1891"/>
        <w:gridCol w:w="1749"/>
      </w:tblGrid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Наименование трансформаторной подстанции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Установленная мощность, кВа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Принятая мощность, кВа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Примеч.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47-2-1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250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Реконстр.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47-2-2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63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250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Реконстр.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47-2-4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47-2-6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47-2-7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63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250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Реконстр.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47-2-8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47-2-9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250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47-2-11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47-2-12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160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47-2-13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63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250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Реконстр.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47-2-14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47-2-15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250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47-2-16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 № 47-2-18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63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250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Проект.</w:t>
            </w:r>
          </w:p>
        </w:tc>
      </w:tr>
      <w:tr w:rsidR="00664479" w:rsidRPr="0025275F" w:rsidTr="00F60499">
        <w:tc>
          <w:tcPr>
            <w:tcW w:w="1940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КТП 10/0,4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250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5275F">
              <w:rPr>
                <w:color w:val="000000"/>
                <w:sz w:val="20"/>
                <w:szCs w:val="20"/>
              </w:rPr>
              <w:t>Проект.</w:t>
            </w:r>
          </w:p>
        </w:tc>
      </w:tr>
    </w:tbl>
    <w:p w:rsidR="00664479" w:rsidRPr="00F60499" w:rsidRDefault="00664479" w:rsidP="00F176CE">
      <w:pPr>
        <w:widowControl w:val="0"/>
        <w:rPr>
          <w:lang w:val="ru-RU"/>
        </w:rPr>
      </w:pPr>
    </w:p>
    <w:p w:rsidR="00664479" w:rsidRPr="00F6049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F60499">
        <w:rPr>
          <w:lang w:val="ru-RU"/>
        </w:rPr>
        <w:t>Для надёжного обеспечения электроэнергией потребителей предлагаются следу</w:t>
      </w:r>
      <w:r w:rsidRPr="00F60499">
        <w:rPr>
          <w:lang w:val="ru-RU"/>
        </w:rPr>
        <w:t>ю</w:t>
      </w:r>
      <w:r w:rsidRPr="00F60499">
        <w:rPr>
          <w:lang w:val="ru-RU"/>
        </w:rPr>
        <w:t>щие мероприятия по электроснабжению:</w:t>
      </w:r>
    </w:p>
    <w:p w:rsidR="00664479" w:rsidRPr="00F60499" w:rsidRDefault="00664479" w:rsidP="00F176CE">
      <w:pPr>
        <w:pStyle w:val="a3"/>
        <w:widowControl w:val="0"/>
        <w:numPr>
          <w:ilvl w:val="0"/>
          <w:numId w:val="39"/>
        </w:numPr>
        <w:spacing w:after="0" w:line="360" w:lineRule="auto"/>
        <w:ind w:left="0" w:firstLine="567"/>
        <w:jc w:val="both"/>
        <w:rPr>
          <w:lang w:val="ru-RU"/>
        </w:rPr>
      </w:pPr>
      <w:r w:rsidRPr="00F60499">
        <w:rPr>
          <w:lang w:val="ru-RU"/>
        </w:rPr>
        <w:t xml:space="preserve">выполнить реконструкцию морально и физически устаревшего оборудования, опор, воздушных линий; </w:t>
      </w:r>
    </w:p>
    <w:p w:rsidR="00664479" w:rsidRPr="00F60499" w:rsidRDefault="00664479" w:rsidP="00F176CE">
      <w:pPr>
        <w:widowControl w:val="0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567"/>
        <w:jc w:val="both"/>
      </w:pPr>
      <w:r w:rsidRPr="00565E30">
        <w:rPr>
          <w:bCs/>
        </w:rPr>
        <w:t xml:space="preserve">строительство </w:t>
      </w:r>
      <w:r>
        <w:rPr>
          <w:bCs/>
        </w:rPr>
        <w:t xml:space="preserve">двух </w:t>
      </w:r>
      <w:r w:rsidRPr="00565E30">
        <w:rPr>
          <w:bCs/>
        </w:rPr>
        <w:t>КТП;</w:t>
      </w:r>
    </w:p>
    <w:p w:rsidR="00664479" w:rsidRPr="00F60499" w:rsidRDefault="00664479" w:rsidP="00F176CE">
      <w:pPr>
        <w:widowControl w:val="0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567"/>
        <w:jc w:val="both"/>
        <w:rPr>
          <w:lang w:val="ru-RU"/>
        </w:rPr>
      </w:pPr>
      <w:r w:rsidRPr="00F60499">
        <w:rPr>
          <w:lang w:val="ru-RU"/>
        </w:rPr>
        <w:t>реконструкция четырех существующих ТП до необходимой мощности</w:t>
      </w:r>
    </w:p>
    <w:p w:rsidR="00664479" w:rsidRDefault="00664479" w:rsidP="00F176CE">
      <w:pPr>
        <w:pStyle w:val="S231"/>
        <w:widowControl w:val="0"/>
        <w:rPr>
          <w:u w:val="single"/>
        </w:rPr>
      </w:pPr>
    </w:p>
    <w:p w:rsidR="00664479" w:rsidRDefault="00664479" w:rsidP="00F176CE">
      <w:pPr>
        <w:pStyle w:val="S30"/>
        <w:widowControl w:val="0"/>
      </w:pPr>
      <w:bookmarkStart w:id="63" w:name="_Toc319309933"/>
      <w:r>
        <w:t>3.7.6. Связь и информация</w:t>
      </w:r>
      <w:bookmarkEnd w:id="63"/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76EFF">
        <w:rPr>
          <w:lang w:val="ru-RU"/>
        </w:rPr>
        <w:t>Норма телефонной плотности для индивидуального сектора на расчетный срок пр</w:t>
      </w:r>
      <w:r w:rsidRPr="00676EFF">
        <w:rPr>
          <w:lang w:val="ru-RU"/>
        </w:rPr>
        <w:t>и</w:t>
      </w:r>
      <w:r w:rsidRPr="00676EFF">
        <w:rPr>
          <w:lang w:val="ru-RU"/>
        </w:rPr>
        <w:t>нята исходя из условий обеспечения возможности установки телефона на семью. При к</w:t>
      </w:r>
      <w:r w:rsidRPr="00676EFF">
        <w:rPr>
          <w:lang w:val="ru-RU"/>
        </w:rPr>
        <w:t>о</w:t>
      </w:r>
      <w:r w:rsidRPr="00676EFF">
        <w:rPr>
          <w:lang w:val="ru-RU"/>
        </w:rPr>
        <w:t>эффициенте семейности 3 норма составит 418 телефонных аппаратов на 1254 жителей. Потребность в телефонах на расчетный срок в селе Титовка составит 226 номеров.</w:t>
      </w:r>
    </w:p>
    <w:p w:rsidR="00664479" w:rsidRPr="00676EFF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676EFF">
        <w:rPr>
          <w:lang w:val="ru-RU"/>
        </w:rPr>
        <w:t>На расчётный срок строительства предусмотрено расширение АТС до 240 номеров.</w:t>
      </w:r>
    </w:p>
    <w:p w:rsidR="00664479" w:rsidRDefault="00664479" w:rsidP="00F176CE">
      <w:pPr>
        <w:widowControl w:val="0"/>
        <w:ind w:firstLine="567"/>
        <w:rPr>
          <w:lang w:val="ru-RU"/>
        </w:rPr>
      </w:pPr>
    </w:p>
    <w:p w:rsidR="00664479" w:rsidRDefault="00664479" w:rsidP="00F176CE">
      <w:pPr>
        <w:pStyle w:val="S2"/>
        <w:widowControl w:val="0"/>
      </w:pPr>
      <w:bookmarkStart w:id="64" w:name="_Toc319309934"/>
      <w:r w:rsidRPr="00BD0F96">
        <w:t>3.8.</w:t>
      </w:r>
      <w:r>
        <w:t xml:space="preserve"> Охрана окружающей среды</w:t>
      </w:r>
      <w:bookmarkEnd w:id="64"/>
    </w:p>
    <w:p w:rsidR="00664479" w:rsidRPr="007B48A0" w:rsidRDefault="00664479" w:rsidP="00F176CE">
      <w:pPr>
        <w:pStyle w:val="S30"/>
        <w:widowControl w:val="0"/>
      </w:pPr>
      <w:bookmarkStart w:id="65" w:name="_Toc319309935"/>
      <w:r>
        <w:t xml:space="preserve">3.8.1. </w:t>
      </w:r>
      <w:r w:rsidRPr="008046F6">
        <w:t>Зоны с особыми условиями использования</w:t>
      </w:r>
      <w:bookmarkEnd w:id="65"/>
    </w:p>
    <w:p w:rsidR="00664479" w:rsidRPr="00C05CE6" w:rsidRDefault="00664479" w:rsidP="00F176CE">
      <w:pPr>
        <w:pStyle w:val="S5"/>
        <w:widowControl w:val="0"/>
        <w:ind w:firstLine="567"/>
        <w:rPr>
          <w:lang w:val="ru-RU"/>
        </w:rPr>
      </w:pPr>
      <w:r w:rsidRPr="00C05CE6">
        <w:rPr>
          <w:lang w:val="ru-RU"/>
        </w:rPr>
        <w:t>Основными мероприятиями по охране окружающей среды и поддержанию благ</w:t>
      </w:r>
      <w:r w:rsidRPr="00C05CE6">
        <w:rPr>
          <w:lang w:val="ru-RU"/>
        </w:rPr>
        <w:t>о</w:t>
      </w:r>
      <w:r w:rsidRPr="00C05CE6">
        <w:rPr>
          <w:lang w:val="ru-RU"/>
        </w:rPr>
        <w:t>приятной санитарно-эпидемиологической обстановки в условиях градостроительного ра</w:t>
      </w:r>
      <w:r w:rsidRPr="00C05CE6">
        <w:rPr>
          <w:lang w:val="ru-RU"/>
        </w:rPr>
        <w:t>з</w:t>
      </w:r>
      <w:r w:rsidRPr="00C05CE6">
        <w:rPr>
          <w:lang w:val="ru-RU"/>
        </w:rPr>
        <w:t>вития образования является установление зон с особыми условиями использования терр</w:t>
      </w:r>
      <w:r w:rsidRPr="00C05CE6">
        <w:rPr>
          <w:lang w:val="ru-RU"/>
        </w:rPr>
        <w:t>и</w:t>
      </w:r>
      <w:r w:rsidRPr="00C05CE6">
        <w:rPr>
          <w:lang w:val="ru-RU"/>
        </w:rPr>
        <w:t>тории.</w:t>
      </w:r>
    </w:p>
    <w:p w:rsidR="00664479" w:rsidRPr="00C05CE6" w:rsidRDefault="00664479" w:rsidP="00F176CE">
      <w:pPr>
        <w:pStyle w:val="S5"/>
        <w:widowControl w:val="0"/>
        <w:ind w:firstLine="567"/>
        <w:rPr>
          <w:lang w:val="ru-RU"/>
        </w:rPr>
      </w:pPr>
      <w:r w:rsidRPr="00C05CE6">
        <w:rPr>
          <w:lang w:val="ru-RU"/>
        </w:rPr>
        <w:t>Наличие тех или иных зон с особыми условиями использования определяет систему градостроительных ограничений территории, от которых во многом зависят планирово</w:t>
      </w:r>
      <w:r w:rsidRPr="00C05CE6">
        <w:rPr>
          <w:lang w:val="ru-RU"/>
        </w:rPr>
        <w:t>ч</w:t>
      </w:r>
      <w:r w:rsidRPr="00C05CE6">
        <w:rPr>
          <w:lang w:val="ru-RU"/>
        </w:rPr>
        <w:t xml:space="preserve">ная структура </w:t>
      </w:r>
      <w:r w:rsidRPr="00C05CE6">
        <w:rPr>
          <w:spacing w:val="-1"/>
          <w:lang w:val="ru-RU"/>
        </w:rPr>
        <w:t>образования</w:t>
      </w:r>
      <w:r w:rsidRPr="00C05CE6">
        <w:rPr>
          <w:lang w:val="ru-RU"/>
        </w:rPr>
        <w:t>, условия развития селитебных территорий или промышленных зон.</w:t>
      </w:r>
    </w:p>
    <w:p w:rsidR="00664479" w:rsidRPr="00C05CE6" w:rsidRDefault="00664479" w:rsidP="00F176CE">
      <w:pPr>
        <w:pStyle w:val="S5"/>
        <w:widowControl w:val="0"/>
        <w:ind w:firstLine="567"/>
        <w:rPr>
          <w:lang w:val="ru-RU"/>
        </w:rPr>
      </w:pPr>
      <w:r w:rsidRPr="00C05CE6">
        <w:rPr>
          <w:lang w:val="ru-RU"/>
        </w:rPr>
        <w:t>Зоны с особыми условиями использования на территории образования</w:t>
      </w:r>
      <w:r w:rsidRPr="00C05CE6">
        <w:rPr>
          <w:spacing w:val="-1"/>
          <w:lang w:val="ru-RU"/>
        </w:rPr>
        <w:t xml:space="preserve"> </w:t>
      </w:r>
      <w:r w:rsidRPr="00C05CE6">
        <w:rPr>
          <w:lang w:val="ru-RU"/>
        </w:rPr>
        <w:t>представл</w:t>
      </w:r>
      <w:r w:rsidRPr="00C05CE6">
        <w:rPr>
          <w:lang w:val="ru-RU"/>
        </w:rPr>
        <w:t>е</w:t>
      </w:r>
      <w:r w:rsidRPr="00C05CE6">
        <w:rPr>
          <w:lang w:val="ru-RU"/>
        </w:rPr>
        <w:t>ны:</w:t>
      </w:r>
    </w:p>
    <w:p w:rsidR="00664479" w:rsidRPr="00C05CE6" w:rsidRDefault="00664479" w:rsidP="00F176CE">
      <w:pPr>
        <w:pStyle w:val="S5"/>
        <w:widowControl w:val="0"/>
        <w:ind w:firstLine="567"/>
        <w:rPr>
          <w:lang w:val="ru-RU"/>
        </w:rPr>
      </w:pPr>
      <w:r w:rsidRPr="00C05CE6">
        <w:rPr>
          <w:lang w:val="ru-RU"/>
        </w:rPr>
        <w:t>- санитарно-защитными зонами (СЗЗ) предприятий, сооружений и иных объектов;</w:t>
      </w:r>
    </w:p>
    <w:p w:rsidR="00664479" w:rsidRPr="00E247CB" w:rsidRDefault="00664479" w:rsidP="00F176CE">
      <w:pPr>
        <w:pStyle w:val="S5"/>
        <w:widowControl w:val="0"/>
        <w:ind w:firstLine="567"/>
        <w:rPr>
          <w:lang w:val="ru-RU"/>
        </w:rPr>
      </w:pPr>
      <w:r w:rsidRPr="00E247CB">
        <w:rPr>
          <w:lang w:val="ru-RU"/>
        </w:rPr>
        <w:t>- водоохранными зонами;</w:t>
      </w:r>
    </w:p>
    <w:p w:rsidR="00664479" w:rsidRPr="00E247CB" w:rsidRDefault="00664479" w:rsidP="00F176CE">
      <w:pPr>
        <w:pStyle w:val="S5"/>
        <w:widowControl w:val="0"/>
        <w:ind w:firstLine="567"/>
        <w:rPr>
          <w:lang w:val="ru-RU"/>
        </w:rPr>
      </w:pPr>
      <w:r w:rsidRPr="00E247CB">
        <w:rPr>
          <w:lang w:val="ru-RU"/>
        </w:rPr>
        <w:t>- зонами охраны источников водоснабжения;</w:t>
      </w:r>
    </w:p>
    <w:p w:rsidR="00664479" w:rsidRPr="00C05CE6" w:rsidRDefault="00664479" w:rsidP="00F176CE">
      <w:pPr>
        <w:pStyle w:val="S5"/>
        <w:widowControl w:val="0"/>
        <w:ind w:firstLine="567"/>
        <w:rPr>
          <w:lang w:val="ru-RU"/>
        </w:rPr>
      </w:pPr>
      <w:r w:rsidRPr="00C05CE6">
        <w:rPr>
          <w:lang w:val="ru-RU"/>
        </w:rPr>
        <w:t>- охранными и санитарно-защитными зонами инженерной и транспортной инфр</w:t>
      </w:r>
      <w:r w:rsidRPr="00C05CE6">
        <w:rPr>
          <w:lang w:val="ru-RU"/>
        </w:rPr>
        <w:t>а</w:t>
      </w:r>
      <w:r w:rsidRPr="00C05CE6">
        <w:rPr>
          <w:lang w:val="ru-RU"/>
        </w:rPr>
        <w:t>структуры.</w:t>
      </w:r>
    </w:p>
    <w:p w:rsidR="00664479" w:rsidRDefault="00664479" w:rsidP="00F176CE">
      <w:pPr>
        <w:pStyle w:val="S5"/>
        <w:widowControl w:val="0"/>
        <w:ind w:firstLine="567"/>
        <w:rPr>
          <w:lang w:val="ru-RU"/>
        </w:rPr>
      </w:pPr>
      <w:r w:rsidRPr="00E247CB">
        <w:rPr>
          <w:lang w:val="ru-RU"/>
        </w:rPr>
        <w:t>Градостроительные ограничения на территории образования появляются в связи с наличием зон с особыми условиями использования.</w:t>
      </w:r>
    </w:p>
    <w:p w:rsidR="00664479" w:rsidRDefault="00664479" w:rsidP="00F176CE">
      <w:pPr>
        <w:widowControl w:val="0"/>
        <w:spacing w:after="0" w:line="360" w:lineRule="auto"/>
        <w:ind w:firstLine="567"/>
        <w:rPr>
          <w:lang w:val="ru-RU"/>
        </w:rPr>
      </w:pPr>
    </w:p>
    <w:p w:rsidR="00664479" w:rsidRDefault="00664479" w:rsidP="00F176CE">
      <w:pPr>
        <w:pStyle w:val="S30"/>
        <w:widowControl w:val="0"/>
      </w:pPr>
      <w:bookmarkStart w:id="66" w:name="_Toc319309936"/>
      <w:r>
        <w:t xml:space="preserve">3.8.2. </w:t>
      </w:r>
      <w:r w:rsidRPr="007B48A0">
        <w:t>Санитарно-защитные зоны</w:t>
      </w:r>
      <w:bookmarkEnd w:id="66"/>
    </w:p>
    <w:p w:rsidR="00664479" w:rsidRPr="00223697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23697">
        <w:rPr>
          <w:lang w:val="ru-RU"/>
        </w:rPr>
        <w:t>Согласно СанПиН 2.2.1/2.1.1.1200-03 «Санитарно-защитные зоны и санитарная классификация предприятий, сооружений и иных объектов» санитарно-защитная зона должна отделять предприятие от жилой застройки. Она предназначается для обеспечения требуемых гигиенических норм содержания в приземном слое атмосферы загрязняющих веществ, уменьшения отрицательного влияния предприятий на население.</w:t>
      </w:r>
    </w:p>
    <w:p w:rsidR="00664479" w:rsidRPr="00223697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23697">
        <w:rPr>
          <w:lang w:val="ru-RU"/>
        </w:rPr>
        <w:t>Санитарно-защитная зона не может рассматриваться как резервная территория пре</w:t>
      </w:r>
      <w:r w:rsidRPr="00223697">
        <w:rPr>
          <w:lang w:val="ru-RU"/>
        </w:rPr>
        <w:t>д</w:t>
      </w:r>
      <w:r w:rsidRPr="00223697">
        <w:rPr>
          <w:lang w:val="ru-RU"/>
        </w:rPr>
        <w:t>приятия или как перспектива для развития селитебной зоны.</w:t>
      </w:r>
    </w:p>
    <w:p w:rsidR="00664479" w:rsidRPr="00E247CB" w:rsidRDefault="00664479" w:rsidP="00F176CE">
      <w:pPr>
        <w:pStyle w:val="S5"/>
        <w:widowControl w:val="0"/>
        <w:ind w:firstLine="567"/>
        <w:rPr>
          <w:lang w:val="ru-RU"/>
        </w:rPr>
      </w:pPr>
      <w:r w:rsidRPr="00E247CB">
        <w:rPr>
          <w:lang w:val="ru-RU"/>
        </w:rPr>
        <w:t>В настоящее время предприятия, сооружения и объекты, являющиеся источниками загрязнения окружающей среды</w:t>
      </w:r>
      <w:r>
        <w:rPr>
          <w:lang w:val="ru-RU"/>
        </w:rPr>
        <w:t>,</w:t>
      </w:r>
      <w:r w:rsidRPr="00E247CB">
        <w:rPr>
          <w:lang w:val="ru-RU"/>
        </w:rPr>
        <w:t xml:space="preserve"> не имеют проектов санитарно-защитных зон и распол</w:t>
      </w:r>
      <w:r w:rsidRPr="00E247CB">
        <w:rPr>
          <w:lang w:val="ru-RU"/>
        </w:rPr>
        <w:t>а</w:t>
      </w:r>
      <w:r w:rsidRPr="00E247CB">
        <w:rPr>
          <w:lang w:val="ru-RU"/>
        </w:rPr>
        <w:t>гаются в непосредственной близости от жилой застройки, оказывая на нее негативное во</w:t>
      </w:r>
      <w:r w:rsidRPr="00E247CB">
        <w:rPr>
          <w:lang w:val="ru-RU"/>
        </w:rPr>
        <w:t>з</w:t>
      </w:r>
      <w:r w:rsidRPr="00E247CB">
        <w:rPr>
          <w:lang w:val="ru-RU"/>
        </w:rPr>
        <w:t>действие. На территории образования расположены следующие объекты, требующие о</w:t>
      </w:r>
      <w:r w:rsidRPr="00E247CB">
        <w:rPr>
          <w:lang w:val="ru-RU"/>
        </w:rPr>
        <w:t>р</w:t>
      </w:r>
      <w:r w:rsidRPr="00E247CB">
        <w:rPr>
          <w:lang w:val="ru-RU"/>
        </w:rPr>
        <w:t>ганизации санитарно-защитных зон в соответствие с СанПиН 2.2.1/2.1.1.1200-03 «Сан</w:t>
      </w:r>
      <w:r w:rsidRPr="00E247CB">
        <w:rPr>
          <w:lang w:val="ru-RU"/>
        </w:rPr>
        <w:t>и</w:t>
      </w:r>
      <w:r w:rsidRPr="00E247CB">
        <w:rPr>
          <w:lang w:val="ru-RU"/>
        </w:rPr>
        <w:t>тарно-защитные зоны и санитарная классификация предприятий, сооружений и иных об</w:t>
      </w:r>
      <w:r w:rsidRPr="00E247CB">
        <w:rPr>
          <w:lang w:val="ru-RU"/>
        </w:rPr>
        <w:t>ъ</w:t>
      </w:r>
      <w:r w:rsidRPr="00E247CB">
        <w:rPr>
          <w:lang w:val="ru-RU"/>
        </w:rPr>
        <w:t>ектов»:</w:t>
      </w:r>
      <w:r>
        <w:rPr>
          <w:lang w:val="ru-RU"/>
        </w:rPr>
        <w:t xml:space="preserve"> пилорама лесничества.</w:t>
      </w:r>
    </w:p>
    <w:p w:rsidR="00664479" w:rsidRDefault="00664479" w:rsidP="00F176CE">
      <w:pPr>
        <w:pStyle w:val="S5"/>
        <w:widowControl w:val="0"/>
        <w:ind w:firstLine="567"/>
        <w:rPr>
          <w:lang w:val="ru-RU"/>
        </w:rPr>
      </w:pPr>
      <w:r w:rsidRPr="00311F3F">
        <w:rPr>
          <w:lang w:val="ru-RU"/>
        </w:rPr>
        <w:t>В результате проектных решений объекты, являющиеся источниками загрязнения окружающей среды, предусматривается размещать от жилой застройки на расстоянии, обеспечивающем нормативный размер санитарно-защитных зон.</w:t>
      </w:r>
    </w:p>
    <w:p w:rsidR="00664479" w:rsidRDefault="00664479" w:rsidP="00A95CB9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23697">
        <w:rPr>
          <w:lang w:val="ru-RU"/>
        </w:rPr>
        <w:t>Для каждого объекта предприятием должен разрабатываться проект санитарно-защитной зоны. В этих проектах предусматриваются конкретные мероприятия, учит</w:t>
      </w:r>
      <w:r w:rsidRPr="00223697">
        <w:rPr>
          <w:lang w:val="ru-RU"/>
        </w:rPr>
        <w:t>ы</w:t>
      </w:r>
      <w:r w:rsidRPr="00223697">
        <w:rPr>
          <w:lang w:val="ru-RU"/>
        </w:rPr>
        <w:t>вающие специфику предприятия и защиту от его вредных воздействий.</w:t>
      </w:r>
    </w:p>
    <w:p w:rsidR="00664479" w:rsidRDefault="00664479" w:rsidP="00F176CE">
      <w:pPr>
        <w:pStyle w:val="a1"/>
        <w:widowControl w:val="0"/>
      </w:pPr>
    </w:p>
    <w:p w:rsidR="00664479" w:rsidRPr="00CB3778" w:rsidRDefault="00664479" w:rsidP="00F176CE">
      <w:pPr>
        <w:widowControl w:val="0"/>
        <w:spacing w:after="0"/>
        <w:jc w:val="center"/>
        <w:rPr>
          <w:u w:val="single"/>
          <w:lang w:val="ru-RU"/>
        </w:rPr>
      </w:pPr>
      <w:r w:rsidRPr="00CB3778">
        <w:rPr>
          <w:u w:val="single"/>
          <w:lang w:val="ru-RU"/>
        </w:rPr>
        <w:t xml:space="preserve">Санитарно-защитные зоны объектов МО </w:t>
      </w:r>
      <w:r>
        <w:rPr>
          <w:u w:val="single"/>
          <w:lang w:val="ru-RU"/>
        </w:rPr>
        <w:t xml:space="preserve">Титовский </w:t>
      </w:r>
      <w:r w:rsidRPr="00CB3778">
        <w:rPr>
          <w:u w:val="single"/>
          <w:lang w:val="ru-RU"/>
        </w:rPr>
        <w:t>сельсовет</w:t>
      </w:r>
    </w:p>
    <w:tbl>
      <w:tblPr>
        <w:tblW w:w="5000" w:type="pct"/>
        <w:tblLook w:val="0020"/>
      </w:tblPr>
      <w:tblGrid>
        <w:gridCol w:w="1485"/>
        <w:gridCol w:w="5145"/>
        <w:gridCol w:w="2940"/>
      </w:tblGrid>
      <w:tr w:rsidR="00664479" w:rsidRPr="0025275F" w:rsidTr="00A95CB9">
        <w:trPr>
          <w:trHeight w:val="340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Назначение объекта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5275F">
              <w:rPr>
                <w:b/>
                <w:bCs/>
                <w:sz w:val="20"/>
                <w:szCs w:val="20"/>
              </w:rPr>
              <w:t>Нормативный размер СЗЗ, м</w:t>
            </w:r>
          </w:p>
        </w:tc>
      </w:tr>
      <w:tr w:rsidR="00664479" w:rsidRPr="0025275F" w:rsidTr="00A95CB9">
        <w:trPr>
          <w:trHeight w:val="340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25275F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Пилорама Лесничества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664479" w:rsidRPr="0025275F" w:rsidTr="00A95CB9">
        <w:trPr>
          <w:trHeight w:val="340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25275F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Склады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  <w:lang w:val="ru-RU"/>
              </w:rPr>
              <w:t>50</w:t>
            </w:r>
          </w:p>
        </w:tc>
      </w:tr>
      <w:tr w:rsidR="00664479" w:rsidRPr="0025275F" w:rsidTr="00A95CB9">
        <w:trPr>
          <w:trHeight w:val="340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25275F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Сельскохозяйственное предприятие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664479" w:rsidRPr="0025275F" w:rsidTr="00A95CB9">
        <w:trPr>
          <w:trHeight w:val="340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25275F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Пилорама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664479" w:rsidRPr="0025275F" w:rsidTr="00A95CB9">
        <w:trPr>
          <w:trHeight w:val="340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25275F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Стоянка сельхоз техники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664479" w:rsidRPr="0025275F" w:rsidTr="00A95CB9">
        <w:trPr>
          <w:trHeight w:val="340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25275F"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664479" w:rsidRPr="0025275F" w:rsidTr="00A95CB9">
        <w:trPr>
          <w:trHeight w:val="340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  <w:lang w:val="ru-RU"/>
              </w:rPr>
            </w:pPr>
            <w:r w:rsidRPr="0025275F">
              <w:rPr>
                <w:b/>
                <w:bCs/>
                <w:sz w:val="20"/>
                <w:szCs w:val="20"/>
                <w:lang w:val="ru-RU"/>
              </w:rPr>
              <w:t>Внешняя зона: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4479" w:rsidRPr="0025275F" w:rsidTr="00A95CB9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6C34DE" w:rsidRDefault="00664479" w:rsidP="00F176C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34DE">
              <w:rPr>
                <w:sz w:val="20"/>
                <w:szCs w:val="20"/>
              </w:rPr>
              <w:t>Полигон ТБО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75F">
              <w:rPr>
                <w:sz w:val="20"/>
                <w:szCs w:val="20"/>
              </w:rPr>
              <w:t>1000</w:t>
            </w:r>
          </w:p>
        </w:tc>
      </w:tr>
      <w:tr w:rsidR="00664479" w:rsidRPr="0025275F" w:rsidTr="00A95CB9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0569D6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0569D6">
              <w:rPr>
                <w:sz w:val="20"/>
                <w:szCs w:val="20"/>
                <w:lang w:val="ru-RU"/>
              </w:rPr>
              <w:t>Скотомогильник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9" w:rsidRPr="0025275F" w:rsidRDefault="00664479" w:rsidP="00F176C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5275F">
              <w:rPr>
                <w:sz w:val="20"/>
                <w:szCs w:val="20"/>
                <w:lang w:val="ru-RU"/>
              </w:rPr>
              <w:t>1000</w:t>
            </w:r>
          </w:p>
        </w:tc>
      </w:tr>
    </w:tbl>
    <w:p w:rsidR="00664479" w:rsidRDefault="00664479" w:rsidP="00F176CE">
      <w:pPr>
        <w:pStyle w:val="S5"/>
        <w:widowControl w:val="0"/>
        <w:ind w:firstLine="567"/>
        <w:rPr>
          <w:lang w:val="ru-RU"/>
        </w:rPr>
      </w:pPr>
    </w:p>
    <w:p w:rsidR="00664479" w:rsidRPr="00223697" w:rsidRDefault="00664479" w:rsidP="00F176CE">
      <w:pPr>
        <w:pStyle w:val="S5"/>
        <w:widowControl w:val="0"/>
        <w:ind w:firstLine="567"/>
        <w:rPr>
          <w:lang w:val="ru-RU"/>
        </w:rPr>
      </w:pPr>
      <w:r w:rsidRPr="00223697">
        <w:rPr>
          <w:lang w:val="ru-RU"/>
        </w:rPr>
        <w:t>В проекте санитарно-защитной зоны на строительство новых, реконструкцию или техническое перевооружение действующих промышленных объектов, производств и с</w:t>
      </w:r>
      <w:r w:rsidRPr="00223697">
        <w:rPr>
          <w:lang w:val="ru-RU"/>
        </w:rPr>
        <w:t>о</w:t>
      </w:r>
      <w:r w:rsidRPr="00223697">
        <w:rPr>
          <w:lang w:val="ru-RU"/>
        </w:rPr>
        <w:t>оружений должны быть предусмотрены мероприятия и средства на организацию санита</w:t>
      </w:r>
      <w:r w:rsidRPr="00223697">
        <w:rPr>
          <w:lang w:val="ru-RU"/>
        </w:rPr>
        <w:t>р</w:t>
      </w:r>
      <w:r w:rsidRPr="00223697">
        <w:rPr>
          <w:lang w:val="ru-RU"/>
        </w:rPr>
        <w:t>но-защитных зон, включая отселение жителей, в случае необходимости. Выполнение м</w:t>
      </w:r>
      <w:r w:rsidRPr="00223697">
        <w:rPr>
          <w:lang w:val="ru-RU"/>
        </w:rPr>
        <w:t>е</w:t>
      </w:r>
      <w:r w:rsidRPr="00223697">
        <w:rPr>
          <w:lang w:val="ru-RU"/>
        </w:rPr>
        <w:t>роприятий, включая отселение жителей, обеспечивают должностные лица соответству</w:t>
      </w:r>
      <w:r w:rsidRPr="00223697">
        <w:rPr>
          <w:lang w:val="ru-RU"/>
        </w:rPr>
        <w:t>ю</w:t>
      </w:r>
      <w:r w:rsidRPr="00223697">
        <w:rPr>
          <w:lang w:val="ru-RU"/>
        </w:rPr>
        <w:t>щих промышленных объектов и производств.</w:t>
      </w:r>
    </w:p>
    <w:p w:rsidR="00664479" w:rsidRDefault="00664479" w:rsidP="00F176CE">
      <w:pPr>
        <w:pStyle w:val="S5"/>
        <w:widowControl w:val="0"/>
        <w:ind w:firstLine="567"/>
        <w:rPr>
          <w:lang w:val="ru-RU"/>
        </w:rPr>
      </w:pPr>
      <w:r w:rsidRPr="00223697">
        <w:rPr>
          <w:lang w:val="ru-RU"/>
        </w:rPr>
        <w:t>Санитарно-защитная зона или какая-либо ее часть не может рассматриваться как р</w:t>
      </w:r>
      <w:r w:rsidRPr="00223697">
        <w:rPr>
          <w:lang w:val="ru-RU"/>
        </w:rPr>
        <w:t>е</w:t>
      </w:r>
      <w:r w:rsidRPr="00223697">
        <w:rPr>
          <w:lang w:val="ru-RU"/>
        </w:rPr>
        <w:t>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санитарно-защитной зоны.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</w:p>
    <w:p w:rsidR="00664479" w:rsidRPr="00996884" w:rsidRDefault="00664479" w:rsidP="00F176CE">
      <w:pPr>
        <w:pStyle w:val="S30"/>
        <w:widowControl w:val="0"/>
      </w:pPr>
      <w:bookmarkStart w:id="67" w:name="_Toc319309937"/>
      <w:r>
        <w:t xml:space="preserve">3.8.3. </w:t>
      </w:r>
      <w:r w:rsidRPr="00996884">
        <w:t>Водоохранные зоны</w:t>
      </w:r>
      <w:bookmarkEnd w:id="67"/>
    </w:p>
    <w:p w:rsidR="00664479" w:rsidRPr="00223697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D51CB">
        <w:rPr>
          <w:lang w:val="ru-RU"/>
        </w:rPr>
        <w:t>Помимо санитарно-защитных зон на территорию образования</w:t>
      </w:r>
      <w:r w:rsidRPr="002D51CB">
        <w:rPr>
          <w:spacing w:val="-1"/>
          <w:lang w:val="ru-RU"/>
        </w:rPr>
        <w:t xml:space="preserve"> </w:t>
      </w:r>
      <w:r w:rsidRPr="002D51CB">
        <w:rPr>
          <w:lang w:val="ru-RU"/>
        </w:rPr>
        <w:t>накладывают град</w:t>
      </w:r>
      <w:r w:rsidRPr="002D51CB">
        <w:rPr>
          <w:lang w:val="ru-RU"/>
        </w:rPr>
        <w:t>о</w:t>
      </w:r>
      <w:r w:rsidRPr="002D51CB">
        <w:rPr>
          <w:lang w:val="ru-RU"/>
        </w:rPr>
        <w:t>строительные ограничения и наличие водоохранных зон.</w:t>
      </w:r>
    </w:p>
    <w:p w:rsidR="00664479" w:rsidRPr="00223697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23697">
        <w:rPr>
          <w:lang w:val="ru-RU"/>
        </w:rPr>
        <w:t>Водоохранные зоны и прибрежные защитные полосы водных объектов устанавл</w:t>
      </w:r>
      <w:r w:rsidRPr="00223697">
        <w:rPr>
          <w:lang w:val="ru-RU"/>
        </w:rPr>
        <w:t>и</w:t>
      </w:r>
      <w:r w:rsidRPr="00223697">
        <w:rPr>
          <w:lang w:val="ru-RU"/>
        </w:rPr>
        <w:t>ваются в соответствие со статьей 65 Водного кодекса Российской Федерации. Разработа</w:t>
      </w:r>
      <w:r w:rsidRPr="00223697">
        <w:rPr>
          <w:lang w:val="ru-RU"/>
        </w:rPr>
        <w:t>н</w:t>
      </w:r>
      <w:r w:rsidRPr="00223697">
        <w:rPr>
          <w:lang w:val="ru-RU"/>
        </w:rPr>
        <w:t>ных и утвержденных проектов водоохранных зон и прибрежных защитных полос водных объектов в районе образования в настоящее время нет, поэтому для отображения водоо</w:t>
      </w:r>
      <w:r w:rsidRPr="00223697">
        <w:rPr>
          <w:lang w:val="ru-RU"/>
        </w:rPr>
        <w:t>х</w:t>
      </w:r>
      <w:r w:rsidRPr="00223697">
        <w:rPr>
          <w:lang w:val="ru-RU"/>
        </w:rPr>
        <w:t>ранных зон и прибрежных защитных полос на схемах был использован нормативно-правовой подход, который предполагает установление размеров водоохранных зон и пр</w:t>
      </w:r>
      <w:r w:rsidRPr="00223697">
        <w:rPr>
          <w:lang w:val="ru-RU"/>
        </w:rPr>
        <w:t>и</w:t>
      </w:r>
      <w:r w:rsidRPr="00223697">
        <w:rPr>
          <w:lang w:val="ru-RU"/>
        </w:rPr>
        <w:t>брежных защитных полос в зависимости от длины рек и площади озер на основе утве</w:t>
      </w:r>
      <w:r w:rsidRPr="00223697">
        <w:rPr>
          <w:lang w:val="ru-RU"/>
        </w:rPr>
        <w:t>р</w:t>
      </w:r>
      <w:r w:rsidRPr="00223697">
        <w:rPr>
          <w:lang w:val="ru-RU"/>
        </w:rPr>
        <w:t>жденных федеральных нормативов без учета региональной специфики.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223697">
        <w:rPr>
          <w:lang w:val="ru-RU"/>
        </w:rPr>
        <w:t>Ширина водоохранных зон озер</w:t>
      </w:r>
      <w:r>
        <w:rPr>
          <w:lang w:val="ru-RU"/>
        </w:rPr>
        <w:t xml:space="preserve">, прудов и ручьев </w:t>
      </w:r>
      <w:r w:rsidRPr="00223697">
        <w:rPr>
          <w:lang w:val="ru-RU"/>
        </w:rPr>
        <w:t>установлена в размере 50м. Шир</w:t>
      </w:r>
      <w:r w:rsidRPr="00223697">
        <w:rPr>
          <w:lang w:val="ru-RU"/>
        </w:rPr>
        <w:t>и</w:t>
      </w:r>
      <w:r w:rsidRPr="00223697">
        <w:rPr>
          <w:lang w:val="ru-RU"/>
        </w:rPr>
        <w:t>на прибрежной защитной полосы водотоков образования устанавливается в размере 50м.</w:t>
      </w:r>
    </w:p>
    <w:p w:rsidR="00664479" w:rsidRDefault="00664479" w:rsidP="00F176CE">
      <w:pPr>
        <w:pStyle w:val="S30"/>
        <w:widowControl w:val="0"/>
      </w:pPr>
      <w:bookmarkStart w:id="68" w:name="_Toc319309938"/>
      <w:r>
        <w:t xml:space="preserve">3.8.4. </w:t>
      </w:r>
      <w:r w:rsidRPr="00996884">
        <w:t>Зоны санитарной охраны источников водоснабжения</w:t>
      </w:r>
      <w:bookmarkEnd w:id="68"/>
    </w:p>
    <w:p w:rsidR="00664479" w:rsidRPr="00E55E0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535338">
        <w:rPr>
          <w:lang w:val="ru-RU"/>
        </w:rPr>
        <w:t>Для</w:t>
      </w:r>
      <w:r w:rsidRPr="00E55E05">
        <w:rPr>
          <w:lang w:val="ru-RU"/>
        </w:rPr>
        <w:t xml:space="preserve"> всех водопроводных сооружений устанавливаются зоны строгого режима с ц</w:t>
      </w:r>
      <w:r w:rsidRPr="00E55E05">
        <w:rPr>
          <w:lang w:val="ru-RU"/>
        </w:rPr>
        <w:t>е</w:t>
      </w:r>
      <w:r w:rsidRPr="00E55E05">
        <w:rPr>
          <w:lang w:val="ru-RU"/>
        </w:rPr>
        <w:t xml:space="preserve">лью обеспечения их санитарной надёжности. На территории зон должны быть проведены все мероприятия в соответствии с требованиями СанПиН 2.1.4.1110-02. </w:t>
      </w:r>
      <w:r w:rsidRPr="00565E30">
        <w:t> </w:t>
      </w:r>
    </w:p>
    <w:p w:rsidR="00664479" w:rsidRPr="00E55E0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E55E05">
        <w:rPr>
          <w:lang w:val="ru-RU"/>
        </w:rPr>
        <w:t>Для предохранения источников хозяйственно-питьевого водоснабжения от возмо</w:t>
      </w:r>
      <w:r w:rsidRPr="00E55E05">
        <w:rPr>
          <w:lang w:val="ru-RU"/>
        </w:rPr>
        <w:t>ж</w:t>
      </w:r>
      <w:r w:rsidRPr="00E55E05">
        <w:rPr>
          <w:lang w:val="ru-RU"/>
        </w:rPr>
        <w:t>ных загрязнений на всех скважинах предусматривается организация зон санитарной охр</w:t>
      </w:r>
      <w:r w:rsidRPr="00E55E05">
        <w:rPr>
          <w:lang w:val="ru-RU"/>
        </w:rPr>
        <w:t>а</w:t>
      </w:r>
      <w:r w:rsidRPr="00E55E05">
        <w:rPr>
          <w:lang w:val="ru-RU"/>
        </w:rPr>
        <w:t>ны в составе трех поясов.</w:t>
      </w:r>
    </w:p>
    <w:p w:rsidR="00664479" w:rsidRPr="00565E30" w:rsidRDefault="00664479" w:rsidP="00F176CE">
      <w:pPr>
        <w:widowControl w:val="0"/>
        <w:spacing w:after="0" w:line="360" w:lineRule="auto"/>
        <w:ind w:firstLine="567"/>
        <w:jc w:val="both"/>
      </w:pPr>
      <w:r w:rsidRPr="00E55E05">
        <w:rPr>
          <w:lang w:val="ru-RU"/>
        </w:rPr>
        <w:t>В первый пояс зон санитарной охраны подземных источников включается террит</w:t>
      </w:r>
      <w:r w:rsidRPr="00E55E05">
        <w:rPr>
          <w:lang w:val="ru-RU"/>
        </w:rPr>
        <w:t>о</w:t>
      </w:r>
      <w:r w:rsidRPr="00E55E05">
        <w:rPr>
          <w:lang w:val="ru-RU"/>
        </w:rPr>
        <w:t>рия в радиусе 30-50 м от каждой скважины или от крайних скважин. Территория первого пояса ограждается и благоустраивается; запрещается пребывание на ней лиц, не работа</w:t>
      </w:r>
      <w:r w:rsidRPr="00E55E05">
        <w:rPr>
          <w:lang w:val="ru-RU"/>
        </w:rPr>
        <w:t>ю</w:t>
      </w:r>
      <w:r w:rsidRPr="00E55E05">
        <w:rPr>
          <w:lang w:val="ru-RU"/>
        </w:rPr>
        <w:t xml:space="preserve">щих на головных сооружениях. </w:t>
      </w:r>
      <w:r w:rsidRPr="00565E30">
        <w:t>На территории первого пояса запрещается:</w:t>
      </w:r>
    </w:p>
    <w:p w:rsidR="00664479" w:rsidRPr="00565E30" w:rsidRDefault="00664479" w:rsidP="00F176CE">
      <w:pPr>
        <w:pStyle w:val="a3"/>
        <w:widowControl w:val="0"/>
        <w:numPr>
          <w:ilvl w:val="0"/>
          <w:numId w:val="28"/>
        </w:numPr>
        <w:spacing w:after="0" w:line="360" w:lineRule="auto"/>
        <w:ind w:left="0" w:firstLine="567"/>
        <w:jc w:val="both"/>
      </w:pPr>
      <w:r w:rsidRPr="00565E30">
        <w:t>посадка высокоствольных деревьев;</w:t>
      </w:r>
    </w:p>
    <w:p w:rsidR="00664479" w:rsidRPr="00E55E05" w:rsidRDefault="00664479" w:rsidP="00F176CE">
      <w:pPr>
        <w:pStyle w:val="a3"/>
        <w:widowControl w:val="0"/>
        <w:numPr>
          <w:ilvl w:val="0"/>
          <w:numId w:val="28"/>
        </w:numPr>
        <w:spacing w:after="0" w:line="360" w:lineRule="auto"/>
        <w:ind w:left="0" w:firstLine="567"/>
        <w:jc w:val="both"/>
        <w:rPr>
          <w:lang w:val="ru-RU"/>
        </w:rPr>
      </w:pPr>
      <w:r w:rsidRPr="00E55E05">
        <w:rPr>
          <w:lang w:val="ru-RU"/>
        </w:rPr>
        <w:t>все виды строительства, не имеющего непосредственного отношения к эксплуат</w:t>
      </w:r>
      <w:r w:rsidRPr="00E55E05">
        <w:rPr>
          <w:lang w:val="ru-RU"/>
        </w:rPr>
        <w:t>а</w:t>
      </w:r>
      <w:r w:rsidRPr="00E55E05">
        <w:rPr>
          <w:lang w:val="ru-RU"/>
        </w:rPr>
        <w:t>ции, реконструкции и расширению водопроводных сооружений, в том числе прокладка трубопроводов различного назначения;</w:t>
      </w:r>
    </w:p>
    <w:p w:rsidR="00664479" w:rsidRPr="00E55E05" w:rsidRDefault="00664479" w:rsidP="00F176CE">
      <w:pPr>
        <w:pStyle w:val="a3"/>
        <w:widowControl w:val="0"/>
        <w:numPr>
          <w:ilvl w:val="0"/>
          <w:numId w:val="28"/>
        </w:numPr>
        <w:spacing w:after="0" w:line="360" w:lineRule="auto"/>
        <w:ind w:left="0" w:firstLine="567"/>
        <w:jc w:val="both"/>
        <w:rPr>
          <w:lang w:val="ru-RU"/>
        </w:rPr>
      </w:pPr>
      <w:r w:rsidRPr="00E55E05">
        <w:rPr>
          <w:lang w:val="ru-RU"/>
        </w:rPr>
        <w:t>размещение жилых и общественных зданий, проживание людей.</w:t>
      </w:r>
    </w:p>
    <w:p w:rsidR="00664479" w:rsidRPr="00565E30" w:rsidRDefault="00664479" w:rsidP="00F176CE">
      <w:pPr>
        <w:widowControl w:val="0"/>
        <w:spacing w:after="0" w:line="360" w:lineRule="auto"/>
        <w:ind w:firstLine="567"/>
        <w:jc w:val="both"/>
      </w:pPr>
      <w:r w:rsidRPr="00E55E05">
        <w:rPr>
          <w:lang w:val="ru-RU"/>
        </w:rPr>
        <w:t>В зону второго и третьего поясов подземных источников на основе специальных изысканий включаются территории, обеспечивающие надежную санитарную защиту в</w:t>
      </w:r>
      <w:r w:rsidRPr="00E55E05">
        <w:rPr>
          <w:lang w:val="ru-RU"/>
        </w:rPr>
        <w:t>о</w:t>
      </w:r>
      <w:r w:rsidRPr="00E55E05">
        <w:rPr>
          <w:lang w:val="ru-RU"/>
        </w:rPr>
        <w:t xml:space="preserve">дозабора в соответствии с требованиями СанПиН 2.1.4.1110–02 «Зоны санитарной охраны источников водоснабжения и водопроводов питьевого назначения – Минздрав России – 2002г». Границы 2-го и 3-го поясов определяются на основе специальных расчетов. </w:t>
      </w:r>
      <w:r w:rsidRPr="00565E30">
        <w:t>Мероприятия по второму и третьему поясам:</w:t>
      </w:r>
    </w:p>
    <w:p w:rsidR="00664479" w:rsidRPr="00E55E05" w:rsidRDefault="00664479" w:rsidP="00F176CE">
      <w:pPr>
        <w:pStyle w:val="a3"/>
        <w:widowControl w:val="0"/>
        <w:numPr>
          <w:ilvl w:val="0"/>
          <w:numId w:val="29"/>
        </w:numPr>
        <w:spacing w:after="0" w:line="360" w:lineRule="auto"/>
        <w:ind w:left="0" w:firstLine="567"/>
        <w:jc w:val="both"/>
        <w:rPr>
          <w:lang w:val="ru-RU"/>
        </w:rPr>
      </w:pPr>
      <w:r w:rsidRPr="00E55E05">
        <w:rPr>
          <w:lang w:val="ru-RU"/>
        </w:rPr>
        <w:t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664479" w:rsidRPr="00E55E05" w:rsidRDefault="00664479" w:rsidP="00F176CE">
      <w:pPr>
        <w:pStyle w:val="a3"/>
        <w:widowControl w:val="0"/>
        <w:numPr>
          <w:ilvl w:val="0"/>
          <w:numId w:val="29"/>
        </w:numPr>
        <w:spacing w:after="0" w:line="360" w:lineRule="auto"/>
        <w:ind w:left="0" w:firstLine="567"/>
        <w:jc w:val="both"/>
        <w:rPr>
          <w:lang w:val="ru-RU"/>
        </w:rPr>
      </w:pPr>
      <w:r w:rsidRPr="00E55E05">
        <w:rPr>
          <w:lang w:val="ru-RU"/>
        </w:rPr>
        <w:t>бурение новых скважин и новое строительство, связанное с нарушением почвенн</w:t>
      </w:r>
      <w:r w:rsidRPr="00E55E05">
        <w:rPr>
          <w:lang w:val="ru-RU"/>
        </w:rPr>
        <w:t>о</w:t>
      </w:r>
      <w:r w:rsidRPr="00E55E05">
        <w:rPr>
          <w:lang w:val="ru-RU"/>
        </w:rPr>
        <w:t>го покрова, производится при обязательном согласовании с центром государственного с</w:t>
      </w:r>
      <w:r w:rsidRPr="00E55E05">
        <w:rPr>
          <w:lang w:val="ru-RU"/>
        </w:rPr>
        <w:t>а</w:t>
      </w:r>
      <w:r w:rsidRPr="00E55E05">
        <w:rPr>
          <w:lang w:val="ru-RU"/>
        </w:rPr>
        <w:t>нитарно-эпидемиологического надзора, органами и учреждениями экологического и ге</w:t>
      </w:r>
      <w:r w:rsidRPr="00E55E05">
        <w:rPr>
          <w:lang w:val="ru-RU"/>
        </w:rPr>
        <w:t>о</w:t>
      </w:r>
      <w:r w:rsidRPr="00E55E05">
        <w:rPr>
          <w:lang w:val="ru-RU"/>
        </w:rPr>
        <w:t>логического контроля;</w:t>
      </w:r>
    </w:p>
    <w:p w:rsidR="00664479" w:rsidRPr="00E55E05" w:rsidRDefault="00664479" w:rsidP="00F176CE">
      <w:pPr>
        <w:pStyle w:val="a3"/>
        <w:widowControl w:val="0"/>
        <w:numPr>
          <w:ilvl w:val="0"/>
          <w:numId w:val="29"/>
        </w:numPr>
        <w:spacing w:after="0" w:line="360" w:lineRule="auto"/>
        <w:ind w:left="0" w:firstLine="567"/>
        <w:jc w:val="both"/>
        <w:rPr>
          <w:lang w:val="ru-RU"/>
        </w:rPr>
      </w:pPr>
      <w:r w:rsidRPr="00E55E05">
        <w:rPr>
          <w:lang w:val="ru-RU"/>
        </w:rPr>
        <w:t>выполнение мероприятий по санитарному благоустройству территории населенн</w:t>
      </w:r>
      <w:r w:rsidRPr="00E55E05">
        <w:rPr>
          <w:lang w:val="ru-RU"/>
        </w:rPr>
        <w:t>о</w:t>
      </w:r>
      <w:r w:rsidRPr="00E55E05">
        <w:rPr>
          <w:lang w:val="ru-RU"/>
        </w:rPr>
        <w:t>го пункта (оборудование канализацией, устройство водонепроницаемых выгребов, орг</w:t>
      </w:r>
      <w:r w:rsidRPr="00E55E05">
        <w:rPr>
          <w:lang w:val="ru-RU"/>
        </w:rPr>
        <w:t>а</w:t>
      </w:r>
      <w:r w:rsidRPr="00E55E05">
        <w:rPr>
          <w:lang w:val="ru-RU"/>
        </w:rPr>
        <w:t>низация отвода поверхностного стока и др.).</w:t>
      </w:r>
    </w:p>
    <w:p w:rsidR="00664479" w:rsidRPr="00E55E0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E55E05">
        <w:rPr>
          <w:lang w:val="ru-RU"/>
        </w:rPr>
        <w:t>На территории  второго и третьего поясов запрещается:</w:t>
      </w:r>
    </w:p>
    <w:p w:rsidR="00664479" w:rsidRPr="00E55E05" w:rsidRDefault="00664479" w:rsidP="00F176CE">
      <w:pPr>
        <w:pStyle w:val="a3"/>
        <w:widowControl w:val="0"/>
        <w:numPr>
          <w:ilvl w:val="0"/>
          <w:numId w:val="30"/>
        </w:numPr>
        <w:spacing w:after="0" w:line="360" w:lineRule="auto"/>
        <w:ind w:left="0" w:firstLine="567"/>
        <w:jc w:val="both"/>
        <w:rPr>
          <w:lang w:val="ru-RU"/>
        </w:rPr>
      </w:pPr>
      <w:r w:rsidRPr="00E55E05">
        <w:rPr>
          <w:lang w:val="ru-RU"/>
        </w:rPr>
        <w:t>закачка отработанных вод в подземные горизонты, подземного складирования твердых отходов и разработки недр земли;</w:t>
      </w:r>
    </w:p>
    <w:p w:rsidR="00664479" w:rsidRPr="00E55E05" w:rsidRDefault="00664479" w:rsidP="00F176CE">
      <w:pPr>
        <w:pStyle w:val="a3"/>
        <w:widowControl w:val="0"/>
        <w:numPr>
          <w:ilvl w:val="0"/>
          <w:numId w:val="30"/>
        </w:numPr>
        <w:spacing w:after="0" w:line="360" w:lineRule="auto"/>
        <w:ind w:left="0" w:firstLine="567"/>
        <w:jc w:val="both"/>
        <w:rPr>
          <w:lang w:val="ru-RU"/>
        </w:rPr>
      </w:pPr>
      <w:r w:rsidRPr="00E55E05">
        <w:rPr>
          <w:lang w:val="ru-RU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:rsidR="00664479" w:rsidRPr="00565E30" w:rsidRDefault="00664479" w:rsidP="00F176CE">
      <w:pPr>
        <w:pStyle w:val="a3"/>
        <w:widowControl w:val="0"/>
        <w:numPr>
          <w:ilvl w:val="0"/>
          <w:numId w:val="30"/>
        </w:numPr>
        <w:spacing w:after="0" w:line="360" w:lineRule="auto"/>
        <w:ind w:left="0" w:firstLine="567"/>
        <w:jc w:val="both"/>
      </w:pPr>
      <w:r w:rsidRPr="00565E30">
        <w:t>применение удобрений и ядохимикатов;</w:t>
      </w:r>
    </w:p>
    <w:p w:rsidR="00664479" w:rsidRPr="00E55E05" w:rsidRDefault="00664479" w:rsidP="00F176CE">
      <w:pPr>
        <w:pStyle w:val="a3"/>
        <w:widowControl w:val="0"/>
        <w:numPr>
          <w:ilvl w:val="0"/>
          <w:numId w:val="30"/>
        </w:numPr>
        <w:spacing w:after="0" w:line="360" w:lineRule="auto"/>
        <w:ind w:left="0" w:firstLine="567"/>
        <w:jc w:val="both"/>
        <w:rPr>
          <w:lang w:val="ru-RU"/>
        </w:rPr>
      </w:pPr>
      <w:r w:rsidRPr="00E55E05">
        <w:rPr>
          <w:lang w:val="ru-RU"/>
        </w:rPr>
        <w:t>размещение складов горюче-смазочных материалов, ядохимикатов и минеральных удобрений, накопителей промстоков, шламохранилищ и других объектов, обусловлива</w:t>
      </w:r>
      <w:r w:rsidRPr="00E55E05">
        <w:rPr>
          <w:lang w:val="ru-RU"/>
        </w:rPr>
        <w:t>ю</w:t>
      </w:r>
      <w:r w:rsidRPr="00E55E05">
        <w:rPr>
          <w:lang w:val="ru-RU"/>
        </w:rPr>
        <w:t>щих опасность химического загрязнения подземных вод.</w:t>
      </w:r>
    </w:p>
    <w:p w:rsidR="00664479" w:rsidRPr="00E55E0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E55E05">
        <w:rPr>
          <w:lang w:val="ru-RU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</w:t>
      </w:r>
      <w:r w:rsidRPr="00E55E05">
        <w:rPr>
          <w:lang w:val="ru-RU"/>
        </w:rPr>
        <w:t>о</w:t>
      </w:r>
      <w:r w:rsidRPr="00E55E05">
        <w:rPr>
          <w:lang w:val="ru-RU"/>
        </w:rPr>
        <w:t>приятий по защите водоносного горизонта от загрязнения по согласованию с органами и учреждениями государственного экологического и геологического контроля.</w:t>
      </w:r>
    </w:p>
    <w:p w:rsidR="0066447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E55E05">
        <w:rPr>
          <w:lang w:val="ru-RU"/>
        </w:rPr>
        <w:t>В пределах санитарно-защитной полосы водоводов должны отсутствовать источн</w:t>
      </w:r>
      <w:r w:rsidRPr="00E55E05">
        <w:rPr>
          <w:lang w:val="ru-RU"/>
        </w:rPr>
        <w:t>и</w:t>
      </w:r>
      <w:r w:rsidRPr="00E55E05">
        <w:rPr>
          <w:lang w:val="ru-RU"/>
        </w:rPr>
        <w:t>ки загрязнения почвы и грунтовых вод (уборные, помойные ямы, приемники мусора и др.). Запрещается прокладка водоводов по территории свалок, полей ассенизации, полей фильтрации, полей орошения, кладбищ, скотомогильников, а также прокладка магис</w:t>
      </w:r>
      <w:r w:rsidRPr="00E55E05">
        <w:rPr>
          <w:lang w:val="ru-RU"/>
        </w:rPr>
        <w:t>т</w:t>
      </w:r>
      <w:r w:rsidRPr="00E55E05">
        <w:rPr>
          <w:lang w:val="ru-RU"/>
        </w:rPr>
        <w:t>ральных водоводов по территории промышленных и сельскохозяйственных предприятий.</w:t>
      </w:r>
    </w:p>
    <w:p w:rsidR="00664479" w:rsidRPr="00E55E0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</w:p>
    <w:p w:rsidR="00664479" w:rsidRPr="00BA2E52" w:rsidRDefault="00664479" w:rsidP="00F176CE">
      <w:pPr>
        <w:pStyle w:val="S30"/>
        <w:widowControl w:val="0"/>
      </w:pPr>
      <w:bookmarkStart w:id="69" w:name="_Toc319309939"/>
      <w:r>
        <w:t xml:space="preserve">3.8.5. </w:t>
      </w:r>
      <w:r w:rsidRPr="00BA2E52">
        <w:t>Охранные и санитарно-защитные зоны</w:t>
      </w:r>
      <w:r w:rsidRPr="003D0DB1">
        <w:t xml:space="preserve"> </w:t>
      </w:r>
      <w:r w:rsidRPr="00BA2E52">
        <w:t xml:space="preserve">объектов транспортной и инженерной </w:t>
      </w:r>
      <w:r w:rsidRPr="00BD0F96">
        <w:t>инфраструктуры</w:t>
      </w:r>
      <w:bookmarkEnd w:id="69"/>
    </w:p>
    <w:p w:rsidR="00664479" w:rsidRPr="001370B5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1370B5">
        <w:rPr>
          <w:lang w:val="ru-RU"/>
        </w:rPr>
        <w:t>Из объектов, имеющих градостроительные ограничения на территории образования, имеются линии электропередачи напряжением 10 кВ</w:t>
      </w:r>
      <w:r>
        <w:rPr>
          <w:lang w:val="ru-RU"/>
        </w:rPr>
        <w:t>, 35 кВ.</w:t>
      </w:r>
    </w:p>
    <w:p w:rsidR="00664479" w:rsidRPr="00311F3F" w:rsidRDefault="00664479" w:rsidP="00F176CE">
      <w:pPr>
        <w:widowControl w:val="0"/>
        <w:tabs>
          <w:tab w:val="left" w:pos="1260"/>
        </w:tabs>
        <w:spacing w:after="0" w:line="360" w:lineRule="auto"/>
        <w:ind w:firstLine="567"/>
        <w:jc w:val="both"/>
        <w:rPr>
          <w:lang w:val="ru-RU" w:eastAsia="ru-RU"/>
        </w:rPr>
      </w:pPr>
      <w:r w:rsidRPr="00311F3F">
        <w:rPr>
          <w:lang w:val="ru-RU" w:eastAsia="ru-RU"/>
        </w:rPr>
        <w:t xml:space="preserve">Охранные зоны от линий электропередачи напряжением 10 кВ устанавливаются в размере </w:t>
      </w:r>
      <w:r>
        <w:rPr>
          <w:lang w:val="ru-RU" w:eastAsia="ru-RU"/>
        </w:rPr>
        <w:t>1</w:t>
      </w:r>
      <w:r w:rsidRPr="00311F3F">
        <w:rPr>
          <w:lang w:val="ru-RU" w:eastAsia="ru-RU"/>
        </w:rPr>
        <w:t>0 м, 35 кВ</w:t>
      </w:r>
      <w:r>
        <w:rPr>
          <w:lang w:val="ru-RU" w:eastAsia="ru-RU"/>
        </w:rPr>
        <w:t xml:space="preserve"> – 15 м, </w:t>
      </w:r>
      <w:r w:rsidRPr="00311F3F">
        <w:rPr>
          <w:lang w:val="ru-RU" w:eastAsia="ru-RU"/>
        </w:rPr>
        <w:t>соответственно в соответствии с «Правилами охраны электр</w:t>
      </w:r>
      <w:r w:rsidRPr="00311F3F">
        <w:rPr>
          <w:lang w:val="ru-RU" w:eastAsia="ru-RU"/>
        </w:rPr>
        <w:t>и</w:t>
      </w:r>
      <w:r w:rsidRPr="00311F3F">
        <w:rPr>
          <w:lang w:val="ru-RU" w:eastAsia="ru-RU"/>
        </w:rPr>
        <w:t xml:space="preserve">ческих сетей напряжением свыше 1000 вольт», утвержденными Постановлением Совета Министров СССР от 26 марта 1984 г № 255. </w:t>
      </w:r>
    </w:p>
    <w:p w:rsidR="00664479" w:rsidRDefault="00664479" w:rsidP="00F176CE">
      <w:pPr>
        <w:widowControl w:val="0"/>
        <w:ind w:firstLine="567"/>
        <w:jc w:val="both"/>
        <w:rPr>
          <w:lang w:val="ru-RU"/>
        </w:rPr>
      </w:pPr>
    </w:p>
    <w:p w:rsidR="00664479" w:rsidRPr="003419F9" w:rsidRDefault="00664479" w:rsidP="00F176CE">
      <w:pPr>
        <w:pStyle w:val="S30"/>
        <w:widowControl w:val="0"/>
      </w:pPr>
      <w:bookmarkStart w:id="70" w:name="_Toc319309940"/>
      <w:r>
        <w:t xml:space="preserve">3.8.6. </w:t>
      </w:r>
      <w:r w:rsidRPr="003419F9">
        <w:t>Мероприятия по сохранению объектов культурного наследия</w:t>
      </w:r>
      <w:bookmarkEnd w:id="70"/>
    </w:p>
    <w:p w:rsidR="00664479" w:rsidRPr="003419F9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lang w:val="ru-RU" w:eastAsia="ru-RU"/>
        </w:rPr>
      </w:pPr>
      <w:r w:rsidRPr="003419F9">
        <w:rPr>
          <w:lang w:val="ru-RU" w:eastAsia="ru-RU"/>
        </w:rPr>
        <w:t>В</w:t>
      </w:r>
      <w:r>
        <w:rPr>
          <w:lang w:val="ru-RU" w:eastAsia="ru-RU"/>
        </w:rPr>
        <w:t xml:space="preserve"> настоящее время на территории </w:t>
      </w:r>
      <w:r w:rsidRPr="003419F9">
        <w:rPr>
          <w:lang w:val="ru-RU" w:eastAsia="ru-RU"/>
        </w:rPr>
        <w:t xml:space="preserve">МО </w:t>
      </w:r>
      <w:r>
        <w:rPr>
          <w:lang w:val="ru-RU" w:eastAsia="ru-RU"/>
        </w:rPr>
        <w:t>Титовский</w:t>
      </w:r>
      <w:r w:rsidRPr="003419F9">
        <w:rPr>
          <w:lang w:val="ru-RU" w:eastAsia="ru-RU"/>
        </w:rPr>
        <w:t xml:space="preserve"> сельсовет извест</w:t>
      </w:r>
      <w:r>
        <w:rPr>
          <w:lang w:val="ru-RU" w:eastAsia="ru-RU"/>
        </w:rPr>
        <w:t>ны</w:t>
      </w:r>
      <w:r w:rsidRPr="003419F9">
        <w:rPr>
          <w:lang w:val="ru-RU" w:eastAsia="ru-RU"/>
        </w:rPr>
        <w:t xml:space="preserve"> </w:t>
      </w:r>
      <w:r>
        <w:rPr>
          <w:lang w:val="ru-RU" w:eastAsia="ru-RU"/>
        </w:rPr>
        <w:t>2</w:t>
      </w:r>
      <w:r w:rsidRPr="003419F9">
        <w:rPr>
          <w:lang w:val="ru-RU" w:eastAsia="ru-RU"/>
        </w:rPr>
        <w:t xml:space="preserve"> памятник</w:t>
      </w:r>
      <w:r>
        <w:rPr>
          <w:lang w:val="ru-RU" w:eastAsia="ru-RU"/>
        </w:rPr>
        <w:t>а</w:t>
      </w:r>
      <w:r w:rsidRPr="003419F9">
        <w:rPr>
          <w:lang w:val="ru-RU" w:eastAsia="ru-RU"/>
        </w:rPr>
        <w:t xml:space="preserve"> истории</w:t>
      </w:r>
      <w:r>
        <w:rPr>
          <w:lang w:val="ru-RU" w:eastAsia="ru-RU"/>
        </w:rPr>
        <w:t xml:space="preserve"> - </w:t>
      </w:r>
      <w:r w:rsidRPr="003419F9">
        <w:rPr>
          <w:lang w:val="ru-RU" w:eastAsia="ru-RU"/>
        </w:rPr>
        <w:t xml:space="preserve">это </w:t>
      </w:r>
      <w:r>
        <w:rPr>
          <w:lang w:val="ru-RU" w:eastAsia="ru-RU"/>
        </w:rPr>
        <w:t>п</w:t>
      </w:r>
      <w:r w:rsidRPr="00B17FC9">
        <w:rPr>
          <w:lang w:val="ru-RU" w:eastAsia="ru-RU"/>
        </w:rPr>
        <w:t>амятник воинам погибших в годы Великой Отечественной Войны</w:t>
      </w:r>
      <w:r>
        <w:rPr>
          <w:lang w:val="ru-RU" w:eastAsia="ru-RU"/>
        </w:rPr>
        <w:t xml:space="preserve"> и Бра</w:t>
      </w:r>
      <w:r>
        <w:rPr>
          <w:lang w:val="ru-RU" w:eastAsia="ru-RU"/>
        </w:rPr>
        <w:t>т</w:t>
      </w:r>
      <w:r>
        <w:rPr>
          <w:lang w:val="ru-RU" w:eastAsia="ru-RU"/>
        </w:rPr>
        <w:t>ская могила 5 партизан.</w:t>
      </w:r>
      <w:r w:rsidRPr="003419F9">
        <w:rPr>
          <w:lang w:val="ru-RU" w:eastAsia="ru-RU"/>
        </w:rPr>
        <w:t xml:space="preserve"> Он</w:t>
      </w:r>
      <w:r>
        <w:rPr>
          <w:lang w:val="ru-RU" w:eastAsia="ru-RU"/>
        </w:rPr>
        <w:t>и</w:t>
      </w:r>
      <w:r w:rsidRPr="003419F9">
        <w:rPr>
          <w:lang w:val="ru-RU" w:eastAsia="ru-RU"/>
        </w:rPr>
        <w:t xml:space="preserve"> расположен</w:t>
      </w:r>
      <w:r>
        <w:rPr>
          <w:lang w:val="ru-RU" w:eastAsia="ru-RU"/>
        </w:rPr>
        <w:t>ы</w:t>
      </w:r>
      <w:r w:rsidRPr="003419F9">
        <w:rPr>
          <w:lang w:val="ru-RU" w:eastAsia="ru-RU"/>
        </w:rPr>
        <w:t xml:space="preserve"> в центре села. Состояние объект</w:t>
      </w:r>
      <w:r>
        <w:rPr>
          <w:lang w:val="ru-RU" w:eastAsia="ru-RU"/>
        </w:rPr>
        <w:t>ов</w:t>
      </w:r>
      <w:r w:rsidRPr="003419F9">
        <w:rPr>
          <w:lang w:val="ru-RU" w:eastAsia="ru-RU"/>
        </w:rPr>
        <w:t xml:space="preserve"> удовлетв</w:t>
      </w:r>
      <w:r w:rsidRPr="003419F9">
        <w:rPr>
          <w:lang w:val="ru-RU" w:eastAsia="ru-RU"/>
        </w:rPr>
        <w:t>о</w:t>
      </w:r>
      <w:r w:rsidRPr="003419F9">
        <w:rPr>
          <w:lang w:val="ru-RU" w:eastAsia="ru-RU"/>
        </w:rPr>
        <w:t>рительное.</w:t>
      </w:r>
    </w:p>
    <w:p w:rsidR="00664479" w:rsidRPr="003419F9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lang w:val="ru-RU" w:eastAsia="ru-RU"/>
        </w:rPr>
      </w:pPr>
      <w:r w:rsidRPr="003419F9">
        <w:rPr>
          <w:lang w:val="ru-RU" w:eastAsia="ru-RU"/>
        </w:rPr>
        <w:t>В качестве мероприятий по сохранению объектов культурного наследия проектом предлагается следующее:</w:t>
      </w:r>
    </w:p>
    <w:p w:rsidR="00664479" w:rsidRPr="003419F9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lang w:val="ru-RU" w:eastAsia="ru-RU"/>
        </w:rPr>
      </w:pPr>
      <w:r w:rsidRPr="003419F9">
        <w:rPr>
          <w:lang w:val="ru-RU" w:eastAsia="ru-RU"/>
        </w:rPr>
        <w:t>1. Право пользования объектами культурного наследия, включенными в реестр, пр</w:t>
      </w:r>
      <w:r w:rsidRPr="003419F9">
        <w:rPr>
          <w:lang w:val="ru-RU" w:eastAsia="ru-RU"/>
        </w:rPr>
        <w:t>а</w:t>
      </w:r>
      <w:r w:rsidRPr="003419F9">
        <w:rPr>
          <w:lang w:val="ru-RU" w:eastAsia="ru-RU"/>
        </w:rPr>
        <w:t>во пользования земельными участками, в пределах которых располагаются объекты а</w:t>
      </w:r>
      <w:r w:rsidRPr="003419F9">
        <w:rPr>
          <w:lang w:val="ru-RU" w:eastAsia="ru-RU"/>
        </w:rPr>
        <w:t>р</w:t>
      </w:r>
      <w:r w:rsidRPr="003419F9">
        <w:rPr>
          <w:lang w:val="ru-RU" w:eastAsia="ru-RU"/>
        </w:rPr>
        <w:t>хеологического наследия, право пользования выявленными объектами культурного насл</w:t>
      </w:r>
      <w:r w:rsidRPr="003419F9">
        <w:rPr>
          <w:lang w:val="ru-RU" w:eastAsia="ru-RU"/>
        </w:rPr>
        <w:t>е</w:t>
      </w:r>
      <w:r w:rsidRPr="003419F9">
        <w:rPr>
          <w:lang w:val="ru-RU" w:eastAsia="ru-RU"/>
        </w:rPr>
        <w:t>дия осуществляется физическими и юридическими лицами с обязательным выполнением следующих требований:</w:t>
      </w:r>
    </w:p>
    <w:p w:rsidR="00664479" w:rsidRPr="003419F9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 – </w:t>
      </w:r>
      <w:r w:rsidRPr="003419F9">
        <w:rPr>
          <w:lang w:val="ru-RU" w:eastAsia="ru-RU"/>
        </w:rPr>
        <w:t xml:space="preserve">обеспечение целостности и сохранности объектов культурного наследия; </w:t>
      </w:r>
    </w:p>
    <w:p w:rsidR="00664479" w:rsidRPr="003419F9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– </w:t>
      </w:r>
      <w:r w:rsidRPr="003419F9">
        <w:rPr>
          <w:lang w:val="ru-RU" w:eastAsia="ru-RU"/>
        </w:rPr>
        <w:t>предотвращение ухудшения физического состояния объектов культурного насл</w:t>
      </w:r>
      <w:r w:rsidRPr="003419F9">
        <w:rPr>
          <w:lang w:val="ru-RU" w:eastAsia="ru-RU"/>
        </w:rPr>
        <w:t>е</w:t>
      </w:r>
      <w:r w:rsidRPr="003419F9">
        <w:rPr>
          <w:lang w:val="ru-RU" w:eastAsia="ru-RU"/>
        </w:rPr>
        <w:t>дия и изменения особенностей, составляющих предмет охраны, в ходе эксплуатации;</w:t>
      </w:r>
    </w:p>
    <w:p w:rsidR="00664479" w:rsidRPr="003419F9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– </w:t>
      </w:r>
      <w:r w:rsidRPr="003419F9">
        <w:rPr>
          <w:lang w:val="ru-RU" w:eastAsia="ru-RU"/>
        </w:rPr>
        <w:t>проведение мероприятий по обеспечению физической сохранности объектов кул</w:t>
      </w:r>
      <w:r w:rsidRPr="003419F9">
        <w:rPr>
          <w:lang w:val="ru-RU" w:eastAsia="ru-RU"/>
        </w:rPr>
        <w:t>ь</w:t>
      </w:r>
      <w:r w:rsidRPr="003419F9">
        <w:rPr>
          <w:lang w:val="ru-RU" w:eastAsia="ru-RU"/>
        </w:rPr>
        <w:t>турного наследия;</w:t>
      </w:r>
    </w:p>
    <w:p w:rsidR="00664479" w:rsidRPr="003419F9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– </w:t>
      </w:r>
      <w:r w:rsidRPr="003419F9">
        <w:rPr>
          <w:lang w:val="ru-RU" w:eastAsia="ru-RU"/>
        </w:rPr>
        <w:t>применение мер по обеспечению сохранности объектов культурного наследия при проектировании и проведении хозяйственных работ;</w:t>
      </w:r>
    </w:p>
    <w:p w:rsidR="00664479" w:rsidRPr="00B77001" w:rsidRDefault="00664479" w:rsidP="00F176CE">
      <w:pPr>
        <w:pStyle w:val="ConsPlusNormal"/>
        <w:widowControl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t xml:space="preserve">– </w:t>
      </w:r>
      <w:r w:rsidRPr="00B77001">
        <w:rPr>
          <w:rFonts w:ascii="Times New Roman" w:hAnsi="Times New Roman" w:cs="Times New Roman"/>
        </w:rPr>
        <w:t>обеспечение режима содержания земель историко-культурного назначения;</w:t>
      </w:r>
    </w:p>
    <w:p w:rsidR="00664479" w:rsidRPr="003419F9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– </w:t>
      </w:r>
      <w:r w:rsidRPr="003419F9">
        <w:rPr>
          <w:lang w:val="ru-RU" w:eastAsia="ru-RU"/>
        </w:rPr>
        <w:t>обеспечение доступа к объектам культурного наследия;</w:t>
      </w:r>
    </w:p>
    <w:p w:rsidR="00664479" w:rsidRPr="003419F9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– </w:t>
      </w:r>
      <w:r w:rsidRPr="003419F9">
        <w:rPr>
          <w:lang w:val="ru-RU" w:eastAsia="ru-RU"/>
        </w:rPr>
        <w:t>иные требований, установленных законодательством.</w:t>
      </w:r>
    </w:p>
    <w:p w:rsidR="00664479" w:rsidRPr="003419F9" w:rsidRDefault="00664479" w:rsidP="00F176CE">
      <w:pPr>
        <w:pStyle w:val="BodyTextIndent"/>
        <w:widowControl w:val="0"/>
        <w:spacing w:after="0" w:line="360" w:lineRule="auto"/>
        <w:ind w:left="0" w:firstLine="567"/>
        <w:jc w:val="both"/>
        <w:rPr>
          <w:lang w:val="ru-RU"/>
        </w:rPr>
      </w:pPr>
      <w:r w:rsidRPr="003419F9">
        <w:rPr>
          <w:lang w:val="ru-RU"/>
        </w:rPr>
        <w:t>2. На территории объектов культурного наследия запрещается проведение земляных, строительных, мелиоративных, хозяйственных и иных работ за исключением работ по с</w:t>
      </w:r>
      <w:r w:rsidRPr="003419F9">
        <w:rPr>
          <w:lang w:val="ru-RU"/>
        </w:rPr>
        <w:t>о</w:t>
      </w:r>
      <w:r w:rsidRPr="003419F9">
        <w:rPr>
          <w:lang w:val="ru-RU"/>
        </w:rPr>
        <w:t>хранению данного памятника и (или) его территории, а также хозяйственной деятельн</w:t>
      </w:r>
      <w:r w:rsidRPr="003419F9">
        <w:rPr>
          <w:lang w:val="ru-RU"/>
        </w:rPr>
        <w:t>о</w:t>
      </w:r>
      <w:r w:rsidRPr="003419F9">
        <w:rPr>
          <w:lang w:val="ru-RU"/>
        </w:rPr>
        <w:t>сти, не нарушающей целостности памятников и не создающей угрозы его повреждения, разрушения или уничтожения.</w:t>
      </w:r>
    </w:p>
    <w:p w:rsidR="00664479" w:rsidRPr="003419F9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 w:rsidRPr="003419F9">
        <w:rPr>
          <w:lang w:val="ru-RU" w:eastAsia="ru-RU"/>
        </w:rPr>
        <w:t>3. Мероприятия по обеспечению физической сохранности объектов культурного н</w:t>
      </w:r>
      <w:r w:rsidRPr="003419F9">
        <w:rPr>
          <w:lang w:val="ru-RU" w:eastAsia="ru-RU"/>
        </w:rPr>
        <w:t>а</w:t>
      </w:r>
      <w:r w:rsidRPr="003419F9">
        <w:rPr>
          <w:lang w:val="ru-RU" w:eastAsia="ru-RU"/>
        </w:rPr>
        <w:t>следия (работы по сохранению памятников) включают в себя ремонтно-реставрационные, научно-исследовательские, изыскательские, проектные и производственные работы, раб</w:t>
      </w:r>
      <w:r w:rsidRPr="003419F9">
        <w:rPr>
          <w:lang w:val="ru-RU" w:eastAsia="ru-RU"/>
        </w:rPr>
        <w:t>о</w:t>
      </w:r>
      <w:r w:rsidRPr="003419F9">
        <w:rPr>
          <w:lang w:val="ru-RU" w:eastAsia="ru-RU"/>
        </w:rPr>
        <w:t>ты по консервации, приспособлению объектов культурного наследия для современного использования, научно-методическое руководство, технический и авторский надзор, в и</w:t>
      </w:r>
      <w:r w:rsidRPr="003419F9">
        <w:rPr>
          <w:lang w:val="ru-RU" w:eastAsia="ru-RU"/>
        </w:rPr>
        <w:t>с</w:t>
      </w:r>
      <w:r w:rsidRPr="003419F9">
        <w:rPr>
          <w:lang w:val="ru-RU" w:eastAsia="ru-RU"/>
        </w:rPr>
        <w:t>ключительных случаях – спасательные археологические полевые работы (археологич</w:t>
      </w:r>
      <w:r w:rsidRPr="003419F9">
        <w:rPr>
          <w:lang w:val="ru-RU" w:eastAsia="ru-RU"/>
        </w:rPr>
        <w:t>е</w:t>
      </w:r>
      <w:r w:rsidRPr="003419F9">
        <w:rPr>
          <w:lang w:val="ru-RU" w:eastAsia="ru-RU"/>
        </w:rPr>
        <w:t>ские раскопки).</w:t>
      </w:r>
    </w:p>
    <w:p w:rsidR="00664479" w:rsidRPr="003419F9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 w:rsidRPr="003419F9">
        <w:rPr>
          <w:lang w:val="ru-RU" w:eastAsia="ru-RU"/>
        </w:rPr>
        <w:t>Работы по сохранению памятников проводятся по согласованию с органом охраны объектов культурного наследия Алтайского края –  управлением Алтайского края по культуре и архивному делу.</w:t>
      </w:r>
    </w:p>
    <w:p w:rsidR="00664479" w:rsidRPr="003419F9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 w:rsidRPr="003419F9">
        <w:rPr>
          <w:lang w:val="ru-RU" w:eastAsia="ru-RU"/>
        </w:rPr>
        <w:t>4. Меры по обеспечению сохранности объектов культурного наследия при проект</w:t>
      </w:r>
      <w:r w:rsidRPr="003419F9">
        <w:rPr>
          <w:lang w:val="ru-RU" w:eastAsia="ru-RU"/>
        </w:rPr>
        <w:t>и</w:t>
      </w:r>
      <w:r w:rsidRPr="003419F9">
        <w:rPr>
          <w:lang w:val="ru-RU" w:eastAsia="ru-RU"/>
        </w:rPr>
        <w:t>ровании и проведении землеустроительных, земляных, строительных, мелиоративных, хозяйственных и иных работ (далее – хозяйственных работ) включают в себя:</w:t>
      </w:r>
    </w:p>
    <w:p w:rsidR="00664479" w:rsidRPr="003419F9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– </w:t>
      </w:r>
      <w:r w:rsidRPr="003419F9">
        <w:rPr>
          <w:lang w:val="ru-RU" w:eastAsia="ru-RU"/>
        </w:rPr>
        <w:t>разработку разделов об обеспечении сохранности объектов культурного наследия в проектах проведения хозяйственных работ;</w:t>
      </w:r>
    </w:p>
    <w:p w:rsidR="00664479" w:rsidRPr="00B77001" w:rsidRDefault="00664479" w:rsidP="00F176CE">
      <w:pPr>
        <w:pStyle w:val="ConsPlusNormal"/>
        <w:widowControl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t xml:space="preserve">– </w:t>
      </w:r>
      <w:r w:rsidRPr="00B77001">
        <w:rPr>
          <w:rFonts w:ascii="Times New Roman" w:hAnsi="Times New Roman" w:cs="Times New Roman"/>
        </w:rPr>
        <w:t>включение в состав указанных разделов мероприятий по обеспечению физической сохранности объектов культурного наследия;</w:t>
      </w:r>
    </w:p>
    <w:p w:rsidR="00664479" w:rsidRPr="003419F9" w:rsidRDefault="00664479" w:rsidP="00F176CE">
      <w:pPr>
        <w:pStyle w:val="BodyTextIndent"/>
        <w:widowControl w:val="0"/>
        <w:spacing w:after="0" w:line="360" w:lineRule="auto"/>
        <w:ind w:left="0" w:firstLine="567"/>
        <w:jc w:val="both"/>
        <w:rPr>
          <w:lang w:val="ru-RU"/>
        </w:rPr>
      </w:pPr>
      <w:r>
        <w:rPr>
          <w:lang w:val="ru-RU" w:eastAsia="ru-RU"/>
        </w:rPr>
        <w:t xml:space="preserve">– </w:t>
      </w:r>
      <w:r w:rsidRPr="003419F9">
        <w:rPr>
          <w:lang w:val="ru-RU"/>
        </w:rPr>
        <w:t>приостановку хозяйственных работ в случае обнаружения объекта, обладающего признаками объекта культурного наследия (ранее неизвестного памятника археологии);</w:t>
      </w:r>
    </w:p>
    <w:p w:rsidR="00664479" w:rsidRPr="003419F9" w:rsidRDefault="00664479" w:rsidP="00F176CE">
      <w:pPr>
        <w:pStyle w:val="BodyTextIndent"/>
        <w:widowControl w:val="0"/>
        <w:spacing w:after="0" w:line="360" w:lineRule="auto"/>
        <w:ind w:left="0" w:firstLine="567"/>
        <w:jc w:val="both"/>
        <w:rPr>
          <w:lang w:val="ru-RU"/>
        </w:rPr>
      </w:pPr>
      <w:r>
        <w:rPr>
          <w:lang w:val="ru-RU" w:eastAsia="ru-RU"/>
        </w:rPr>
        <w:t xml:space="preserve">– </w:t>
      </w:r>
      <w:r w:rsidRPr="003419F9">
        <w:rPr>
          <w:lang w:val="ru-RU"/>
        </w:rPr>
        <w:t>информирование об обнаруженном объекте управления Алтайского края по кул</w:t>
      </w:r>
      <w:r w:rsidRPr="003419F9">
        <w:rPr>
          <w:lang w:val="ru-RU"/>
        </w:rPr>
        <w:t>ь</w:t>
      </w:r>
      <w:r w:rsidRPr="003419F9">
        <w:rPr>
          <w:lang w:val="ru-RU"/>
        </w:rPr>
        <w:t>туре и архивному делу;</w:t>
      </w:r>
    </w:p>
    <w:p w:rsidR="00664479" w:rsidRPr="003419F9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– </w:t>
      </w:r>
      <w:r w:rsidRPr="003419F9">
        <w:rPr>
          <w:lang w:val="ru-RU" w:eastAsia="ru-RU"/>
        </w:rPr>
        <w:t>возобновление приостановленных работ по письменному разрешению управления Алтайского края по культуре и архивному делу, после устранения угрозы нарушения ц</w:t>
      </w:r>
      <w:r w:rsidRPr="003419F9">
        <w:rPr>
          <w:lang w:val="ru-RU" w:eastAsia="ru-RU"/>
        </w:rPr>
        <w:t>е</w:t>
      </w:r>
      <w:r w:rsidRPr="003419F9">
        <w:rPr>
          <w:lang w:val="ru-RU" w:eastAsia="ru-RU"/>
        </w:rPr>
        <w:t>лостности и сохранности выявленного объекта культурного наследия.</w:t>
      </w:r>
    </w:p>
    <w:p w:rsidR="00664479" w:rsidRPr="00B77001" w:rsidRDefault="00664479" w:rsidP="00F176CE">
      <w:pPr>
        <w:pStyle w:val="ConsPlusNormal"/>
        <w:widowControl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77001">
        <w:rPr>
          <w:rFonts w:ascii="Times New Roman" w:hAnsi="Times New Roman" w:cs="Times New Roman"/>
        </w:rPr>
        <w:t>5. К землям историко-культурного назначения, правовой режим которых регулир</w:t>
      </w:r>
      <w:r w:rsidRPr="00B77001">
        <w:rPr>
          <w:rFonts w:ascii="Times New Roman" w:hAnsi="Times New Roman" w:cs="Times New Roman"/>
        </w:rPr>
        <w:t>у</w:t>
      </w:r>
      <w:r w:rsidRPr="00B77001">
        <w:rPr>
          <w:rFonts w:ascii="Times New Roman" w:hAnsi="Times New Roman" w:cs="Times New Roman"/>
        </w:rPr>
        <w:t>ется земельным законодательством Российской Федерации, относятся земельные участки в границах территорий объектов культурного наследия, включенных в единый государс</w:t>
      </w:r>
      <w:r w:rsidRPr="00B77001">
        <w:rPr>
          <w:rFonts w:ascii="Times New Roman" w:hAnsi="Times New Roman" w:cs="Times New Roman"/>
        </w:rPr>
        <w:t>т</w:t>
      </w:r>
      <w:r w:rsidRPr="00B77001">
        <w:rPr>
          <w:rFonts w:ascii="Times New Roman" w:hAnsi="Times New Roman" w:cs="Times New Roman"/>
        </w:rPr>
        <w:t>венный реестр объектов культурного наследия (памятников истории и культуры) народов Российской Федерации, а также в границах территорий выявленных объектов культурного наследия.</w:t>
      </w:r>
    </w:p>
    <w:p w:rsidR="00664479" w:rsidRPr="003419F9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 w:rsidRPr="003419F9">
        <w:rPr>
          <w:lang w:val="ru-RU" w:eastAsia="ru-RU"/>
        </w:rPr>
        <w:t>6. Условия доступа к объекту культурного наследия устанавливаются собственником объекта культурного наследия по согласованию с управлением Алтайского края по кул</w:t>
      </w:r>
      <w:r w:rsidRPr="003419F9">
        <w:rPr>
          <w:lang w:val="ru-RU" w:eastAsia="ru-RU"/>
        </w:rPr>
        <w:t>ь</w:t>
      </w:r>
      <w:r w:rsidRPr="003419F9">
        <w:rPr>
          <w:lang w:val="ru-RU" w:eastAsia="ru-RU"/>
        </w:rPr>
        <w:t>туре и архивному делу.</w:t>
      </w:r>
    </w:p>
    <w:p w:rsidR="00664479" w:rsidRPr="003419F9" w:rsidRDefault="00664479" w:rsidP="00F176CE">
      <w:pPr>
        <w:widowControl w:val="0"/>
        <w:spacing w:after="0" w:line="360" w:lineRule="auto"/>
        <w:ind w:firstLine="567"/>
        <w:jc w:val="both"/>
        <w:rPr>
          <w:lang w:val="ru-RU" w:eastAsia="ru-RU"/>
        </w:rPr>
      </w:pPr>
      <w:r w:rsidRPr="003419F9">
        <w:rPr>
          <w:lang w:val="ru-RU" w:eastAsia="ru-RU"/>
        </w:rPr>
        <w:t>7. Собственники и пользователи земельных участков, в границах которых находятся объекты археологического наследия, уведомляются о расположении археологических объектов на принадлежащих им земельных участках, о требованиях к использованию данных земельных участков.</w:t>
      </w:r>
    </w:p>
    <w:p w:rsidR="00664479" w:rsidRPr="003419F9" w:rsidRDefault="00664479" w:rsidP="00F176CE">
      <w:pPr>
        <w:pStyle w:val="BodyTextIndent"/>
        <w:widowControl w:val="0"/>
        <w:spacing w:after="0" w:line="360" w:lineRule="auto"/>
        <w:ind w:left="0" w:firstLine="567"/>
        <w:jc w:val="both"/>
        <w:rPr>
          <w:lang w:val="ru-RU"/>
        </w:rPr>
      </w:pPr>
      <w:r w:rsidRPr="003419F9">
        <w:rPr>
          <w:lang w:val="ru-RU"/>
        </w:rPr>
        <w:t>8. Собственники (пользователи) объектов культурного наследия, земельных учас</w:t>
      </w:r>
      <w:r w:rsidRPr="003419F9">
        <w:rPr>
          <w:lang w:val="ru-RU"/>
        </w:rPr>
        <w:t>т</w:t>
      </w:r>
      <w:r w:rsidRPr="003419F9">
        <w:rPr>
          <w:lang w:val="ru-RU"/>
        </w:rPr>
        <w:t>ков, в пределах которых находятся объекты археологического наследия, заключают о</w:t>
      </w:r>
      <w:r w:rsidRPr="003419F9">
        <w:rPr>
          <w:lang w:val="ru-RU"/>
        </w:rPr>
        <w:t>х</w:t>
      </w:r>
      <w:r w:rsidRPr="003419F9">
        <w:rPr>
          <w:lang w:val="ru-RU"/>
        </w:rPr>
        <w:t>ранные обязательства с управлением Алтайского края по культуре и архивному делу.</w:t>
      </w:r>
    </w:p>
    <w:p w:rsidR="00664479" w:rsidRPr="003419F9" w:rsidRDefault="00664479" w:rsidP="00F176CE">
      <w:pPr>
        <w:pStyle w:val="BodyTextIndent"/>
        <w:widowControl w:val="0"/>
        <w:spacing w:after="0" w:line="360" w:lineRule="auto"/>
        <w:ind w:left="0" w:firstLine="567"/>
        <w:jc w:val="both"/>
        <w:rPr>
          <w:lang w:val="ru-RU"/>
        </w:rPr>
      </w:pPr>
      <w:r w:rsidRPr="003419F9">
        <w:rPr>
          <w:lang w:val="ru-RU"/>
        </w:rPr>
        <w:t>9. В целях обеспечения сохранности объекта культурного наследия в его историч</w:t>
      </w:r>
      <w:r w:rsidRPr="003419F9">
        <w:rPr>
          <w:lang w:val="ru-RU"/>
        </w:rPr>
        <w:t>е</w:t>
      </w:r>
      <w:r w:rsidRPr="003419F9">
        <w:rPr>
          <w:lang w:val="ru-RU"/>
        </w:rPr>
        <w:t>ской среде на сопряженной с ним территории устанавливаются зоны охраны объекта культурного наследия: охранная зона, зона регулирования застройки и хозяйственной де</w:t>
      </w:r>
      <w:r w:rsidRPr="003419F9">
        <w:rPr>
          <w:lang w:val="ru-RU"/>
        </w:rPr>
        <w:t>я</w:t>
      </w:r>
      <w:r w:rsidRPr="003419F9">
        <w:rPr>
          <w:lang w:val="ru-RU"/>
        </w:rPr>
        <w:t>тельности, зона охраняемого природного ландшафта.</w:t>
      </w:r>
    </w:p>
    <w:p w:rsidR="00664479" w:rsidRPr="003419F9" w:rsidRDefault="00664479" w:rsidP="00F176CE">
      <w:pPr>
        <w:pStyle w:val="BodyTextIndent"/>
        <w:widowControl w:val="0"/>
        <w:spacing w:after="0" w:line="360" w:lineRule="auto"/>
        <w:ind w:left="0" w:firstLine="567"/>
        <w:jc w:val="both"/>
        <w:rPr>
          <w:lang w:val="ru-RU"/>
        </w:rPr>
      </w:pPr>
      <w:r w:rsidRPr="003419F9">
        <w:rPr>
          <w:lang w:val="ru-RU"/>
        </w:rPr>
        <w:t>Границы зон охраны объектов культурного наследия, режимы использования земель и градостроительные регламенты в границах данных зон утверждаются Администрацией Алтайского края на основании проектов зон охраны объектов культурного наследия.</w:t>
      </w:r>
    </w:p>
    <w:p w:rsidR="00664479" w:rsidRDefault="00664479" w:rsidP="00F176CE">
      <w:pPr>
        <w:widowControl w:val="0"/>
        <w:ind w:firstLine="567"/>
        <w:jc w:val="both"/>
        <w:rPr>
          <w:lang w:val="ru-RU"/>
        </w:rPr>
      </w:pPr>
    </w:p>
    <w:p w:rsidR="00664479" w:rsidRPr="00BA2E52" w:rsidRDefault="00664479" w:rsidP="00F176CE">
      <w:pPr>
        <w:pStyle w:val="S30"/>
        <w:widowControl w:val="0"/>
      </w:pPr>
      <w:bookmarkStart w:id="71" w:name="_Toc319309941"/>
      <w:r>
        <w:t xml:space="preserve">3.8.7. </w:t>
      </w:r>
      <w:r w:rsidRPr="00BA2E52">
        <w:t>Мероприятия по охране атмосферного воздуха</w:t>
      </w:r>
      <w:bookmarkEnd w:id="71"/>
    </w:p>
    <w:p w:rsidR="00664479" w:rsidRPr="0004771C" w:rsidRDefault="00664479" w:rsidP="00F176CE">
      <w:pPr>
        <w:widowControl w:val="0"/>
        <w:tabs>
          <w:tab w:val="left" w:pos="900"/>
        </w:tabs>
        <w:spacing w:after="0" w:line="360" w:lineRule="auto"/>
        <w:ind w:firstLine="567"/>
        <w:jc w:val="both"/>
        <w:rPr>
          <w:lang w:val="ru-RU"/>
        </w:rPr>
      </w:pPr>
      <w:r w:rsidRPr="0004771C">
        <w:rPr>
          <w:lang w:val="ru-RU"/>
        </w:rPr>
        <w:t>В целом для улучшения качества атмосферного воздуха в населенных пунктах обр</w:t>
      </w:r>
      <w:r w:rsidRPr="0004771C">
        <w:rPr>
          <w:lang w:val="ru-RU"/>
        </w:rPr>
        <w:t>а</w:t>
      </w:r>
      <w:r w:rsidRPr="0004771C">
        <w:rPr>
          <w:lang w:val="ru-RU"/>
        </w:rPr>
        <w:t>зования генеральным планом предложены следующие мероприятия:</w:t>
      </w:r>
    </w:p>
    <w:p w:rsidR="00664479" w:rsidRPr="00BD7C47" w:rsidRDefault="00664479" w:rsidP="00F176CE">
      <w:pPr>
        <w:pStyle w:val="11"/>
        <w:widowControl w:val="0"/>
        <w:numPr>
          <w:ilvl w:val="1"/>
          <w:numId w:val="32"/>
        </w:numPr>
        <w:tabs>
          <w:tab w:val="left" w:pos="851"/>
        </w:tabs>
        <w:ind w:left="0" w:firstLine="567"/>
      </w:pPr>
      <w:r w:rsidRPr="00BD7C47">
        <w:t xml:space="preserve"> разработка проектов организации санитарно-защитных зон для источников з</w:t>
      </w:r>
      <w:r w:rsidRPr="00BD7C47">
        <w:t>а</w:t>
      </w:r>
      <w:r w:rsidRPr="00BD7C47">
        <w:t>грязнения атмосферного воздуха;</w:t>
      </w:r>
    </w:p>
    <w:p w:rsidR="00664479" w:rsidRDefault="00664479" w:rsidP="00F176CE">
      <w:pPr>
        <w:pStyle w:val="11"/>
        <w:widowControl w:val="0"/>
        <w:numPr>
          <w:ilvl w:val="1"/>
          <w:numId w:val="32"/>
        </w:numPr>
        <w:tabs>
          <w:tab w:val="left" w:pos="851"/>
        </w:tabs>
        <w:ind w:left="0" w:firstLine="567"/>
      </w:pPr>
      <w:r w:rsidRPr="00BD7C47">
        <w:t>организация воздухоохранных мероприятий, включающих в себя оснащение сп</w:t>
      </w:r>
      <w:r w:rsidRPr="00BD7C47">
        <w:t>е</w:t>
      </w:r>
      <w:r w:rsidRPr="00BD7C47">
        <w:t>циальными фильтрами очистки и улавливания загрязняющих веществ на всех объектах, оказывающих негативное влияние на состояние атмосферного воздуха</w:t>
      </w:r>
      <w:r>
        <w:t>.</w:t>
      </w:r>
    </w:p>
    <w:p w:rsidR="00664479" w:rsidRDefault="00664479" w:rsidP="00F176CE">
      <w:pPr>
        <w:pStyle w:val="11"/>
        <w:widowControl w:val="0"/>
        <w:tabs>
          <w:tab w:val="clear" w:pos="2858"/>
          <w:tab w:val="left" w:pos="851"/>
        </w:tabs>
        <w:ind w:left="567" w:firstLine="0"/>
      </w:pPr>
    </w:p>
    <w:p w:rsidR="00664479" w:rsidRDefault="00664479" w:rsidP="00F176CE">
      <w:pPr>
        <w:pStyle w:val="S30"/>
        <w:widowControl w:val="0"/>
      </w:pPr>
      <w:bookmarkStart w:id="72" w:name="_Toc319309942"/>
      <w:r>
        <w:t xml:space="preserve">3.8.8. </w:t>
      </w:r>
      <w:r w:rsidRPr="00BA2E52">
        <w:t>Мероприятие по охране водной среды</w:t>
      </w:r>
      <w:r>
        <w:t>:</w:t>
      </w:r>
      <w:bookmarkEnd w:id="72"/>
    </w:p>
    <w:p w:rsidR="00664479" w:rsidRDefault="00664479" w:rsidP="00F176CE">
      <w:pPr>
        <w:widowControl w:val="0"/>
        <w:numPr>
          <w:ilvl w:val="0"/>
          <w:numId w:val="34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>
        <w:rPr>
          <w:lang w:val="ru-RU"/>
        </w:rPr>
        <w:t>очистка пруда;</w:t>
      </w:r>
    </w:p>
    <w:p w:rsidR="00664479" w:rsidRPr="0004771C" w:rsidRDefault="00664479" w:rsidP="00F176CE">
      <w:pPr>
        <w:widowControl w:val="0"/>
        <w:numPr>
          <w:ilvl w:val="0"/>
          <w:numId w:val="34"/>
        </w:numPr>
        <w:tabs>
          <w:tab w:val="left" w:pos="851"/>
        </w:tabs>
        <w:spacing w:after="0" w:line="360" w:lineRule="auto"/>
        <w:ind w:left="0" w:firstLine="567"/>
        <w:jc w:val="both"/>
        <w:rPr>
          <w:lang w:val="ru-RU"/>
        </w:rPr>
      </w:pPr>
      <w:r w:rsidRPr="0004771C">
        <w:rPr>
          <w:lang w:val="ru-RU"/>
        </w:rPr>
        <w:t>разработка проектов организации водоохранных зон и прибрежных защитных п</w:t>
      </w:r>
      <w:r w:rsidRPr="0004771C">
        <w:rPr>
          <w:lang w:val="ru-RU"/>
        </w:rPr>
        <w:t>о</w:t>
      </w:r>
      <w:r w:rsidRPr="0004771C">
        <w:rPr>
          <w:lang w:val="ru-RU"/>
        </w:rPr>
        <w:t>лос, расчистка прибрежных территорий;</w:t>
      </w:r>
    </w:p>
    <w:p w:rsidR="00664479" w:rsidRDefault="00664479" w:rsidP="00F176CE">
      <w:pPr>
        <w:pStyle w:val="S5"/>
        <w:widowControl w:val="0"/>
        <w:numPr>
          <w:ilvl w:val="0"/>
          <w:numId w:val="33"/>
        </w:numPr>
        <w:tabs>
          <w:tab w:val="clear" w:pos="1429"/>
          <w:tab w:val="num" w:pos="851"/>
        </w:tabs>
        <w:ind w:left="0" w:firstLine="567"/>
        <w:rPr>
          <w:lang w:val="ru-RU"/>
        </w:rPr>
      </w:pPr>
      <w:r w:rsidRPr="0004771C">
        <w:rPr>
          <w:lang w:val="ru-RU"/>
        </w:rPr>
        <w:t>разработка проекта установления границ поясов ЗСО подземных источников в</w:t>
      </w:r>
      <w:r w:rsidRPr="0004771C">
        <w:rPr>
          <w:lang w:val="ru-RU"/>
        </w:rPr>
        <w:t>о</w:t>
      </w:r>
      <w:r w:rsidRPr="0004771C">
        <w:rPr>
          <w:lang w:val="ru-RU"/>
        </w:rPr>
        <w:t>доснабжения;</w:t>
      </w:r>
    </w:p>
    <w:p w:rsidR="00664479" w:rsidRDefault="00664479" w:rsidP="00F176CE">
      <w:pPr>
        <w:pStyle w:val="S5"/>
        <w:widowControl w:val="0"/>
        <w:ind w:firstLine="567"/>
        <w:rPr>
          <w:lang w:val="ru-RU"/>
        </w:rPr>
      </w:pPr>
      <w:bookmarkStart w:id="73" w:name="_Toc276127826"/>
      <w:bookmarkStart w:id="74" w:name="_Toc276127946"/>
      <w:r w:rsidRPr="00B17FC9">
        <w:rPr>
          <w:lang w:val="ru-RU"/>
        </w:rPr>
        <w:t>Водоохранные полосы озеленяются и благоустраиваются.</w:t>
      </w:r>
      <w:bookmarkEnd w:id="73"/>
      <w:bookmarkEnd w:id="74"/>
    </w:p>
    <w:p w:rsidR="00664479" w:rsidRDefault="00664479" w:rsidP="00F176CE">
      <w:pPr>
        <w:widowControl w:val="0"/>
        <w:rPr>
          <w:lang w:val="ru-RU" w:eastAsia="ru-RU"/>
        </w:rPr>
      </w:pPr>
    </w:p>
    <w:p w:rsidR="00664479" w:rsidRPr="00C73E9B" w:rsidRDefault="00664479" w:rsidP="00F176CE">
      <w:pPr>
        <w:pStyle w:val="S30"/>
        <w:widowControl w:val="0"/>
      </w:pPr>
      <w:bookmarkStart w:id="75" w:name="_Toc319309943"/>
      <w:r>
        <w:t xml:space="preserve">3.8.9. </w:t>
      </w:r>
      <w:r w:rsidRPr="00C7174A">
        <w:t xml:space="preserve">Мероприятия по предотвращению загрязнения и разрушения почвенного </w:t>
      </w:r>
      <w:r w:rsidRPr="00C73E9B">
        <w:t>п</w:t>
      </w:r>
      <w:r w:rsidRPr="00C73E9B">
        <w:t>о</w:t>
      </w:r>
      <w:r w:rsidRPr="00C73E9B">
        <w:t>крова:</w:t>
      </w:r>
      <w:bookmarkEnd w:id="75"/>
    </w:p>
    <w:p w:rsidR="00664479" w:rsidRPr="00B17FC9" w:rsidRDefault="00664479" w:rsidP="00F176CE">
      <w:pPr>
        <w:pStyle w:val="S5"/>
        <w:widowControl w:val="0"/>
        <w:numPr>
          <w:ilvl w:val="0"/>
          <w:numId w:val="35"/>
        </w:numPr>
        <w:tabs>
          <w:tab w:val="clear" w:pos="2138"/>
          <w:tab w:val="num" w:pos="0"/>
          <w:tab w:val="num" w:pos="900"/>
        </w:tabs>
        <w:ind w:left="0" w:firstLine="567"/>
        <w:rPr>
          <w:lang w:val="ru-RU"/>
        </w:rPr>
      </w:pPr>
      <w:r w:rsidRPr="00B17FC9">
        <w:rPr>
          <w:lang w:val="ru-RU"/>
        </w:rPr>
        <w:t>проведение технической рекультивации земель нарушенных при строительстве и прокладке инженерных сетей;</w:t>
      </w:r>
    </w:p>
    <w:p w:rsidR="00664479" w:rsidRPr="00B17FC9" w:rsidRDefault="00664479" w:rsidP="00F176CE">
      <w:pPr>
        <w:pStyle w:val="S5"/>
        <w:widowControl w:val="0"/>
        <w:numPr>
          <w:ilvl w:val="0"/>
          <w:numId w:val="35"/>
        </w:numPr>
        <w:tabs>
          <w:tab w:val="clear" w:pos="2138"/>
          <w:tab w:val="num" w:pos="0"/>
          <w:tab w:val="num" w:pos="900"/>
          <w:tab w:val="num" w:pos="1440"/>
        </w:tabs>
        <w:ind w:left="0" w:firstLine="567"/>
        <w:rPr>
          <w:lang w:val="ru-RU"/>
        </w:rPr>
      </w:pPr>
      <w:r w:rsidRPr="00B17FC9">
        <w:rPr>
          <w:lang w:val="ru-RU"/>
        </w:rPr>
        <w:t>контроль за качеством и своевременностью выполнения работ по рекультивации нарушенных земель;</w:t>
      </w:r>
    </w:p>
    <w:p w:rsidR="00664479" w:rsidRPr="00B17FC9" w:rsidRDefault="00664479" w:rsidP="00F176CE">
      <w:pPr>
        <w:pStyle w:val="S5"/>
        <w:widowControl w:val="0"/>
        <w:numPr>
          <w:ilvl w:val="0"/>
          <w:numId w:val="35"/>
        </w:numPr>
        <w:tabs>
          <w:tab w:val="clear" w:pos="2138"/>
          <w:tab w:val="num" w:pos="0"/>
          <w:tab w:val="num" w:pos="900"/>
          <w:tab w:val="num" w:pos="1440"/>
        </w:tabs>
        <w:ind w:left="0" w:firstLine="567"/>
        <w:rPr>
          <w:lang w:val="ru-RU"/>
        </w:rPr>
      </w:pPr>
      <w:r w:rsidRPr="00B17FC9">
        <w:rPr>
          <w:lang w:val="ru-RU"/>
        </w:rPr>
        <w:t>выявление и ликвидация несанкционированных свалок, захламленных участков с последующей рекультивацией территории;</w:t>
      </w:r>
    </w:p>
    <w:p w:rsidR="00664479" w:rsidRPr="00B17FC9" w:rsidRDefault="00664479" w:rsidP="00F176CE">
      <w:pPr>
        <w:pStyle w:val="S5"/>
        <w:widowControl w:val="0"/>
        <w:numPr>
          <w:ilvl w:val="0"/>
          <w:numId w:val="35"/>
        </w:numPr>
        <w:tabs>
          <w:tab w:val="clear" w:pos="2138"/>
          <w:tab w:val="num" w:pos="0"/>
          <w:tab w:val="num" w:pos="900"/>
          <w:tab w:val="num" w:pos="1440"/>
        </w:tabs>
        <w:ind w:left="0" w:firstLine="567"/>
        <w:rPr>
          <w:lang w:val="ru-RU"/>
        </w:rPr>
      </w:pPr>
      <w:r w:rsidRPr="00B17FC9">
        <w:rPr>
          <w:lang w:val="ru-RU"/>
        </w:rPr>
        <w:t>сбор и отвод поверхностных стоков в жилой зоне за пределы поселка;</w:t>
      </w:r>
    </w:p>
    <w:p w:rsidR="00664479" w:rsidRPr="00B17FC9" w:rsidRDefault="00664479" w:rsidP="00F176CE">
      <w:pPr>
        <w:pStyle w:val="S5"/>
        <w:widowControl w:val="0"/>
        <w:numPr>
          <w:ilvl w:val="0"/>
          <w:numId w:val="35"/>
        </w:numPr>
        <w:tabs>
          <w:tab w:val="clear" w:pos="2138"/>
          <w:tab w:val="num" w:pos="0"/>
          <w:tab w:val="num" w:pos="900"/>
          <w:tab w:val="num" w:pos="1440"/>
        </w:tabs>
        <w:ind w:left="0" w:firstLine="567"/>
        <w:rPr>
          <w:lang w:val="ru-RU"/>
        </w:rPr>
      </w:pPr>
      <w:r>
        <w:rPr>
          <w:lang w:val="ru-RU"/>
        </w:rPr>
        <w:t xml:space="preserve">уборка и полив </w:t>
      </w:r>
      <w:r w:rsidRPr="00B17FC9">
        <w:rPr>
          <w:lang w:val="ru-RU"/>
        </w:rPr>
        <w:t>улиц и площадей в летнее время, а также уборка улиц от снега в зимнее время,  вывоз его за пределы поселка.</w:t>
      </w:r>
    </w:p>
    <w:p w:rsidR="00664479" w:rsidRPr="00B17FC9" w:rsidRDefault="00664479" w:rsidP="00F176CE">
      <w:pPr>
        <w:pStyle w:val="S5"/>
        <w:widowControl w:val="0"/>
        <w:numPr>
          <w:ilvl w:val="0"/>
          <w:numId w:val="35"/>
        </w:numPr>
        <w:tabs>
          <w:tab w:val="clear" w:pos="2138"/>
          <w:tab w:val="num" w:pos="900"/>
          <w:tab w:val="num" w:pos="1636"/>
          <w:tab w:val="num" w:pos="9000"/>
        </w:tabs>
        <w:ind w:left="0" w:firstLine="567"/>
        <w:rPr>
          <w:lang w:val="ru-RU"/>
        </w:rPr>
      </w:pPr>
      <w:r w:rsidRPr="00B17FC9">
        <w:rPr>
          <w:lang w:val="ru-RU"/>
        </w:rPr>
        <w:t>установка бензомаслоуловителей в гаражах и стоянках сельскохозяйственной техники;</w:t>
      </w:r>
    </w:p>
    <w:p w:rsidR="00664479" w:rsidRPr="00B17FC9" w:rsidRDefault="00664479" w:rsidP="00F176CE">
      <w:pPr>
        <w:pStyle w:val="S5"/>
        <w:widowControl w:val="0"/>
        <w:numPr>
          <w:ilvl w:val="0"/>
          <w:numId w:val="35"/>
        </w:numPr>
        <w:tabs>
          <w:tab w:val="clear" w:pos="2138"/>
          <w:tab w:val="num" w:pos="900"/>
          <w:tab w:val="num" w:pos="1636"/>
          <w:tab w:val="num" w:pos="9000"/>
        </w:tabs>
        <w:ind w:left="0" w:firstLine="567"/>
        <w:rPr>
          <w:lang w:val="ru-RU"/>
        </w:rPr>
      </w:pPr>
      <w:r w:rsidRPr="00B17FC9">
        <w:rPr>
          <w:lang w:val="ru-RU"/>
        </w:rPr>
        <w:t>на территории животноводческих ферм при дальнейшем проектировании пред</w:t>
      </w:r>
      <w:r w:rsidRPr="00B17FC9">
        <w:rPr>
          <w:lang w:val="ru-RU"/>
        </w:rPr>
        <w:t>у</w:t>
      </w:r>
      <w:r w:rsidRPr="00B17FC9">
        <w:rPr>
          <w:lang w:val="ru-RU"/>
        </w:rPr>
        <w:t>смотреть устройство водонепроницаемых навозохранилищ и жижесборников от животн</w:t>
      </w:r>
      <w:r w:rsidRPr="00B17FC9">
        <w:rPr>
          <w:lang w:val="ru-RU"/>
        </w:rPr>
        <w:t>о</w:t>
      </w:r>
      <w:r w:rsidRPr="00B17FC9">
        <w:rPr>
          <w:lang w:val="ru-RU"/>
        </w:rPr>
        <w:t>водческих помещений, с дальнейшим вывозом на поля для удобрения.</w:t>
      </w:r>
    </w:p>
    <w:p w:rsidR="00664479" w:rsidRDefault="00664479" w:rsidP="00F176CE">
      <w:pPr>
        <w:widowControl w:val="0"/>
        <w:ind w:firstLine="567"/>
        <w:rPr>
          <w:lang w:val="ru-RU"/>
        </w:rPr>
      </w:pPr>
    </w:p>
    <w:p w:rsidR="00664479" w:rsidRDefault="00664479" w:rsidP="00F176CE">
      <w:pPr>
        <w:pStyle w:val="S30"/>
        <w:widowControl w:val="0"/>
      </w:pPr>
      <w:bookmarkStart w:id="76" w:name="_Toc319309944"/>
      <w:r>
        <w:t xml:space="preserve">3.8.10. </w:t>
      </w:r>
      <w:r w:rsidRPr="00C7174A">
        <w:t>Мероприятия по санитарной очистке</w:t>
      </w:r>
      <w:r>
        <w:t>:</w:t>
      </w:r>
      <w:bookmarkEnd w:id="76"/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Основными положениями организации системы санитарной очистки являются: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сбор, транспортировка, обезвреживание и утилизация всех видов отходов;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сбор, удаление и обезвреживание специфических отходов;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уборка территорий от мусора, смета, снега, мытье усовершенствованных покр</w:t>
      </w:r>
      <w:r w:rsidRPr="00B17FC9">
        <w:rPr>
          <w:lang w:val="ru-RU"/>
        </w:rPr>
        <w:t>ы</w:t>
      </w:r>
      <w:r w:rsidRPr="00B17FC9">
        <w:rPr>
          <w:lang w:val="ru-RU"/>
        </w:rPr>
        <w:t>тий.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Организация системы санитарной очистки надлежащим образом чрезвычайно акт</w:t>
      </w:r>
      <w:r w:rsidRPr="00B17FC9">
        <w:rPr>
          <w:lang w:val="ru-RU"/>
        </w:rPr>
        <w:t>у</w:t>
      </w:r>
      <w:r w:rsidRPr="00B17FC9">
        <w:rPr>
          <w:lang w:val="ru-RU"/>
        </w:rPr>
        <w:t>альна вследствие гидравлической зависимости водных систем от состояния территории селитебной и промышленной зон, от состояния почвы.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Генеральным планом предусмотрены следующие мероприятия по санитарной очис</w:t>
      </w:r>
      <w:r w:rsidRPr="00B17FC9">
        <w:rPr>
          <w:lang w:val="ru-RU"/>
        </w:rPr>
        <w:t>т</w:t>
      </w:r>
      <w:r w:rsidRPr="00B17FC9">
        <w:rPr>
          <w:lang w:val="ru-RU"/>
        </w:rPr>
        <w:t xml:space="preserve">ке территории образования: 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закрытие существующего скотомогильника;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организация усовершенствованного скотомогильника, отвечающего СанПиН 2.2.1/2.1.1.1200-03;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организация планово-регулярной системы очистки образования, своевременного сбора и вывоза твердых бытовых отходов на полигоны;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организация проектирования и строительства объектов по утилизации и перер</w:t>
      </w:r>
      <w:r w:rsidRPr="00B17FC9">
        <w:rPr>
          <w:lang w:val="ru-RU"/>
        </w:rPr>
        <w:t>а</w:t>
      </w:r>
      <w:r w:rsidRPr="00B17FC9">
        <w:rPr>
          <w:lang w:val="ru-RU"/>
        </w:rPr>
        <w:t>ботке отходов;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селективный сбор и сортировка отходов перед их обезвреживанием с целью извл</w:t>
      </w:r>
      <w:r w:rsidRPr="00B17FC9">
        <w:rPr>
          <w:lang w:val="ru-RU"/>
        </w:rPr>
        <w:t>е</w:t>
      </w:r>
      <w:r w:rsidRPr="00B17FC9">
        <w:rPr>
          <w:lang w:val="ru-RU"/>
        </w:rPr>
        <w:t>чения полезных и возможных к повторному использованию компонентов.</w:t>
      </w:r>
    </w:p>
    <w:p w:rsidR="00664479" w:rsidRPr="00B17FC9" w:rsidRDefault="00664479" w:rsidP="00F176CE">
      <w:pPr>
        <w:widowControl w:val="0"/>
        <w:tabs>
          <w:tab w:val="left" w:pos="708"/>
        </w:tabs>
        <w:spacing w:after="0" w:line="360" w:lineRule="auto"/>
        <w:ind w:firstLine="567"/>
        <w:jc w:val="both"/>
        <w:rPr>
          <w:lang w:val="ru-RU" w:eastAsia="ru-RU"/>
        </w:rPr>
      </w:pPr>
      <w:r w:rsidRPr="00B17FC9">
        <w:rPr>
          <w:lang w:val="ru-RU" w:eastAsia="ru-RU"/>
        </w:rPr>
        <w:t>Рекомендуется вывоз мусора посредством специализированных машин.</w:t>
      </w:r>
    </w:p>
    <w:p w:rsidR="00664479" w:rsidRPr="00077529" w:rsidRDefault="00664479" w:rsidP="00C64C52">
      <w:pPr>
        <w:widowControl w:val="0"/>
        <w:spacing w:after="0" w:line="360" w:lineRule="auto"/>
        <w:ind w:firstLine="567"/>
        <w:rPr>
          <w:lang w:val="ru-RU"/>
        </w:rPr>
      </w:pPr>
      <w:r>
        <w:rPr>
          <w:lang w:val="ru-RU"/>
        </w:rPr>
        <w:t>Генеральным планом не предлагается строительство новой свалки, в связи с орган</w:t>
      </w:r>
      <w:r>
        <w:rPr>
          <w:lang w:val="ru-RU"/>
        </w:rPr>
        <w:t>и</w:t>
      </w:r>
      <w:r>
        <w:rPr>
          <w:lang w:val="ru-RU"/>
        </w:rPr>
        <w:t>зацией одного полигона ТБО на весь район возле с.Новоегорьевское.</w:t>
      </w:r>
    </w:p>
    <w:p w:rsidR="00664479" w:rsidRDefault="00664479" w:rsidP="00F176CE">
      <w:pPr>
        <w:widowControl w:val="0"/>
        <w:spacing w:after="0" w:line="360" w:lineRule="auto"/>
        <w:ind w:firstLine="567"/>
        <w:rPr>
          <w:lang w:val="ru-RU"/>
        </w:rPr>
      </w:pPr>
    </w:p>
    <w:p w:rsidR="00664479" w:rsidRDefault="00664479" w:rsidP="00F176CE">
      <w:pPr>
        <w:pStyle w:val="S2"/>
        <w:widowControl w:val="0"/>
      </w:pPr>
      <w:bookmarkStart w:id="77" w:name="_Toc319309945"/>
      <w:r w:rsidRPr="002558B5">
        <w:t>3.9.</w:t>
      </w:r>
      <w:r>
        <w:t xml:space="preserve"> Мероприятия по предупреждению чрезвычайных ситуаций природного и техногенного характера</w:t>
      </w:r>
      <w:bookmarkEnd w:id="77"/>
    </w:p>
    <w:p w:rsidR="00664479" w:rsidRPr="00A95CB9" w:rsidRDefault="00664479" w:rsidP="00A95CB9">
      <w:pPr>
        <w:rPr>
          <w:lang w:val="ru-RU" w:eastAsia="ru-RU"/>
        </w:rPr>
      </w:pPr>
    </w:p>
    <w:p w:rsidR="00664479" w:rsidRDefault="00664479" w:rsidP="00F176CE">
      <w:pPr>
        <w:pStyle w:val="S30"/>
        <w:widowControl w:val="0"/>
      </w:pPr>
      <w:bookmarkStart w:id="78" w:name="_Toc319309946"/>
      <w:r>
        <w:t xml:space="preserve">3.9.1. </w:t>
      </w:r>
      <w:r w:rsidRPr="00654BE6">
        <w:t>Мероприятия по предотвращению чрезвычайных ситуаций природного хара</w:t>
      </w:r>
      <w:r w:rsidRPr="00654BE6">
        <w:t>к</w:t>
      </w:r>
      <w:r w:rsidRPr="00654BE6">
        <w:t>тера</w:t>
      </w:r>
      <w:bookmarkEnd w:id="78"/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Чрезвычайные ситуации возникают в результате лесных пожаров и полевых палов, они носят ежегодный сезонный характер (весна-осень). При данном виде ЧС создается угроза для лесных массивов, имущества, жизни и здоровья. Территория Егорьевского ра</w:t>
      </w:r>
      <w:r w:rsidRPr="00B17FC9">
        <w:rPr>
          <w:lang w:val="ru-RU"/>
        </w:rPr>
        <w:t>й</w:t>
      </w:r>
      <w:r w:rsidRPr="00B17FC9">
        <w:rPr>
          <w:lang w:val="ru-RU"/>
        </w:rPr>
        <w:t>она относится ко второму классу пожарной опасности.</w:t>
      </w:r>
    </w:p>
    <w:p w:rsidR="00664479" w:rsidRPr="00B17FC9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Для снижения пожарной опасности на территории Титовского сельсовета, согласно «Рекомендациям по противопожарной профилактике в лесах и регламентации работы л</w:t>
      </w:r>
      <w:r w:rsidRPr="00B17FC9">
        <w:rPr>
          <w:lang w:val="ru-RU"/>
        </w:rPr>
        <w:t>е</w:t>
      </w:r>
      <w:r w:rsidRPr="00B17FC9">
        <w:rPr>
          <w:lang w:val="ru-RU"/>
        </w:rPr>
        <w:t>сопожарных служб» от 17.11.1997 г., проектом предлагается проведение мероприятий по созданию системы противопожарных барьеров. Это мероприятия по лесозамещению хвойных пород с северо-западной стороны села Титовка лиственными породами деревьев. В случаях, когда по лесорастительным условиям создание полос из древостоев с преобл</w:t>
      </w:r>
      <w:r w:rsidRPr="00B17FC9">
        <w:rPr>
          <w:lang w:val="ru-RU"/>
        </w:rPr>
        <w:t>а</w:t>
      </w:r>
      <w:r w:rsidRPr="00B17FC9">
        <w:rPr>
          <w:lang w:val="ru-RU"/>
        </w:rPr>
        <w:t>данием лиственных пород невозможно, хвойные древостои на полосах шириной 120...150 м с каждой стороны разрыва (трассы дороги, линии электропередач, трубопроводов и т.п.) должны быть тщательно очищены от древесного хлама, хвойного подроста и пожароопа</w:t>
      </w:r>
      <w:r w:rsidRPr="00B17FC9">
        <w:rPr>
          <w:lang w:val="ru-RU"/>
        </w:rPr>
        <w:t>с</w:t>
      </w:r>
      <w:r w:rsidRPr="00B17FC9">
        <w:rPr>
          <w:lang w:val="ru-RU"/>
        </w:rPr>
        <w:t xml:space="preserve">ного подлеска. У деревьев хвойных пород, начиная со </w:t>
      </w:r>
      <w:r w:rsidRPr="00987E75">
        <w:t>II</w:t>
      </w:r>
      <w:r w:rsidRPr="00B17FC9">
        <w:rPr>
          <w:lang w:val="ru-RU"/>
        </w:rPr>
        <w:t xml:space="preserve"> класса возраста, по возможности</w:t>
      </w:r>
      <w:r>
        <w:rPr>
          <w:lang w:val="ru-RU"/>
        </w:rPr>
        <w:t xml:space="preserve">, </w:t>
      </w:r>
      <w:r w:rsidRPr="00B17FC9">
        <w:rPr>
          <w:lang w:val="ru-RU"/>
        </w:rPr>
        <w:t>должны быть обрублены нижние ветви на высоте до 1.5...2 м.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 xml:space="preserve">Территория Егорьевского района находится в зоне несильных сотрясений (6 баллов шкалы </w:t>
      </w:r>
      <w:r w:rsidRPr="00987E75">
        <w:t>MSK</w:t>
      </w:r>
      <w:r w:rsidRPr="00B17FC9">
        <w:rPr>
          <w:lang w:val="ru-RU"/>
        </w:rPr>
        <w:t>-64 на средних грунтах в соответствии с районированием ОСР-97А).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В Титовском сельсовете, химически опасных объектов, которые в своем производс</w:t>
      </w:r>
      <w:r w:rsidRPr="00B17FC9">
        <w:rPr>
          <w:lang w:val="ru-RU"/>
        </w:rPr>
        <w:t>т</w:t>
      </w:r>
      <w:r w:rsidRPr="00B17FC9">
        <w:rPr>
          <w:lang w:val="ru-RU"/>
        </w:rPr>
        <w:t>ве используют аварийное химически опасное вещество – нет.</w:t>
      </w:r>
    </w:p>
    <w:p w:rsidR="00664479" w:rsidRDefault="00664479" w:rsidP="00F176CE">
      <w:pPr>
        <w:pStyle w:val="S231"/>
        <w:widowControl w:val="0"/>
        <w:rPr>
          <w:u w:val="single"/>
        </w:rPr>
      </w:pPr>
    </w:p>
    <w:p w:rsidR="00664479" w:rsidRDefault="00664479" w:rsidP="00A95CB9">
      <w:pPr>
        <w:pStyle w:val="S30"/>
        <w:widowControl w:val="0"/>
        <w:jc w:val="both"/>
      </w:pPr>
      <w:bookmarkStart w:id="79" w:name="_Toc319309947"/>
      <w:r>
        <w:t>3.9.2. Мероприятия по предотвращению чрезвычайных ситуаций техногенного х</w:t>
      </w:r>
      <w:r>
        <w:t>а</w:t>
      </w:r>
      <w:r>
        <w:t>рактера</w:t>
      </w:r>
      <w:bookmarkEnd w:id="79"/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Для территории поселения большинство потенциально опасных объектов характер</w:t>
      </w:r>
      <w:r w:rsidRPr="00B17FC9">
        <w:rPr>
          <w:lang w:val="ru-RU"/>
        </w:rPr>
        <w:t>и</w:t>
      </w:r>
      <w:r w:rsidRPr="00B17FC9">
        <w:rPr>
          <w:lang w:val="ru-RU"/>
        </w:rPr>
        <w:t>зуется 2, 3, 4 и 5 классами опасности, преимущественно техногенно</w:t>
      </w:r>
      <w:r>
        <w:rPr>
          <w:lang w:val="ru-RU"/>
        </w:rPr>
        <w:t>о</w:t>
      </w:r>
      <w:r w:rsidRPr="00B17FC9">
        <w:rPr>
          <w:lang w:val="ru-RU"/>
        </w:rPr>
        <w:t>пасными и пожар</w:t>
      </w:r>
      <w:r w:rsidRPr="00B17FC9">
        <w:rPr>
          <w:lang w:val="ru-RU"/>
        </w:rPr>
        <w:t>о</w:t>
      </w:r>
      <w:r w:rsidRPr="00B17FC9">
        <w:rPr>
          <w:lang w:val="ru-RU"/>
        </w:rPr>
        <w:t>опасными. К ним относятся пилорамы, котельные. Среди чрезвычайных ситуаций техн</w:t>
      </w:r>
      <w:r w:rsidRPr="00B17FC9">
        <w:rPr>
          <w:lang w:val="ru-RU"/>
        </w:rPr>
        <w:t>о</w:t>
      </w:r>
      <w:r w:rsidRPr="00B17FC9">
        <w:rPr>
          <w:lang w:val="ru-RU"/>
        </w:rPr>
        <w:t>генного характера большая доля приходится на пожары на объектах социально бытового назначения, причинами которых в основном являются нарушения правил пожарной без</w:t>
      </w:r>
      <w:r w:rsidRPr="00B17FC9">
        <w:rPr>
          <w:lang w:val="ru-RU"/>
        </w:rPr>
        <w:t>о</w:t>
      </w:r>
      <w:r w:rsidRPr="00B17FC9">
        <w:rPr>
          <w:lang w:val="ru-RU"/>
        </w:rPr>
        <w:t>пасности, правил эксплуатации электрооборудования и неосторожное обращение с огнем.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Аварии являются также следствием ошибочно принятых в проектах технологич</w:t>
      </w:r>
      <w:r w:rsidRPr="00B17FC9">
        <w:rPr>
          <w:lang w:val="ru-RU"/>
        </w:rPr>
        <w:t>е</w:t>
      </w:r>
      <w:r w:rsidRPr="00B17FC9">
        <w:rPr>
          <w:lang w:val="ru-RU"/>
        </w:rPr>
        <w:t>ских схем добычи, сбора, транспортировки продукции скважин, поддержания пластового давления, отступлений от проектов при их реализации, отсутствия опыта работы в н</w:t>
      </w:r>
      <w:r w:rsidRPr="00B17FC9">
        <w:rPr>
          <w:lang w:val="ru-RU"/>
        </w:rPr>
        <w:t>е</w:t>
      </w:r>
      <w:r w:rsidRPr="00B17FC9">
        <w:rPr>
          <w:lang w:val="ru-RU"/>
        </w:rPr>
        <w:t>штатных экстремальных ситуациях.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С учетом экстремальных природно-климатических условий и очень низкой устойч</w:t>
      </w:r>
      <w:r w:rsidRPr="00B17FC9">
        <w:rPr>
          <w:lang w:val="ru-RU"/>
        </w:rPr>
        <w:t>и</w:t>
      </w:r>
      <w:r w:rsidRPr="00B17FC9">
        <w:rPr>
          <w:lang w:val="ru-RU"/>
        </w:rPr>
        <w:t>вости ландшафтов к антропогенной нагрузке техногенные аварии трудно устранимы и м</w:t>
      </w:r>
      <w:r w:rsidRPr="00B17FC9">
        <w:rPr>
          <w:lang w:val="ru-RU"/>
        </w:rPr>
        <w:t>о</w:t>
      </w:r>
      <w:r w:rsidRPr="00B17FC9">
        <w:rPr>
          <w:lang w:val="ru-RU"/>
        </w:rPr>
        <w:t>гут привести к чрезвычайным ситуациям территориального масштаба, что требует особых мер по защите населения и природной среды.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В целом на территории поселения необходимо проведение следующих мероприятий по предотвращению чрезвычайных ситуаций техногенного характера: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применение изоляционных покрытий, исключающих попадание нефтепродуктов в почву;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строгое соблюдение противопожарных нормативов и требований.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Предотвращение поселения взрыво- и пожароопасной среды на объектах тепл</w:t>
      </w:r>
      <w:r w:rsidRPr="00B17FC9">
        <w:rPr>
          <w:lang w:val="ru-RU"/>
        </w:rPr>
        <w:t>о</w:t>
      </w:r>
      <w:r w:rsidRPr="00B17FC9">
        <w:rPr>
          <w:lang w:val="ru-RU"/>
        </w:rPr>
        <w:t>снабжения обеспечивается: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применением герметичного производственного оборудования;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соблюдением норм технологического режима;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контролем состава воздушной среды и применением аварийной вентиляции;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– установлением в помещениях котельных сигнализаторов взрывоопасных конце</w:t>
      </w:r>
      <w:r w:rsidRPr="00B17FC9">
        <w:rPr>
          <w:lang w:val="ru-RU"/>
        </w:rPr>
        <w:t>н</w:t>
      </w:r>
      <w:r w:rsidRPr="00B17FC9">
        <w:rPr>
          <w:lang w:val="ru-RU"/>
        </w:rPr>
        <w:t>траций, срабатывание которых происходит при достижении 20% величины нижнего пр</w:t>
      </w:r>
      <w:r w:rsidRPr="00B17FC9">
        <w:rPr>
          <w:lang w:val="ru-RU"/>
        </w:rPr>
        <w:t>е</w:t>
      </w:r>
      <w:r w:rsidRPr="00B17FC9">
        <w:rPr>
          <w:lang w:val="ru-RU"/>
        </w:rPr>
        <w:t>дела воспламеняемости с автоматическим включением звукового сигнала в операторной.</w:t>
      </w:r>
      <w:bookmarkStart w:id="80" w:name="_Toc162518192"/>
    </w:p>
    <w:bookmarkEnd w:id="80"/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Для обеспечения нормального функционирования объектов жизнеобеспечения и предотвращения возникновения чрезвычайных ситуаций необходимо соблюдение спец</w:t>
      </w:r>
      <w:r w:rsidRPr="00B17FC9">
        <w:rPr>
          <w:lang w:val="ru-RU"/>
        </w:rPr>
        <w:t>и</w:t>
      </w:r>
      <w:r w:rsidRPr="00B17FC9">
        <w:rPr>
          <w:lang w:val="ru-RU"/>
        </w:rPr>
        <w:t>ального режима в пределах охранных зон объектов инженерной и транспортной инфр</w:t>
      </w:r>
      <w:r w:rsidRPr="00B17FC9">
        <w:rPr>
          <w:lang w:val="ru-RU"/>
        </w:rPr>
        <w:t>а</w:t>
      </w:r>
      <w:r w:rsidRPr="00B17FC9">
        <w:rPr>
          <w:lang w:val="ru-RU"/>
        </w:rPr>
        <w:t>структуры.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u w:val="single"/>
          <w:lang w:val="ru-RU"/>
        </w:rPr>
      </w:pPr>
    </w:p>
    <w:p w:rsidR="00664479" w:rsidRDefault="00664479" w:rsidP="00F176CE">
      <w:pPr>
        <w:pStyle w:val="S30"/>
        <w:widowControl w:val="0"/>
      </w:pPr>
      <w:bookmarkStart w:id="81" w:name="_Toc319309948"/>
      <w:r>
        <w:t>3.9.3. Мероприятия по гражданской обороне</w:t>
      </w:r>
      <w:bookmarkEnd w:id="81"/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Раздел «Инженерно-технические мероприятия гражданской обороны» Титовского сельсовета разработан на основании СНиП 2.01.51-90 «Инженерно-технические мер</w:t>
      </w:r>
      <w:r w:rsidRPr="00B17FC9">
        <w:rPr>
          <w:lang w:val="ru-RU"/>
        </w:rPr>
        <w:t>о</w:t>
      </w:r>
      <w:r w:rsidRPr="00B17FC9">
        <w:rPr>
          <w:lang w:val="ru-RU"/>
        </w:rPr>
        <w:t>приятия гражданской обороны».</w:t>
      </w:r>
    </w:p>
    <w:p w:rsidR="00664479" w:rsidRPr="00B17FC9" w:rsidRDefault="00664479" w:rsidP="00F176CE">
      <w:pPr>
        <w:pStyle w:val="BodyTextIndent"/>
        <w:widowControl w:val="0"/>
        <w:spacing w:after="0" w:line="360" w:lineRule="auto"/>
        <w:ind w:left="0" w:firstLine="567"/>
        <w:jc w:val="both"/>
        <w:rPr>
          <w:lang w:val="ru-RU"/>
        </w:rPr>
      </w:pPr>
      <w:r w:rsidRPr="00B17FC9">
        <w:rPr>
          <w:lang w:val="ru-RU"/>
        </w:rPr>
        <w:t>В настоящее время на территории Титовского сельсовета проживает 1054 чел, с уч</w:t>
      </w:r>
      <w:r w:rsidRPr="00B17FC9">
        <w:rPr>
          <w:lang w:val="ru-RU"/>
        </w:rPr>
        <w:t>ё</w:t>
      </w:r>
      <w:r w:rsidRPr="00B17FC9">
        <w:rPr>
          <w:lang w:val="ru-RU"/>
        </w:rPr>
        <w:t>том занятости и перспектив развития численность населения на расчётный срок составит 1254 человека.</w:t>
      </w:r>
    </w:p>
    <w:p w:rsidR="00664479" w:rsidRPr="00B17FC9" w:rsidRDefault="00664479" w:rsidP="00F176CE">
      <w:pPr>
        <w:pStyle w:val="BodyTextIndent"/>
        <w:widowControl w:val="0"/>
        <w:spacing w:after="0" w:line="360" w:lineRule="auto"/>
        <w:ind w:left="0" w:firstLine="567"/>
        <w:jc w:val="both"/>
        <w:rPr>
          <w:lang w:val="ru-RU"/>
        </w:rPr>
      </w:pPr>
      <w:r w:rsidRPr="00B17FC9">
        <w:rPr>
          <w:lang w:val="ru-RU"/>
        </w:rPr>
        <w:t>Защита населения должна предусматриваться в противорадиационных укрытиях (ПРУ). Общая вместимость ПРУ должна обеспечивать укрытием 85 % работающего нас</w:t>
      </w:r>
      <w:r w:rsidRPr="00B17FC9">
        <w:rPr>
          <w:lang w:val="ru-RU"/>
        </w:rPr>
        <w:t>е</w:t>
      </w:r>
      <w:r w:rsidRPr="00B17FC9">
        <w:rPr>
          <w:lang w:val="ru-RU"/>
        </w:rPr>
        <w:t>ления, что составит 4</w:t>
      </w:r>
      <w:r w:rsidRPr="00FC196C">
        <w:rPr>
          <w:lang w:val="ru-RU"/>
        </w:rPr>
        <w:t>60</w:t>
      </w:r>
      <w:r w:rsidRPr="00B17FC9">
        <w:rPr>
          <w:lang w:val="ru-RU"/>
        </w:rPr>
        <w:t xml:space="preserve"> человек. Устройство ПРУ предусмотрено в отдельно стоящих зданиях культурно-бытового назначения. Место размещения ПРУ в проектируемых зд</w:t>
      </w:r>
      <w:r w:rsidRPr="00B17FC9">
        <w:rPr>
          <w:lang w:val="ru-RU"/>
        </w:rPr>
        <w:t>а</w:t>
      </w:r>
      <w:r w:rsidRPr="00B17FC9">
        <w:rPr>
          <w:lang w:val="ru-RU"/>
        </w:rPr>
        <w:t>ниях будет определяться при конкретной привязке объектов с учётом предлагаемого к</w:t>
      </w:r>
      <w:r w:rsidRPr="00B17FC9">
        <w:rPr>
          <w:lang w:val="ru-RU"/>
        </w:rPr>
        <w:t>о</w:t>
      </w:r>
      <w:r w:rsidRPr="00B17FC9">
        <w:rPr>
          <w:lang w:val="ru-RU"/>
        </w:rPr>
        <w:t>личества мест.</w:t>
      </w:r>
    </w:p>
    <w:p w:rsidR="00664479" w:rsidRPr="00B17FC9" w:rsidRDefault="00664479" w:rsidP="00F176CE">
      <w:pPr>
        <w:pStyle w:val="BodyTextIndent"/>
        <w:widowControl w:val="0"/>
        <w:spacing w:after="0" w:line="360" w:lineRule="auto"/>
        <w:ind w:left="0" w:firstLine="567"/>
        <w:jc w:val="both"/>
        <w:rPr>
          <w:lang w:val="ru-RU"/>
        </w:rPr>
      </w:pPr>
      <w:r w:rsidRPr="00B17FC9">
        <w:rPr>
          <w:lang w:val="ru-RU"/>
        </w:rPr>
        <w:t>Существующих зданий приспособленных под ПРУ, согласно данных ГО</w:t>
      </w:r>
      <w:r>
        <w:rPr>
          <w:lang w:val="ru-RU"/>
        </w:rPr>
        <w:t xml:space="preserve"> и </w:t>
      </w:r>
      <w:r w:rsidRPr="00B17FC9">
        <w:rPr>
          <w:lang w:val="ru-RU"/>
        </w:rPr>
        <w:t>ЧС А</w:t>
      </w:r>
      <w:r w:rsidRPr="00B17FC9">
        <w:rPr>
          <w:lang w:val="ru-RU"/>
        </w:rPr>
        <w:t>д</w:t>
      </w:r>
      <w:r w:rsidRPr="00B17FC9">
        <w:rPr>
          <w:lang w:val="ru-RU"/>
        </w:rPr>
        <w:t>министрации Егорьевского района на территории Титовского сельсовета нет. В селе ген</w:t>
      </w:r>
      <w:r w:rsidRPr="00B17FC9">
        <w:rPr>
          <w:lang w:val="ru-RU"/>
        </w:rPr>
        <w:t>е</w:t>
      </w:r>
      <w:r w:rsidRPr="00B17FC9">
        <w:rPr>
          <w:lang w:val="ru-RU"/>
        </w:rPr>
        <w:t>ральным планом предусматривается устройство ПРУ на 460 человек в подвале реконс</w:t>
      </w:r>
      <w:r w:rsidRPr="00B17FC9">
        <w:rPr>
          <w:lang w:val="ru-RU"/>
        </w:rPr>
        <w:t>т</w:t>
      </w:r>
      <w:r w:rsidRPr="00B17FC9">
        <w:rPr>
          <w:lang w:val="ru-RU"/>
        </w:rPr>
        <w:t>руируемого здания детского сада.</w:t>
      </w:r>
    </w:p>
    <w:p w:rsidR="00664479" w:rsidRPr="00B17FC9" w:rsidRDefault="00664479" w:rsidP="00F176CE">
      <w:pPr>
        <w:pStyle w:val="BodyTextIndent"/>
        <w:widowControl w:val="0"/>
        <w:spacing w:after="0" w:line="360" w:lineRule="auto"/>
        <w:ind w:left="0" w:firstLine="567"/>
        <w:jc w:val="both"/>
        <w:rPr>
          <w:lang w:val="ru-RU"/>
        </w:rPr>
      </w:pPr>
      <w:r w:rsidRPr="00B17FC9">
        <w:rPr>
          <w:lang w:val="ru-RU"/>
        </w:rPr>
        <w:t>Остальная часть населения в случае наступления чрезвычайной ситуации будут ра</w:t>
      </w:r>
      <w:r w:rsidRPr="00B17FC9">
        <w:rPr>
          <w:lang w:val="ru-RU"/>
        </w:rPr>
        <w:t>з</w:t>
      </w:r>
      <w:r w:rsidRPr="00B17FC9">
        <w:rPr>
          <w:lang w:val="ru-RU"/>
        </w:rPr>
        <w:t>мешаться в простейших укрытиях (приспособленных подвалах и погребах).</w:t>
      </w:r>
    </w:p>
    <w:p w:rsidR="00664479" w:rsidRPr="00B17FC9" w:rsidRDefault="00664479" w:rsidP="00F176CE">
      <w:pPr>
        <w:pStyle w:val="BodyTextIndent"/>
        <w:widowControl w:val="0"/>
        <w:spacing w:after="0" w:line="360" w:lineRule="auto"/>
        <w:ind w:left="0" w:firstLine="567"/>
        <w:jc w:val="both"/>
        <w:rPr>
          <w:lang w:val="ru-RU"/>
        </w:rPr>
      </w:pPr>
      <w:r w:rsidRPr="00B17FC9">
        <w:rPr>
          <w:lang w:val="ru-RU"/>
        </w:rPr>
        <w:t>Включение сигнальной сирены планируется по команде с пункта управления, расп</w:t>
      </w:r>
      <w:r w:rsidRPr="00B17FC9">
        <w:rPr>
          <w:lang w:val="ru-RU"/>
        </w:rPr>
        <w:t>о</w:t>
      </w:r>
      <w:r w:rsidRPr="00B17FC9">
        <w:rPr>
          <w:lang w:val="ru-RU"/>
        </w:rPr>
        <w:t>ложенного в здании администрации.</w:t>
      </w:r>
    </w:p>
    <w:p w:rsidR="00664479" w:rsidRPr="00B17FC9" w:rsidRDefault="00664479" w:rsidP="00F176CE">
      <w:pPr>
        <w:widowControl w:val="0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Размещение сирен оповещения проектом предлагается на здании клуба.</w:t>
      </w:r>
    </w:p>
    <w:p w:rsidR="00664479" w:rsidRPr="00B17FC9" w:rsidRDefault="00664479" w:rsidP="00F176CE">
      <w:pPr>
        <w:widowControl w:val="0"/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B17FC9">
        <w:rPr>
          <w:lang w:val="ru-RU"/>
        </w:rPr>
        <w:t>Для предотвращения чрезвычайных ситуаций природного и техногенного характера и в случае их возникновения должны приниматься все необходимые меры в соответствии с действующим федеральным законодательством, Уставом Алтайского края, законом А</w:t>
      </w:r>
      <w:r w:rsidRPr="00B17FC9">
        <w:rPr>
          <w:lang w:val="ru-RU"/>
        </w:rPr>
        <w:t>л</w:t>
      </w:r>
      <w:r w:rsidRPr="00B17FC9">
        <w:rPr>
          <w:lang w:val="ru-RU"/>
        </w:rPr>
        <w:t>тайского края «О защите населения и территории Алтайского края от чрезвычайных с</w:t>
      </w:r>
      <w:r w:rsidRPr="00B17FC9">
        <w:rPr>
          <w:lang w:val="ru-RU"/>
        </w:rPr>
        <w:t>и</w:t>
      </w:r>
      <w:r w:rsidRPr="00B17FC9">
        <w:rPr>
          <w:lang w:val="ru-RU"/>
        </w:rPr>
        <w:t>туаций природного и техногенного характера» (Закон № 15-ЗС от 17.03.1998 г., в реда</w:t>
      </w:r>
      <w:r w:rsidRPr="00B17FC9">
        <w:rPr>
          <w:lang w:val="ru-RU"/>
        </w:rPr>
        <w:t>к</w:t>
      </w:r>
      <w:r w:rsidRPr="00B17FC9">
        <w:rPr>
          <w:lang w:val="ru-RU"/>
        </w:rPr>
        <w:t>ции Закона Алтайского края от 12.07.2005 г. № 53-ЗС).</w:t>
      </w:r>
    </w:p>
    <w:p w:rsidR="00664479" w:rsidRPr="00A4057A" w:rsidRDefault="00664479" w:rsidP="00F176CE">
      <w:pPr>
        <w:pStyle w:val="S2"/>
        <w:widowControl w:val="0"/>
      </w:pPr>
      <w:bookmarkStart w:id="82" w:name="_Toc319309949"/>
      <w:r>
        <w:t>3.10. Предложения по упорядочению границ населенного пункта</w:t>
      </w:r>
      <w:bookmarkEnd w:id="82"/>
    </w:p>
    <w:p w:rsidR="00664479" w:rsidRPr="00BE4B2D" w:rsidRDefault="00664479" w:rsidP="00F176CE">
      <w:pPr>
        <w:pStyle w:val="S5"/>
        <w:widowControl w:val="0"/>
        <w:ind w:firstLine="567"/>
        <w:rPr>
          <w:lang w:val="ru-RU"/>
        </w:rPr>
      </w:pPr>
      <w:r>
        <w:rPr>
          <w:lang w:val="ru-RU"/>
        </w:rPr>
        <w:t xml:space="preserve">В </w:t>
      </w:r>
      <w:r w:rsidRPr="00BE4B2D">
        <w:rPr>
          <w:lang w:val="ru-RU"/>
        </w:rPr>
        <w:t>соответствии с п. 3 ч. 1 ст. 11 Федерального закона от 06.10.2003 № 131-ФЗ «Об общих принципах организации местного самоуправления в Российской Федерации» те</w:t>
      </w:r>
      <w:r w:rsidRPr="00BE4B2D">
        <w:rPr>
          <w:lang w:val="ru-RU"/>
        </w:rPr>
        <w:t>р</w:t>
      </w:r>
      <w:r w:rsidRPr="00BE4B2D">
        <w:rPr>
          <w:lang w:val="ru-RU"/>
        </w:rPr>
        <w:t>риторию поселения составляют исторически сложившиеся земли населенных пунктов, прилегающие к ним земли общего пользования, территории традиционного природопол</w:t>
      </w:r>
      <w:r w:rsidRPr="00BE4B2D">
        <w:rPr>
          <w:lang w:val="ru-RU"/>
        </w:rPr>
        <w:t>ь</w:t>
      </w:r>
      <w:r w:rsidRPr="00BE4B2D">
        <w:rPr>
          <w:lang w:val="ru-RU"/>
        </w:rPr>
        <w:t>зования населения соответствующего поселения, рекреационные земли, земли для разв</w:t>
      </w:r>
      <w:r w:rsidRPr="00BE4B2D">
        <w:rPr>
          <w:lang w:val="ru-RU"/>
        </w:rPr>
        <w:t>и</w:t>
      </w:r>
      <w:r w:rsidRPr="00BE4B2D">
        <w:rPr>
          <w:lang w:val="ru-RU"/>
        </w:rPr>
        <w:t>тия поселения.</w:t>
      </w:r>
    </w:p>
    <w:p w:rsidR="00664479" w:rsidRPr="00F9482A" w:rsidRDefault="00664479" w:rsidP="00A3028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У</w:t>
      </w:r>
      <w:r w:rsidRPr="005319A8">
        <w:rPr>
          <w:lang w:val="ru-RU" w:eastAsia="ru-RU"/>
        </w:rPr>
        <w:t>становление или изменение границ населенного пункта является переводом земель или земельных участков иных категорий в земли населённых пунктов. Установление или изменение границ населенного пункта является утверждение генерального плана посел</w:t>
      </w:r>
      <w:r w:rsidRPr="005319A8">
        <w:rPr>
          <w:lang w:val="ru-RU" w:eastAsia="ru-RU"/>
        </w:rPr>
        <w:t>е</w:t>
      </w:r>
      <w:r w:rsidRPr="005319A8">
        <w:rPr>
          <w:lang w:val="ru-RU" w:eastAsia="ru-RU"/>
        </w:rPr>
        <w:t>ния, отображающего границы населенных пунктов, расположенных в границах сельского поселения.</w:t>
      </w:r>
    </w:p>
    <w:p w:rsidR="00664479" w:rsidRDefault="00664479" w:rsidP="00F176CE">
      <w:pPr>
        <w:pStyle w:val="S5"/>
        <w:widowControl w:val="0"/>
        <w:ind w:firstLine="567"/>
        <w:rPr>
          <w:lang w:val="ru-RU"/>
        </w:rPr>
      </w:pPr>
      <w:r w:rsidRPr="00BE4B2D">
        <w:rPr>
          <w:lang w:val="ru-RU"/>
        </w:rPr>
        <w:t xml:space="preserve">В ходе разработки генерального плана МО </w:t>
      </w:r>
      <w:r>
        <w:rPr>
          <w:lang w:val="ru-RU"/>
        </w:rPr>
        <w:t>Титовский</w:t>
      </w:r>
      <w:r w:rsidRPr="00BE4B2D">
        <w:rPr>
          <w:lang w:val="ru-RU"/>
        </w:rPr>
        <w:t xml:space="preserve"> сельсовет возникла необход</w:t>
      </w:r>
      <w:r w:rsidRPr="00BE4B2D">
        <w:rPr>
          <w:lang w:val="ru-RU"/>
        </w:rPr>
        <w:t>и</w:t>
      </w:r>
      <w:r w:rsidRPr="00BE4B2D">
        <w:rPr>
          <w:lang w:val="ru-RU"/>
        </w:rPr>
        <w:t>мость в упорядочении границ населённого пункта и изменении их в ст</w:t>
      </w:r>
      <w:r w:rsidRPr="00BE4B2D">
        <w:rPr>
          <w:lang w:val="ru-RU"/>
        </w:rPr>
        <w:t>о</w:t>
      </w:r>
      <w:r w:rsidRPr="00BE4B2D">
        <w:rPr>
          <w:lang w:val="ru-RU"/>
        </w:rPr>
        <w:t>рону увеличения.</w:t>
      </w:r>
    </w:p>
    <w:p w:rsidR="00664479" w:rsidRPr="00BE4B2D" w:rsidRDefault="00664479" w:rsidP="00F176CE">
      <w:pPr>
        <w:pStyle w:val="S5"/>
        <w:widowControl w:val="0"/>
        <w:ind w:firstLine="567"/>
        <w:rPr>
          <w:lang w:val="ru-RU"/>
        </w:rPr>
      </w:pPr>
      <w:r>
        <w:rPr>
          <w:lang w:val="ru-RU"/>
        </w:rPr>
        <w:t>П</w:t>
      </w:r>
      <w:r w:rsidRPr="00BE4B2D">
        <w:rPr>
          <w:lang w:val="ru-RU"/>
        </w:rPr>
        <w:t xml:space="preserve">роектом предлагается на </w:t>
      </w:r>
      <w:r>
        <w:rPr>
          <w:lang w:val="ru-RU"/>
        </w:rPr>
        <w:t>востоке</w:t>
      </w:r>
      <w:r w:rsidRPr="00BE4B2D">
        <w:rPr>
          <w:lang w:val="ru-RU"/>
        </w:rPr>
        <w:t xml:space="preserve"> включить в границы села </w:t>
      </w:r>
      <w:r>
        <w:rPr>
          <w:lang w:val="ru-RU"/>
        </w:rPr>
        <w:t>предприятие ООО «Троя»</w:t>
      </w:r>
      <w:r w:rsidRPr="00BE4B2D">
        <w:rPr>
          <w:lang w:val="ru-RU"/>
        </w:rPr>
        <w:t>.</w:t>
      </w:r>
    </w:p>
    <w:p w:rsidR="00664479" w:rsidRPr="002D51CB" w:rsidRDefault="00664479" w:rsidP="00F176C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Генеральным планом предлагается изменение </w:t>
      </w:r>
      <w:r w:rsidRPr="002D51CB">
        <w:rPr>
          <w:lang w:val="ru-RU" w:eastAsia="ru-RU"/>
        </w:rPr>
        <w:t>площад</w:t>
      </w:r>
      <w:r>
        <w:rPr>
          <w:lang w:val="ru-RU" w:eastAsia="ru-RU"/>
        </w:rPr>
        <w:t>и</w:t>
      </w:r>
      <w:r w:rsidRPr="002D51CB">
        <w:rPr>
          <w:lang w:val="ru-RU" w:eastAsia="ru-RU"/>
        </w:rPr>
        <w:t xml:space="preserve"> села Титовка </w:t>
      </w:r>
      <w:r>
        <w:rPr>
          <w:lang w:val="ru-RU" w:eastAsia="ru-RU"/>
        </w:rPr>
        <w:t>в сторону ув</w:t>
      </w:r>
      <w:r>
        <w:rPr>
          <w:lang w:val="ru-RU" w:eastAsia="ru-RU"/>
        </w:rPr>
        <w:t>е</w:t>
      </w:r>
      <w:r>
        <w:rPr>
          <w:lang w:val="ru-RU" w:eastAsia="ru-RU"/>
        </w:rPr>
        <w:t>личения за счет включения в земли населенного пункта земель сельскохозяйственного н</w:t>
      </w:r>
      <w:r>
        <w:rPr>
          <w:lang w:val="ru-RU" w:eastAsia="ru-RU"/>
        </w:rPr>
        <w:t>а</w:t>
      </w:r>
      <w:r>
        <w:rPr>
          <w:lang w:val="ru-RU" w:eastAsia="ru-RU"/>
        </w:rPr>
        <w:t>значения площ</w:t>
      </w:r>
      <w:r>
        <w:rPr>
          <w:lang w:val="ru-RU" w:eastAsia="ru-RU"/>
        </w:rPr>
        <w:t>а</w:t>
      </w:r>
      <w:r>
        <w:rPr>
          <w:lang w:val="ru-RU" w:eastAsia="ru-RU"/>
        </w:rPr>
        <w:t xml:space="preserve">дью 31,3 га. Проектная площадь населенного пункта составит </w:t>
      </w:r>
      <w:r w:rsidRPr="002D51CB">
        <w:rPr>
          <w:lang w:val="ru-RU" w:eastAsia="ru-RU"/>
        </w:rPr>
        <w:t>729,8 га</w:t>
      </w:r>
      <w:r>
        <w:rPr>
          <w:lang w:val="ru-RU" w:eastAsia="ru-RU"/>
        </w:rPr>
        <w:t>.</w:t>
      </w:r>
    </w:p>
    <w:sectPr w:rsidR="00664479" w:rsidRPr="002D51CB" w:rsidSect="005E1108">
      <w:footerReference w:type="default" r:id="rId1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479" w:rsidRDefault="00664479" w:rsidP="005E1108">
      <w:pPr>
        <w:spacing w:after="0" w:line="240" w:lineRule="auto"/>
      </w:pPr>
      <w:r>
        <w:separator/>
      </w:r>
    </w:p>
  </w:endnote>
  <w:endnote w:type="continuationSeparator" w:id="0">
    <w:p w:rsidR="00664479" w:rsidRDefault="00664479" w:rsidP="005E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79" w:rsidRDefault="00664479">
    <w:pPr>
      <w:pStyle w:val="Footer"/>
      <w:jc w:val="right"/>
    </w:pPr>
    <w:fldSimple w:instr=" PAGE   \* MERGEFORMAT ">
      <w:r>
        <w:rPr>
          <w:noProof/>
        </w:rPr>
        <w:t>58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479" w:rsidRDefault="00664479" w:rsidP="005E1108">
      <w:pPr>
        <w:spacing w:after="0" w:line="240" w:lineRule="auto"/>
      </w:pPr>
      <w:r>
        <w:separator/>
      </w:r>
    </w:p>
  </w:footnote>
  <w:footnote w:type="continuationSeparator" w:id="0">
    <w:p w:rsidR="00664479" w:rsidRDefault="00664479" w:rsidP="005E1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460BB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F4DFF"/>
    <w:multiLevelType w:val="hybridMultilevel"/>
    <w:tmpl w:val="DBB2F54E"/>
    <w:lvl w:ilvl="0" w:tplc="2458AF44">
      <w:start w:val="1"/>
      <w:numFmt w:val="decimal"/>
      <w:suff w:val="space"/>
      <w:lvlText w:val="2.9.%1."/>
      <w:lvlJc w:val="left"/>
      <w:pPr>
        <w:ind w:left="1287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61A305D"/>
    <w:multiLevelType w:val="hybridMultilevel"/>
    <w:tmpl w:val="3D06A3CA"/>
    <w:lvl w:ilvl="0" w:tplc="73D87E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9213D5"/>
    <w:multiLevelType w:val="hybridMultilevel"/>
    <w:tmpl w:val="23C227F2"/>
    <w:lvl w:ilvl="0" w:tplc="D4CC41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4F3F27"/>
    <w:multiLevelType w:val="hybridMultilevel"/>
    <w:tmpl w:val="6AAEF6B6"/>
    <w:lvl w:ilvl="0" w:tplc="2F52BCA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70373"/>
    <w:multiLevelType w:val="hybridMultilevel"/>
    <w:tmpl w:val="10A4D546"/>
    <w:lvl w:ilvl="0" w:tplc="0419000B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67386"/>
    <w:multiLevelType w:val="hybridMultilevel"/>
    <w:tmpl w:val="C728CA4E"/>
    <w:lvl w:ilvl="0" w:tplc="032058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333962"/>
    <w:multiLevelType w:val="hybridMultilevel"/>
    <w:tmpl w:val="69DA3F00"/>
    <w:lvl w:ilvl="0" w:tplc="0419000B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22B2D42"/>
    <w:multiLevelType w:val="hybridMultilevel"/>
    <w:tmpl w:val="7038A7DA"/>
    <w:lvl w:ilvl="0" w:tplc="B7C8E428">
      <w:start w:val="1"/>
      <w:numFmt w:val="decimal"/>
      <w:suff w:val="space"/>
      <w:lvlText w:val="2.8.%1."/>
      <w:lvlJc w:val="left"/>
      <w:pPr>
        <w:ind w:left="144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28825EE"/>
    <w:multiLevelType w:val="multilevel"/>
    <w:tmpl w:val="CF30EA0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260" w:hanging="540"/>
      </w:pPr>
      <w:rPr>
        <w:rFonts w:cs="Times New Roman" w:hint="default"/>
        <w:u w:val="none"/>
      </w:rPr>
    </w:lvl>
    <w:lvl w:ilvl="2">
      <w:start w:val="1"/>
      <w:numFmt w:val="decimal"/>
      <w:pStyle w:val="S281"/>
      <w:isLgl/>
      <w:suff w:val="space"/>
      <w:lvlText w:val="%1.%2.%3."/>
      <w:lvlJc w:val="left"/>
      <w:pPr>
        <w:ind w:left="624" w:firstLine="9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u w:val="none"/>
      </w:rPr>
    </w:lvl>
  </w:abstractNum>
  <w:abstractNum w:abstractNumId="10">
    <w:nsid w:val="1BFF3766"/>
    <w:multiLevelType w:val="hybridMultilevel"/>
    <w:tmpl w:val="18442B32"/>
    <w:lvl w:ilvl="0" w:tplc="88C8FEBA">
      <w:start w:val="1"/>
      <w:numFmt w:val="decimal"/>
      <w:suff w:val="space"/>
      <w:lvlText w:val="3.5.%1."/>
      <w:lvlJc w:val="left"/>
      <w:pPr>
        <w:ind w:left="144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C8371DF"/>
    <w:multiLevelType w:val="hybridMultilevel"/>
    <w:tmpl w:val="7C5A16BA"/>
    <w:lvl w:ilvl="0" w:tplc="4CA24A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BA7462"/>
    <w:multiLevelType w:val="hybridMultilevel"/>
    <w:tmpl w:val="B1E65310"/>
    <w:lvl w:ilvl="0" w:tplc="1F569092">
      <w:start w:val="1"/>
      <w:numFmt w:val="decimal"/>
      <w:pStyle w:val="S4"/>
      <w:suff w:val="space"/>
      <w:lvlText w:val="3.8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26A95B17"/>
    <w:multiLevelType w:val="multilevel"/>
    <w:tmpl w:val="AC9A2D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501"/>
        </w:tabs>
        <w:ind w:left="1501" w:hanging="432"/>
      </w:pPr>
      <w:rPr>
        <w:rFonts w:cs="Times New Roman" w:hint="default"/>
      </w:rPr>
    </w:lvl>
    <w:lvl w:ilvl="2">
      <w:start w:val="1"/>
      <w:numFmt w:val="decimal"/>
      <w:lvlText w:val="2.3.%3"/>
      <w:lvlJc w:val="left"/>
      <w:pPr>
        <w:tabs>
          <w:tab w:val="num" w:pos="2149"/>
        </w:tabs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cs="Times New Roman" w:hint="default"/>
      </w:rPr>
    </w:lvl>
  </w:abstractNum>
  <w:abstractNum w:abstractNumId="14">
    <w:nsid w:val="27C90C45"/>
    <w:multiLevelType w:val="hybridMultilevel"/>
    <w:tmpl w:val="B72A7D36"/>
    <w:lvl w:ilvl="0" w:tplc="EEF246E0">
      <w:start w:val="1"/>
      <w:numFmt w:val="decimal"/>
      <w:suff w:val="space"/>
      <w:lvlText w:val="3.1.%1."/>
      <w:lvlJc w:val="left"/>
      <w:pPr>
        <w:ind w:left="1287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91833CC"/>
    <w:multiLevelType w:val="hybridMultilevel"/>
    <w:tmpl w:val="925EC9BA"/>
    <w:lvl w:ilvl="0" w:tplc="30B04B3A">
      <w:start w:val="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43963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63A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47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60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E9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6E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1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CE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E3BEF"/>
    <w:multiLevelType w:val="hybridMultilevel"/>
    <w:tmpl w:val="FF44A2B6"/>
    <w:lvl w:ilvl="0" w:tplc="A2B0E9CC">
      <w:start w:val="1"/>
      <w:numFmt w:val="decimal"/>
      <w:pStyle w:val="3"/>
      <w:lvlText w:val="2.3.%1."/>
      <w:lvlJc w:val="left"/>
      <w:pPr>
        <w:ind w:left="12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2A5C49CD"/>
    <w:multiLevelType w:val="hybridMultilevel"/>
    <w:tmpl w:val="977E3F14"/>
    <w:lvl w:ilvl="0" w:tplc="9FC48DE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2DA96A0A"/>
    <w:multiLevelType w:val="hybridMultilevel"/>
    <w:tmpl w:val="CB10AE78"/>
    <w:lvl w:ilvl="0" w:tplc="D9A2A0F4">
      <w:start w:val="1"/>
      <w:numFmt w:val="decimal"/>
      <w:pStyle w:val="S312"/>
      <w:suff w:val="space"/>
      <w:lvlText w:val="3.%1."/>
      <w:lvlJc w:val="left"/>
      <w:pPr>
        <w:ind w:left="1287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0944F3A"/>
    <w:multiLevelType w:val="hybridMultilevel"/>
    <w:tmpl w:val="DB5AA708"/>
    <w:lvl w:ilvl="0" w:tplc="60481AEA">
      <w:start w:val="1"/>
      <w:numFmt w:val="decimal"/>
      <w:suff w:val="nothing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345307"/>
    <w:multiLevelType w:val="multilevel"/>
    <w:tmpl w:val="CA9EB7B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2.%2."/>
      <w:lvlJc w:val="left"/>
      <w:pPr>
        <w:ind w:left="71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"/>
        <w:szCs w:val="24"/>
        <w:u w:val="none"/>
        <w:vertAlign w:val="baseline"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pStyle w:val="S40"/>
      <w:suff w:val="space"/>
      <w:lvlText w:val="%1.%2.%3."/>
      <w:lvlJc w:val="left"/>
      <w:pPr>
        <w:ind w:left="180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>
    <w:nsid w:val="385609F4"/>
    <w:multiLevelType w:val="hybridMultilevel"/>
    <w:tmpl w:val="2020F036"/>
    <w:lvl w:ilvl="0" w:tplc="F4CA7C54">
      <w:start w:val="1"/>
      <w:numFmt w:val="decimal"/>
      <w:suff w:val="space"/>
      <w:lvlText w:val="3.9.%1."/>
      <w:lvlJc w:val="left"/>
      <w:pPr>
        <w:ind w:left="144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38B0090E"/>
    <w:multiLevelType w:val="hybridMultilevel"/>
    <w:tmpl w:val="025E1E3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5D9CA99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05F4535"/>
    <w:multiLevelType w:val="hybridMultilevel"/>
    <w:tmpl w:val="682A81D4"/>
    <w:lvl w:ilvl="0" w:tplc="C3623E5C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1C5699C"/>
    <w:multiLevelType w:val="hybridMultilevel"/>
    <w:tmpl w:val="6A501134"/>
    <w:lvl w:ilvl="0" w:tplc="C08654D0">
      <w:start w:val="1"/>
      <w:numFmt w:val="decimal"/>
      <w:suff w:val="space"/>
      <w:lvlText w:val="3.7.%1."/>
      <w:lvlJc w:val="left"/>
      <w:pPr>
        <w:ind w:left="144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2922175"/>
    <w:multiLevelType w:val="hybridMultilevel"/>
    <w:tmpl w:val="3A6E060C"/>
    <w:lvl w:ilvl="0" w:tplc="B1CC5DBA">
      <w:start w:val="1"/>
      <w:numFmt w:val="decimal"/>
      <w:suff w:val="nothing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8A5346"/>
    <w:multiLevelType w:val="hybridMultilevel"/>
    <w:tmpl w:val="EAB23322"/>
    <w:lvl w:ilvl="0" w:tplc="0468717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9E7AF0"/>
    <w:multiLevelType w:val="hybridMultilevel"/>
    <w:tmpl w:val="1848E706"/>
    <w:lvl w:ilvl="0" w:tplc="0419000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FA5A0B"/>
    <w:multiLevelType w:val="hybridMultilevel"/>
    <w:tmpl w:val="57C6B478"/>
    <w:lvl w:ilvl="0" w:tplc="0419000F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74E2BE7"/>
    <w:multiLevelType w:val="hybridMultilevel"/>
    <w:tmpl w:val="FC20EF80"/>
    <w:lvl w:ilvl="0" w:tplc="03205848">
      <w:start w:val="1"/>
      <w:numFmt w:val="decimal"/>
      <w:pStyle w:val="2"/>
      <w:lvlText w:val="2.9.%1."/>
      <w:lvlJc w:val="left"/>
      <w:pPr>
        <w:ind w:left="1854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4536AC"/>
    <w:multiLevelType w:val="hybridMultilevel"/>
    <w:tmpl w:val="633C7348"/>
    <w:lvl w:ilvl="0" w:tplc="822C73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1491208"/>
    <w:multiLevelType w:val="hybridMultilevel"/>
    <w:tmpl w:val="2B34F136"/>
    <w:lvl w:ilvl="0" w:tplc="03205848">
      <w:start w:val="1"/>
      <w:numFmt w:val="decimal"/>
      <w:pStyle w:val="S"/>
      <w:suff w:val="space"/>
      <w:lvlText w:val="Рисунок %1."/>
      <w:lvlJc w:val="left"/>
      <w:pPr>
        <w:ind w:left="2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"/>
        <w:szCs w:val="24"/>
        <w:u w:val="none"/>
        <w:vertAlign w:val="baseline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C91DB9"/>
    <w:multiLevelType w:val="hybridMultilevel"/>
    <w:tmpl w:val="DCEA7AD0"/>
    <w:lvl w:ilvl="0" w:tplc="D4CC411C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3E962A4"/>
    <w:multiLevelType w:val="hybridMultilevel"/>
    <w:tmpl w:val="E93A1D0E"/>
    <w:lvl w:ilvl="0" w:tplc="032058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5030CA7"/>
    <w:multiLevelType w:val="hybridMultilevel"/>
    <w:tmpl w:val="2124B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3A1352"/>
    <w:multiLevelType w:val="hybridMultilevel"/>
    <w:tmpl w:val="85802310"/>
    <w:lvl w:ilvl="0" w:tplc="03205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7755FC1"/>
    <w:multiLevelType w:val="hybridMultilevel"/>
    <w:tmpl w:val="95F086F8"/>
    <w:lvl w:ilvl="0" w:tplc="D4CC411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59E60585"/>
    <w:multiLevelType w:val="hybridMultilevel"/>
    <w:tmpl w:val="04190001"/>
    <w:styleLink w:val="a0"/>
    <w:lvl w:ilvl="0" w:tplc="9062A5A8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1F37096"/>
    <w:multiLevelType w:val="hybridMultilevel"/>
    <w:tmpl w:val="0848EE60"/>
    <w:lvl w:ilvl="0" w:tplc="55FE457A">
      <w:start w:val="1"/>
      <w:numFmt w:val="decimal"/>
      <w:pStyle w:val="S63"/>
      <w:lvlText w:val="2.8.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>
    <w:nsid w:val="6399400E"/>
    <w:multiLevelType w:val="hybridMultilevel"/>
    <w:tmpl w:val="3ABA45D6"/>
    <w:lvl w:ilvl="0" w:tplc="61CEA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B711A9"/>
    <w:multiLevelType w:val="hybridMultilevel"/>
    <w:tmpl w:val="5FFEEB02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B600190"/>
    <w:multiLevelType w:val="hybridMultilevel"/>
    <w:tmpl w:val="474C9AD2"/>
    <w:lvl w:ilvl="0" w:tplc="C04C9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652CB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9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08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CC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09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2E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604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89C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286F73"/>
    <w:multiLevelType w:val="hybridMultilevel"/>
    <w:tmpl w:val="027C85F0"/>
    <w:lvl w:ilvl="0" w:tplc="CC56BE04">
      <w:start w:val="1"/>
      <w:numFmt w:val="decimal"/>
      <w:suff w:val="space"/>
      <w:lvlText w:val="3.8.%1."/>
      <w:lvlJc w:val="left"/>
      <w:pPr>
        <w:ind w:left="144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>
    <w:nsid w:val="706F2340"/>
    <w:multiLevelType w:val="hybridMultilevel"/>
    <w:tmpl w:val="EB7CBA0E"/>
    <w:lvl w:ilvl="0" w:tplc="03205848">
      <w:start w:val="1"/>
      <w:numFmt w:val="bullet"/>
      <w:lvlText w:val="−"/>
      <w:lvlJc w:val="left"/>
      <w:pPr>
        <w:ind w:left="178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>
    <w:nsid w:val="70AC4B58"/>
    <w:multiLevelType w:val="hybridMultilevel"/>
    <w:tmpl w:val="BC0EFD5A"/>
    <w:lvl w:ilvl="0" w:tplc="D4CC4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14671D"/>
    <w:multiLevelType w:val="hybridMultilevel"/>
    <w:tmpl w:val="B6B01CA0"/>
    <w:lvl w:ilvl="0" w:tplc="665E92AA">
      <w:start w:val="1"/>
      <w:numFmt w:val="decimal"/>
      <w:suff w:val="space"/>
      <w:lvlText w:val="2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6">
    <w:nsid w:val="7A9B4F39"/>
    <w:multiLevelType w:val="hybridMultilevel"/>
    <w:tmpl w:val="A5D09F14"/>
    <w:lvl w:ilvl="0" w:tplc="2F32F102">
      <w:start w:val="1"/>
      <w:numFmt w:val="decimal"/>
      <w:pStyle w:val="a1"/>
      <w:suff w:val="space"/>
      <w:lvlText w:val="Таблица %1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DF336C4"/>
    <w:multiLevelType w:val="hybridMultilevel"/>
    <w:tmpl w:val="FD1E1F78"/>
    <w:lvl w:ilvl="0" w:tplc="86781AAE">
      <w:start w:val="1"/>
      <w:numFmt w:val="decimal"/>
      <w:suff w:val="space"/>
      <w:lvlText w:val="2.3.%1."/>
      <w:lvlJc w:val="left"/>
      <w:pPr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F2D43D0"/>
    <w:multiLevelType w:val="hybridMultilevel"/>
    <w:tmpl w:val="D1066D84"/>
    <w:lvl w:ilvl="0" w:tplc="53BA7F24">
      <w:start w:val="1"/>
      <w:numFmt w:val="decimal"/>
      <w:suff w:val="space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9">
    <w:nsid w:val="7F681D79"/>
    <w:multiLevelType w:val="hybridMultilevel"/>
    <w:tmpl w:val="D6B8E472"/>
    <w:lvl w:ilvl="0" w:tplc="FF121EC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8"/>
  </w:num>
  <w:num w:numId="4">
    <w:abstractNumId w:val="39"/>
  </w:num>
  <w:num w:numId="5">
    <w:abstractNumId w:val="40"/>
  </w:num>
  <w:num w:numId="6">
    <w:abstractNumId w:val="17"/>
  </w:num>
  <w:num w:numId="7">
    <w:abstractNumId w:val="22"/>
  </w:num>
  <w:num w:numId="8">
    <w:abstractNumId w:val="26"/>
  </w:num>
  <w:num w:numId="9">
    <w:abstractNumId w:val="15"/>
  </w:num>
  <w:num w:numId="10">
    <w:abstractNumId w:val="48"/>
  </w:num>
  <w:num w:numId="11">
    <w:abstractNumId w:val="13"/>
  </w:num>
  <w:num w:numId="12">
    <w:abstractNumId w:val="6"/>
  </w:num>
  <w:num w:numId="13">
    <w:abstractNumId w:val="31"/>
  </w:num>
  <w:num w:numId="14">
    <w:abstractNumId w:val="41"/>
  </w:num>
  <w:num w:numId="15">
    <w:abstractNumId w:val="9"/>
  </w:num>
  <w:num w:numId="16">
    <w:abstractNumId w:val="11"/>
  </w:num>
  <w:num w:numId="17">
    <w:abstractNumId w:val="29"/>
  </w:num>
  <w:num w:numId="18">
    <w:abstractNumId w:val="47"/>
  </w:num>
  <w:num w:numId="19">
    <w:abstractNumId w:val="38"/>
  </w:num>
  <w:num w:numId="20">
    <w:abstractNumId w:val="18"/>
  </w:num>
  <w:num w:numId="21">
    <w:abstractNumId w:val="30"/>
  </w:num>
  <w:num w:numId="22">
    <w:abstractNumId w:val="43"/>
  </w:num>
  <w:num w:numId="23">
    <w:abstractNumId w:val="49"/>
  </w:num>
  <w:num w:numId="24">
    <w:abstractNumId w:val="35"/>
  </w:num>
  <w:num w:numId="25">
    <w:abstractNumId w:val="3"/>
  </w:num>
  <w:num w:numId="26">
    <w:abstractNumId w:val="33"/>
  </w:num>
  <w:num w:numId="27">
    <w:abstractNumId w:val="12"/>
  </w:num>
  <w:num w:numId="28">
    <w:abstractNumId w:val="5"/>
  </w:num>
  <w:num w:numId="29">
    <w:abstractNumId w:val="7"/>
  </w:num>
  <w:num w:numId="30">
    <w:abstractNumId w:val="4"/>
  </w:num>
  <w:num w:numId="31">
    <w:abstractNumId w:val="37"/>
    <w:lvlOverride w:ilvl="0">
      <w:lvl w:ilvl="0" w:tplc="9062A5A8">
        <w:numFmt w:val="decimal"/>
        <w:lvlText w:val=""/>
        <w:lvlJc w:val="left"/>
        <w:rPr>
          <w:rFonts w:cs="Times New Roman"/>
        </w:rPr>
      </w:lvl>
    </w:lvlOverride>
    <w:lvlOverride w:ilvl="1">
      <w:lvl w:ilvl="1" w:tplc="04190003">
        <w:start w:val="1"/>
        <w:numFmt w:val="bullet"/>
        <w:pStyle w:val="1"/>
        <w:lvlText w:val=""/>
        <w:lvlJc w:val="left"/>
        <w:pPr>
          <w:tabs>
            <w:tab w:val="num" w:pos="2149"/>
          </w:tabs>
          <w:ind w:left="2149" w:hanging="360"/>
        </w:pPr>
        <w:rPr>
          <w:rFonts w:ascii="Symbol" w:hAnsi="Symbol" w:hint="default"/>
          <w:color w:val="auto"/>
        </w:rPr>
      </w:lvl>
    </w:lvlOverride>
  </w:num>
  <w:num w:numId="32">
    <w:abstractNumId w:val="37"/>
  </w:num>
  <w:num w:numId="33">
    <w:abstractNumId w:val="36"/>
  </w:num>
  <w:num w:numId="34">
    <w:abstractNumId w:val="2"/>
  </w:num>
  <w:num w:numId="35">
    <w:abstractNumId w:val="23"/>
  </w:num>
  <w:num w:numId="36">
    <w:abstractNumId w:val="32"/>
  </w:num>
  <w:num w:numId="37">
    <w:abstractNumId w:val="34"/>
  </w:num>
  <w:num w:numId="38">
    <w:abstractNumId w:val="27"/>
  </w:num>
  <w:num w:numId="39">
    <w:abstractNumId w:val="44"/>
  </w:num>
  <w:num w:numId="40">
    <w:abstractNumId w:val="8"/>
  </w:num>
  <w:num w:numId="41">
    <w:abstractNumId w:val="1"/>
  </w:num>
  <w:num w:numId="42">
    <w:abstractNumId w:val="14"/>
  </w:num>
  <w:num w:numId="43">
    <w:abstractNumId w:val="10"/>
  </w:num>
  <w:num w:numId="44">
    <w:abstractNumId w:val="24"/>
  </w:num>
  <w:num w:numId="45">
    <w:abstractNumId w:val="42"/>
  </w:num>
  <w:num w:numId="46">
    <w:abstractNumId w:val="21"/>
  </w:num>
  <w:num w:numId="47">
    <w:abstractNumId w:val="45"/>
  </w:num>
  <w:num w:numId="48">
    <w:abstractNumId w:val="46"/>
  </w:num>
  <w:num w:numId="49">
    <w:abstractNumId w:val="16"/>
  </w:num>
  <w:num w:numId="50">
    <w:abstractNumId w:val="19"/>
  </w:num>
  <w:num w:numId="51">
    <w:abstractNumId w:val="25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B40"/>
    <w:rsid w:val="00000A85"/>
    <w:rsid w:val="00001AA7"/>
    <w:rsid w:val="000341A8"/>
    <w:rsid w:val="00040E72"/>
    <w:rsid w:val="0004771C"/>
    <w:rsid w:val="000569D6"/>
    <w:rsid w:val="00060BD6"/>
    <w:rsid w:val="00067D4B"/>
    <w:rsid w:val="000734DC"/>
    <w:rsid w:val="00077529"/>
    <w:rsid w:val="0008142E"/>
    <w:rsid w:val="00081A99"/>
    <w:rsid w:val="000957B6"/>
    <w:rsid w:val="000A61FF"/>
    <w:rsid w:val="000B26F3"/>
    <w:rsid w:val="000B284A"/>
    <w:rsid w:val="000B6FDA"/>
    <w:rsid w:val="000C6123"/>
    <w:rsid w:val="000C7EC4"/>
    <w:rsid w:val="000D2B40"/>
    <w:rsid w:val="000D2D2E"/>
    <w:rsid w:val="000F04DA"/>
    <w:rsid w:val="00103A58"/>
    <w:rsid w:val="00110FDD"/>
    <w:rsid w:val="001132FA"/>
    <w:rsid w:val="00116B21"/>
    <w:rsid w:val="001302D8"/>
    <w:rsid w:val="00132AA8"/>
    <w:rsid w:val="001370B5"/>
    <w:rsid w:val="001415AA"/>
    <w:rsid w:val="00144196"/>
    <w:rsid w:val="001667B2"/>
    <w:rsid w:val="00181F3B"/>
    <w:rsid w:val="00184FAD"/>
    <w:rsid w:val="001924C9"/>
    <w:rsid w:val="001A65D6"/>
    <w:rsid w:val="001B0612"/>
    <w:rsid w:val="001B4A99"/>
    <w:rsid w:val="001C035F"/>
    <w:rsid w:val="001F21BF"/>
    <w:rsid w:val="001F7D12"/>
    <w:rsid w:val="002004ED"/>
    <w:rsid w:val="00211697"/>
    <w:rsid w:val="00221ED4"/>
    <w:rsid w:val="00221F49"/>
    <w:rsid w:val="00223697"/>
    <w:rsid w:val="002255AB"/>
    <w:rsid w:val="00242FCF"/>
    <w:rsid w:val="0025275F"/>
    <w:rsid w:val="00252E99"/>
    <w:rsid w:val="0025339D"/>
    <w:rsid w:val="002558B5"/>
    <w:rsid w:val="00263114"/>
    <w:rsid w:val="002752D7"/>
    <w:rsid w:val="00275DA5"/>
    <w:rsid w:val="00290FBD"/>
    <w:rsid w:val="0029211C"/>
    <w:rsid w:val="002A28C9"/>
    <w:rsid w:val="002A31D6"/>
    <w:rsid w:val="002B21E1"/>
    <w:rsid w:val="002C6D77"/>
    <w:rsid w:val="002D51CB"/>
    <w:rsid w:val="002E37A6"/>
    <w:rsid w:val="002E5E6C"/>
    <w:rsid w:val="002E6BC9"/>
    <w:rsid w:val="00311F3F"/>
    <w:rsid w:val="003166FC"/>
    <w:rsid w:val="003227E1"/>
    <w:rsid w:val="00335894"/>
    <w:rsid w:val="003419F9"/>
    <w:rsid w:val="003530CD"/>
    <w:rsid w:val="003629C3"/>
    <w:rsid w:val="00363D94"/>
    <w:rsid w:val="00364588"/>
    <w:rsid w:val="00370B25"/>
    <w:rsid w:val="003778A3"/>
    <w:rsid w:val="003C4A69"/>
    <w:rsid w:val="003C673D"/>
    <w:rsid w:val="003D0DB1"/>
    <w:rsid w:val="003D5322"/>
    <w:rsid w:val="003D53DE"/>
    <w:rsid w:val="003D65BC"/>
    <w:rsid w:val="003E7526"/>
    <w:rsid w:val="003F7E83"/>
    <w:rsid w:val="00405CC8"/>
    <w:rsid w:val="00413607"/>
    <w:rsid w:val="004233BA"/>
    <w:rsid w:val="00427D97"/>
    <w:rsid w:val="0044365E"/>
    <w:rsid w:val="0045264E"/>
    <w:rsid w:val="00490602"/>
    <w:rsid w:val="00495506"/>
    <w:rsid w:val="004A7CDA"/>
    <w:rsid w:val="004B06EE"/>
    <w:rsid w:val="004D2563"/>
    <w:rsid w:val="004E4CD0"/>
    <w:rsid w:val="004F7CD2"/>
    <w:rsid w:val="0052087B"/>
    <w:rsid w:val="00526927"/>
    <w:rsid w:val="005319A8"/>
    <w:rsid w:val="00535338"/>
    <w:rsid w:val="00551880"/>
    <w:rsid w:val="0055691D"/>
    <w:rsid w:val="00565E30"/>
    <w:rsid w:val="005660DA"/>
    <w:rsid w:val="00566572"/>
    <w:rsid w:val="005816C3"/>
    <w:rsid w:val="005A0556"/>
    <w:rsid w:val="005A6080"/>
    <w:rsid w:val="005B1538"/>
    <w:rsid w:val="005B2217"/>
    <w:rsid w:val="005B7D80"/>
    <w:rsid w:val="005C077A"/>
    <w:rsid w:val="005C3D2C"/>
    <w:rsid w:val="005C734C"/>
    <w:rsid w:val="005D43B2"/>
    <w:rsid w:val="005D758C"/>
    <w:rsid w:val="005E1108"/>
    <w:rsid w:val="005E5444"/>
    <w:rsid w:val="005F0E9E"/>
    <w:rsid w:val="005F463E"/>
    <w:rsid w:val="006018AE"/>
    <w:rsid w:val="0061483D"/>
    <w:rsid w:val="00617AAA"/>
    <w:rsid w:val="006360B3"/>
    <w:rsid w:val="00636555"/>
    <w:rsid w:val="00637712"/>
    <w:rsid w:val="006414B0"/>
    <w:rsid w:val="00654BE6"/>
    <w:rsid w:val="00656168"/>
    <w:rsid w:val="00664479"/>
    <w:rsid w:val="00676EFF"/>
    <w:rsid w:val="00680536"/>
    <w:rsid w:val="006815CA"/>
    <w:rsid w:val="006828F7"/>
    <w:rsid w:val="006A7513"/>
    <w:rsid w:val="006A7A76"/>
    <w:rsid w:val="006B0B1D"/>
    <w:rsid w:val="006B15AE"/>
    <w:rsid w:val="006B7EAA"/>
    <w:rsid w:val="006C34DE"/>
    <w:rsid w:val="006C5681"/>
    <w:rsid w:val="006D17B5"/>
    <w:rsid w:val="006F321C"/>
    <w:rsid w:val="006F4C12"/>
    <w:rsid w:val="00704BA0"/>
    <w:rsid w:val="00705055"/>
    <w:rsid w:val="00713E59"/>
    <w:rsid w:val="00714FC1"/>
    <w:rsid w:val="00722042"/>
    <w:rsid w:val="00723BC2"/>
    <w:rsid w:val="00725ADD"/>
    <w:rsid w:val="00726195"/>
    <w:rsid w:val="00734363"/>
    <w:rsid w:val="00737CE4"/>
    <w:rsid w:val="00743319"/>
    <w:rsid w:val="00744286"/>
    <w:rsid w:val="00747505"/>
    <w:rsid w:val="00762246"/>
    <w:rsid w:val="00766C48"/>
    <w:rsid w:val="00770D0D"/>
    <w:rsid w:val="00770E69"/>
    <w:rsid w:val="0077392A"/>
    <w:rsid w:val="007939E7"/>
    <w:rsid w:val="007A3487"/>
    <w:rsid w:val="007A3F60"/>
    <w:rsid w:val="007B48A0"/>
    <w:rsid w:val="007B6A01"/>
    <w:rsid w:val="007C0BAD"/>
    <w:rsid w:val="007C1D10"/>
    <w:rsid w:val="007C20ED"/>
    <w:rsid w:val="007C6853"/>
    <w:rsid w:val="007D1D96"/>
    <w:rsid w:val="007D2E72"/>
    <w:rsid w:val="007F0DD4"/>
    <w:rsid w:val="008046F6"/>
    <w:rsid w:val="00806827"/>
    <w:rsid w:val="00822A25"/>
    <w:rsid w:val="00826E4E"/>
    <w:rsid w:val="00837155"/>
    <w:rsid w:val="0084297D"/>
    <w:rsid w:val="00850A2D"/>
    <w:rsid w:val="00861C50"/>
    <w:rsid w:val="00862D21"/>
    <w:rsid w:val="00871A69"/>
    <w:rsid w:val="00880FA6"/>
    <w:rsid w:val="00887622"/>
    <w:rsid w:val="00891B01"/>
    <w:rsid w:val="0089229A"/>
    <w:rsid w:val="00894B82"/>
    <w:rsid w:val="0089797B"/>
    <w:rsid w:val="008A03D8"/>
    <w:rsid w:val="008C01E0"/>
    <w:rsid w:val="008C3633"/>
    <w:rsid w:val="008C3E15"/>
    <w:rsid w:val="008C55B5"/>
    <w:rsid w:val="008D2F70"/>
    <w:rsid w:val="008E6967"/>
    <w:rsid w:val="0090376B"/>
    <w:rsid w:val="00903DB2"/>
    <w:rsid w:val="0090731E"/>
    <w:rsid w:val="009341CA"/>
    <w:rsid w:val="009366FD"/>
    <w:rsid w:val="009369BF"/>
    <w:rsid w:val="00952452"/>
    <w:rsid w:val="00952FEC"/>
    <w:rsid w:val="009570FE"/>
    <w:rsid w:val="009619BB"/>
    <w:rsid w:val="00972A1B"/>
    <w:rsid w:val="009730DE"/>
    <w:rsid w:val="00977839"/>
    <w:rsid w:val="009821D4"/>
    <w:rsid w:val="00987E75"/>
    <w:rsid w:val="00996884"/>
    <w:rsid w:val="009A6980"/>
    <w:rsid w:val="009B039C"/>
    <w:rsid w:val="009B18F5"/>
    <w:rsid w:val="009C080A"/>
    <w:rsid w:val="009C50C4"/>
    <w:rsid w:val="009D2A56"/>
    <w:rsid w:val="009F206E"/>
    <w:rsid w:val="009F5299"/>
    <w:rsid w:val="00A03E20"/>
    <w:rsid w:val="00A06327"/>
    <w:rsid w:val="00A16A08"/>
    <w:rsid w:val="00A25C25"/>
    <w:rsid w:val="00A3028A"/>
    <w:rsid w:val="00A4057A"/>
    <w:rsid w:val="00A46C7D"/>
    <w:rsid w:val="00A4741F"/>
    <w:rsid w:val="00A500EC"/>
    <w:rsid w:val="00A8108E"/>
    <w:rsid w:val="00A9390E"/>
    <w:rsid w:val="00A95CB9"/>
    <w:rsid w:val="00AA6EBE"/>
    <w:rsid w:val="00AB2789"/>
    <w:rsid w:val="00AB2D5B"/>
    <w:rsid w:val="00AC42B5"/>
    <w:rsid w:val="00AF78C0"/>
    <w:rsid w:val="00B1170B"/>
    <w:rsid w:val="00B15A75"/>
    <w:rsid w:val="00B17FC9"/>
    <w:rsid w:val="00B21870"/>
    <w:rsid w:val="00B21892"/>
    <w:rsid w:val="00B244E3"/>
    <w:rsid w:val="00B37E32"/>
    <w:rsid w:val="00B47523"/>
    <w:rsid w:val="00B513BA"/>
    <w:rsid w:val="00B51713"/>
    <w:rsid w:val="00B527B8"/>
    <w:rsid w:val="00B53C2B"/>
    <w:rsid w:val="00B7128A"/>
    <w:rsid w:val="00B7440A"/>
    <w:rsid w:val="00B749AE"/>
    <w:rsid w:val="00B77001"/>
    <w:rsid w:val="00B80F2B"/>
    <w:rsid w:val="00B84C89"/>
    <w:rsid w:val="00BA2E52"/>
    <w:rsid w:val="00BA4F74"/>
    <w:rsid w:val="00BC12C0"/>
    <w:rsid w:val="00BC2395"/>
    <w:rsid w:val="00BD0F96"/>
    <w:rsid w:val="00BD4763"/>
    <w:rsid w:val="00BD75F1"/>
    <w:rsid w:val="00BD7C47"/>
    <w:rsid w:val="00BE4B2D"/>
    <w:rsid w:val="00BE52BB"/>
    <w:rsid w:val="00C02637"/>
    <w:rsid w:val="00C05CE6"/>
    <w:rsid w:val="00C226C6"/>
    <w:rsid w:val="00C23F1F"/>
    <w:rsid w:val="00C25713"/>
    <w:rsid w:val="00C27C12"/>
    <w:rsid w:val="00C31F18"/>
    <w:rsid w:val="00C41533"/>
    <w:rsid w:val="00C41D47"/>
    <w:rsid w:val="00C64C52"/>
    <w:rsid w:val="00C7174A"/>
    <w:rsid w:val="00C738F1"/>
    <w:rsid w:val="00C73E9B"/>
    <w:rsid w:val="00C7501A"/>
    <w:rsid w:val="00C8198C"/>
    <w:rsid w:val="00C90F32"/>
    <w:rsid w:val="00C947DD"/>
    <w:rsid w:val="00C95A63"/>
    <w:rsid w:val="00CB3778"/>
    <w:rsid w:val="00CD0276"/>
    <w:rsid w:val="00CD775D"/>
    <w:rsid w:val="00CE0A9F"/>
    <w:rsid w:val="00CE16F5"/>
    <w:rsid w:val="00CE2DC2"/>
    <w:rsid w:val="00CE5DE9"/>
    <w:rsid w:val="00CF7229"/>
    <w:rsid w:val="00CF7794"/>
    <w:rsid w:val="00D047D7"/>
    <w:rsid w:val="00D0553E"/>
    <w:rsid w:val="00D12496"/>
    <w:rsid w:val="00D1490E"/>
    <w:rsid w:val="00D17F64"/>
    <w:rsid w:val="00D31207"/>
    <w:rsid w:val="00D422B7"/>
    <w:rsid w:val="00D4368F"/>
    <w:rsid w:val="00D44AB4"/>
    <w:rsid w:val="00D513E3"/>
    <w:rsid w:val="00D550B4"/>
    <w:rsid w:val="00D65FB5"/>
    <w:rsid w:val="00D67E4D"/>
    <w:rsid w:val="00D70D0D"/>
    <w:rsid w:val="00D80254"/>
    <w:rsid w:val="00D971A8"/>
    <w:rsid w:val="00DA08BE"/>
    <w:rsid w:val="00DB1B38"/>
    <w:rsid w:val="00DB1D41"/>
    <w:rsid w:val="00DD0394"/>
    <w:rsid w:val="00DE1DA3"/>
    <w:rsid w:val="00DE2B3B"/>
    <w:rsid w:val="00DF2789"/>
    <w:rsid w:val="00DF4280"/>
    <w:rsid w:val="00E06538"/>
    <w:rsid w:val="00E06E9B"/>
    <w:rsid w:val="00E10D1B"/>
    <w:rsid w:val="00E176C0"/>
    <w:rsid w:val="00E22D2F"/>
    <w:rsid w:val="00E24151"/>
    <w:rsid w:val="00E247CB"/>
    <w:rsid w:val="00E36A01"/>
    <w:rsid w:val="00E4591A"/>
    <w:rsid w:val="00E4636C"/>
    <w:rsid w:val="00E54FAB"/>
    <w:rsid w:val="00E55E05"/>
    <w:rsid w:val="00E603B7"/>
    <w:rsid w:val="00E62A71"/>
    <w:rsid w:val="00E63259"/>
    <w:rsid w:val="00E64464"/>
    <w:rsid w:val="00E74B6B"/>
    <w:rsid w:val="00EB7C9E"/>
    <w:rsid w:val="00EC5245"/>
    <w:rsid w:val="00EE037A"/>
    <w:rsid w:val="00EF3755"/>
    <w:rsid w:val="00EF6D16"/>
    <w:rsid w:val="00F05665"/>
    <w:rsid w:val="00F075D8"/>
    <w:rsid w:val="00F130BE"/>
    <w:rsid w:val="00F156A0"/>
    <w:rsid w:val="00F176CE"/>
    <w:rsid w:val="00F2139B"/>
    <w:rsid w:val="00F25D2C"/>
    <w:rsid w:val="00F46994"/>
    <w:rsid w:val="00F60499"/>
    <w:rsid w:val="00F60AB6"/>
    <w:rsid w:val="00F64816"/>
    <w:rsid w:val="00F726E0"/>
    <w:rsid w:val="00F745FC"/>
    <w:rsid w:val="00F9482A"/>
    <w:rsid w:val="00FA39F2"/>
    <w:rsid w:val="00FA429F"/>
    <w:rsid w:val="00FC196C"/>
    <w:rsid w:val="00FC3007"/>
    <w:rsid w:val="00FC43BF"/>
    <w:rsid w:val="00FC53AB"/>
    <w:rsid w:val="00FD2294"/>
    <w:rsid w:val="00FF1779"/>
    <w:rsid w:val="00FF1872"/>
    <w:rsid w:val="00FF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217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49550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49550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4955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49550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49550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495506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49550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495506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49550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6D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6D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6D2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6D2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6D2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6D2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6D2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6D2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6D2"/>
    <w:rPr>
      <w:rFonts w:asciiTheme="majorHAnsi" w:eastAsiaTheme="majorEastAsia" w:hAnsiTheme="majorHAnsi" w:cstheme="majorBidi"/>
      <w:lang w:val="en-US" w:eastAsia="en-US"/>
    </w:rPr>
  </w:style>
  <w:style w:type="paragraph" w:customStyle="1" w:styleId="S0">
    <w:name w:val="S_Титульный"/>
    <w:basedOn w:val="Normal"/>
    <w:uiPriority w:val="99"/>
    <w:locked/>
    <w:rsid w:val="000D2B40"/>
    <w:pPr>
      <w:spacing w:after="0" w:line="360" w:lineRule="auto"/>
      <w:ind w:left="3060"/>
      <w:jc w:val="right"/>
    </w:pPr>
    <w:rPr>
      <w:b/>
      <w:caps/>
      <w:lang w:eastAsia="ru-RU"/>
    </w:rPr>
  </w:style>
  <w:style w:type="table" w:styleId="TableGrid">
    <w:name w:val="Table Grid"/>
    <w:basedOn w:val="TableNormal"/>
    <w:uiPriority w:val="99"/>
    <w:rsid w:val="000D2B4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Заголовок 1"/>
    <w:basedOn w:val="Normal"/>
    <w:link w:val="S10"/>
    <w:autoRedefine/>
    <w:uiPriority w:val="99"/>
    <w:locked/>
    <w:rsid w:val="00405CC8"/>
    <w:pPr>
      <w:spacing w:after="0" w:line="360" w:lineRule="auto"/>
      <w:ind w:firstLine="567"/>
      <w:jc w:val="both"/>
    </w:pPr>
    <w:rPr>
      <w:b/>
      <w:caps/>
      <w:lang w:eastAsia="ru-RU"/>
    </w:rPr>
  </w:style>
  <w:style w:type="paragraph" w:customStyle="1" w:styleId="S2">
    <w:name w:val="S_Заголовок 2"/>
    <w:basedOn w:val="S1"/>
    <w:next w:val="Normal"/>
    <w:link w:val="S20"/>
    <w:autoRedefine/>
    <w:uiPriority w:val="99"/>
    <w:locked/>
    <w:rsid w:val="005A0556"/>
    <w:pPr>
      <w:contextualSpacing/>
    </w:pPr>
    <w:rPr>
      <w:caps w:val="0"/>
      <w:lang w:val="ru-RU"/>
    </w:rPr>
  </w:style>
  <w:style w:type="paragraph" w:customStyle="1" w:styleId="S3">
    <w:name w:val="S_Заголовок 3 Знак"/>
    <w:basedOn w:val="Heading3"/>
    <w:uiPriority w:val="99"/>
    <w:locked/>
    <w:rsid w:val="000D2B40"/>
    <w:pPr>
      <w:keepNext w:val="0"/>
      <w:keepLines w:val="0"/>
      <w:numPr>
        <w:ilvl w:val="2"/>
        <w:numId w:val="2"/>
      </w:numPr>
      <w:spacing w:before="0" w:line="360" w:lineRule="auto"/>
    </w:pPr>
    <w:rPr>
      <w:rFonts w:ascii="Times New Roman" w:hAnsi="Times New Roman"/>
      <w:b w:val="0"/>
      <w:bCs w:val="0"/>
      <w:color w:val="auto"/>
      <w:u w:val="single"/>
      <w:lang w:eastAsia="ru-RU"/>
    </w:rPr>
  </w:style>
  <w:style w:type="paragraph" w:customStyle="1" w:styleId="S40">
    <w:name w:val="S_Заголовок 4 Знак"/>
    <w:basedOn w:val="Heading4"/>
    <w:uiPriority w:val="99"/>
    <w:locked/>
    <w:rsid w:val="0090376B"/>
    <w:pPr>
      <w:keepNext w:val="0"/>
      <w:keepLines w:val="0"/>
      <w:numPr>
        <w:ilvl w:val="3"/>
        <w:numId w:val="2"/>
      </w:numPr>
      <w:spacing w:before="0" w:line="360" w:lineRule="auto"/>
    </w:pPr>
    <w:rPr>
      <w:rFonts w:ascii="Times New Roman" w:hAnsi="Times New Roman"/>
      <w:b w:val="0"/>
      <w:bCs w:val="0"/>
      <w:i w:val="0"/>
      <w:iCs w:val="0"/>
      <w:color w:val="auto"/>
      <w:u w:val="single"/>
      <w:lang w:eastAsia="ru-RU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4955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495506"/>
    <w:rPr>
      <w:rFonts w:ascii="Cambria" w:eastAsia="Times New Roman" w:hAnsi="Cambria" w:cs="Times New Roman"/>
      <w:b/>
      <w:bCs/>
      <w:color w:val="4F81BD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495506"/>
    <w:rPr>
      <w:rFonts w:ascii="Cambria" w:eastAsia="Times New Roman" w:hAnsi="Cambria" w:cs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rsid w:val="000D2B40"/>
    <w:pPr>
      <w:spacing w:after="0" w:line="360" w:lineRule="auto"/>
      <w:ind w:left="1080" w:firstLine="709"/>
      <w:jc w:val="both"/>
    </w:pPr>
    <w:rPr>
      <w:spacing w:val="-5"/>
      <w:sz w:val="28"/>
      <w:szCs w:val="28"/>
    </w:rPr>
  </w:style>
  <w:style w:type="paragraph" w:customStyle="1" w:styleId="S5">
    <w:name w:val="S_Обычный"/>
    <w:basedOn w:val="Normal"/>
    <w:link w:val="S6"/>
    <w:uiPriority w:val="99"/>
    <w:rsid w:val="000D2B40"/>
    <w:pPr>
      <w:spacing w:after="0" w:line="360" w:lineRule="auto"/>
      <w:ind w:firstLine="709"/>
      <w:jc w:val="both"/>
    </w:pPr>
    <w:rPr>
      <w:lang w:eastAsia="ru-RU"/>
    </w:rPr>
  </w:style>
  <w:style w:type="character" w:customStyle="1" w:styleId="S6">
    <w:name w:val="S_Обычный Знак"/>
    <w:basedOn w:val="DefaultParagraphFont"/>
    <w:link w:val="S5"/>
    <w:uiPriority w:val="99"/>
    <w:locked/>
    <w:rsid w:val="000D2B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_Заголовок 2 Знак"/>
    <w:basedOn w:val="DefaultParagraphFont"/>
    <w:link w:val="S2"/>
    <w:uiPriority w:val="99"/>
    <w:locked/>
    <w:rsid w:val="005A0556"/>
    <w:rPr>
      <w:rFonts w:eastAsia="Times New Roman" w:cs="Times New Roman"/>
      <w:b/>
      <w:lang w:val="ru-RU" w:eastAsia="ru-RU"/>
    </w:rPr>
  </w:style>
  <w:style w:type="paragraph" w:customStyle="1" w:styleId="a2">
    <w:name w:val="Стиль пояснительной"/>
    <w:basedOn w:val="Normal"/>
    <w:autoRedefine/>
    <w:uiPriority w:val="99"/>
    <w:rsid w:val="005B2217"/>
    <w:pPr>
      <w:spacing w:after="0" w:line="360" w:lineRule="auto"/>
      <w:ind w:right="38" w:firstLine="567"/>
      <w:jc w:val="both"/>
    </w:pPr>
    <w:rPr>
      <w:lang w:val="ru-RU"/>
    </w:rPr>
  </w:style>
  <w:style w:type="paragraph" w:customStyle="1" w:styleId="a3">
    <w:name w:val="Абзац списка"/>
    <w:basedOn w:val="Normal"/>
    <w:link w:val="a4"/>
    <w:uiPriority w:val="99"/>
    <w:rsid w:val="00495506"/>
    <w:pPr>
      <w:ind w:left="720"/>
      <w:contextualSpacing/>
    </w:pPr>
  </w:style>
  <w:style w:type="paragraph" w:customStyle="1" w:styleId="a5">
    <w:name w:val="Заголовок"/>
    <w:basedOn w:val="Normal"/>
    <w:link w:val="a6"/>
    <w:uiPriority w:val="99"/>
    <w:rsid w:val="00490602"/>
    <w:pPr>
      <w:tabs>
        <w:tab w:val="num" w:pos="1800"/>
      </w:tabs>
      <w:spacing w:after="0" w:line="360" w:lineRule="auto"/>
      <w:ind w:left="1800" w:hanging="720"/>
      <w:outlineLvl w:val="2"/>
    </w:pPr>
    <w:rPr>
      <w:u w:val="single"/>
      <w:lang w:eastAsia="ru-RU"/>
    </w:rPr>
  </w:style>
  <w:style w:type="character" w:customStyle="1" w:styleId="S10">
    <w:name w:val="S_Заголовок 1 Знак"/>
    <w:basedOn w:val="DefaultParagraphFont"/>
    <w:link w:val="S1"/>
    <w:uiPriority w:val="99"/>
    <w:locked/>
    <w:rsid w:val="00405CC8"/>
    <w:rPr>
      <w:rFonts w:eastAsia="Times New Roman" w:cs="Times New Roman"/>
      <w:b/>
      <w:caps/>
      <w:lang w:eastAsia="ru-RU"/>
    </w:rPr>
  </w:style>
  <w:style w:type="character" w:customStyle="1" w:styleId="S31">
    <w:name w:val="S_Заголовок 3 Знак1"/>
    <w:basedOn w:val="S10"/>
    <w:link w:val="S30"/>
    <w:uiPriority w:val="99"/>
    <w:locked/>
    <w:rsid w:val="00BD0F96"/>
    <w:rPr>
      <w:u w:val="single"/>
      <w:lang w:val="ru-RU" w:bidi="ar-SA"/>
    </w:rPr>
  </w:style>
  <w:style w:type="paragraph" w:customStyle="1" w:styleId="a1">
    <w:name w:val="Номер Таблицы"/>
    <w:basedOn w:val="Normal"/>
    <w:link w:val="a7"/>
    <w:autoRedefine/>
    <w:uiPriority w:val="99"/>
    <w:rsid w:val="005F0E9E"/>
    <w:pPr>
      <w:numPr>
        <w:numId w:val="48"/>
      </w:numPr>
      <w:spacing w:after="0" w:line="360" w:lineRule="auto"/>
      <w:jc w:val="right"/>
    </w:pPr>
    <w:rPr>
      <w:lang w:val="ru-RU" w:eastAsia="ru-RU"/>
    </w:rPr>
  </w:style>
  <w:style w:type="character" w:customStyle="1" w:styleId="a6">
    <w:name w:val="Заголовок Знак"/>
    <w:basedOn w:val="DefaultParagraphFont"/>
    <w:link w:val="a5"/>
    <w:uiPriority w:val="99"/>
    <w:locked/>
    <w:rsid w:val="00490602"/>
    <w:rPr>
      <w:rFonts w:ascii="Times New Roman" w:eastAsia="Times New Roman" w:hAnsi="Times New Roman" w:cs="Times New Roman"/>
      <w:b/>
      <w:bCs/>
      <w:color w:val="4F81BD"/>
      <w:sz w:val="24"/>
      <w:szCs w:val="24"/>
      <w:u w:val="single"/>
      <w:lang w:eastAsia="ru-RU"/>
    </w:rPr>
  </w:style>
  <w:style w:type="paragraph" w:customStyle="1" w:styleId="10">
    <w:name w:val="Стиль10"/>
    <w:basedOn w:val="Normal"/>
    <w:link w:val="100"/>
    <w:uiPriority w:val="99"/>
    <w:rsid w:val="005B2217"/>
    <w:pPr>
      <w:keepNext/>
      <w:spacing w:after="0" w:line="360" w:lineRule="auto"/>
      <w:ind w:hanging="360"/>
      <w:jc w:val="right"/>
    </w:pPr>
    <w:rPr>
      <w:bCs/>
      <w:lang w:val="ru-RU" w:eastAsia="ru-RU"/>
    </w:rPr>
  </w:style>
  <w:style w:type="paragraph" w:customStyle="1" w:styleId="a">
    <w:name w:val="Заглавие раздела"/>
    <w:basedOn w:val="Normal"/>
    <w:uiPriority w:val="99"/>
    <w:rsid w:val="004A7CDA"/>
    <w:pPr>
      <w:numPr>
        <w:ilvl w:val="1"/>
        <w:numId w:val="11"/>
      </w:numPr>
    </w:pPr>
  </w:style>
  <w:style w:type="paragraph" w:customStyle="1" w:styleId="S30">
    <w:name w:val="S_Заголовок 3"/>
    <w:basedOn w:val="S1"/>
    <w:next w:val="Normal"/>
    <w:link w:val="S31"/>
    <w:uiPriority w:val="99"/>
    <w:rsid w:val="00BD0F96"/>
    <w:pPr>
      <w:jc w:val="left"/>
      <w:outlineLvl w:val="2"/>
    </w:pPr>
    <w:rPr>
      <w:b w:val="0"/>
      <w:caps w:val="0"/>
      <w:u w:val="single"/>
      <w:lang w:val="ru-RU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4955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495506"/>
    <w:rPr>
      <w:rFonts w:ascii="Cambria" w:eastAsia="Times New Roman" w:hAnsi="Cambria" w:cs="Times New Roman"/>
      <w:color w:val="243F60"/>
    </w:rPr>
  </w:style>
  <w:style w:type="character" w:customStyle="1" w:styleId="Heading6Char1">
    <w:name w:val="Heading 6 Char1"/>
    <w:basedOn w:val="DefaultParagraphFont"/>
    <w:link w:val="Heading6"/>
    <w:uiPriority w:val="99"/>
    <w:locked/>
    <w:rsid w:val="00495506"/>
    <w:rPr>
      <w:rFonts w:ascii="Cambria" w:eastAsia="Times New Roman" w:hAnsi="Cambria" w:cs="Times New Roman"/>
      <w:i/>
      <w:iCs/>
      <w:color w:val="243F60"/>
    </w:rPr>
  </w:style>
  <w:style w:type="character" w:customStyle="1" w:styleId="Heading7Char1">
    <w:name w:val="Heading 7 Char1"/>
    <w:basedOn w:val="DefaultParagraphFont"/>
    <w:link w:val="Heading7"/>
    <w:uiPriority w:val="99"/>
    <w:locked/>
    <w:rsid w:val="00495506"/>
    <w:rPr>
      <w:rFonts w:ascii="Cambria" w:eastAsia="Times New Roman" w:hAnsi="Cambria" w:cs="Times New Roman"/>
      <w:i/>
      <w:iCs/>
      <w:color w:val="404040"/>
    </w:rPr>
  </w:style>
  <w:style w:type="character" w:customStyle="1" w:styleId="Heading8Char1">
    <w:name w:val="Heading 8 Char1"/>
    <w:basedOn w:val="DefaultParagraphFont"/>
    <w:link w:val="Heading8"/>
    <w:uiPriority w:val="99"/>
    <w:locked/>
    <w:rsid w:val="0049550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1">
    <w:name w:val="Heading 9 Char1"/>
    <w:basedOn w:val="DefaultParagraphFont"/>
    <w:link w:val="Heading9"/>
    <w:uiPriority w:val="99"/>
    <w:locked/>
    <w:rsid w:val="0049550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495506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1"/>
    <w:uiPriority w:val="99"/>
    <w:qFormat/>
    <w:rsid w:val="0049550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26D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49550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1"/>
    <w:uiPriority w:val="99"/>
    <w:qFormat/>
    <w:rsid w:val="0049550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26D2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9550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49550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95506"/>
    <w:rPr>
      <w:rFonts w:cs="Times New Roman"/>
      <w:i/>
      <w:iCs/>
    </w:rPr>
  </w:style>
  <w:style w:type="paragraph" w:customStyle="1" w:styleId="a8">
    <w:name w:val="Без интервала"/>
    <w:link w:val="a9"/>
    <w:uiPriority w:val="99"/>
    <w:rsid w:val="00495506"/>
    <w:rPr>
      <w:sz w:val="24"/>
      <w:szCs w:val="24"/>
      <w:lang w:val="en-US" w:eastAsia="en-US"/>
    </w:rPr>
  </w:style>
  <w:style w:type="paragraph" w:customStyle="1" w:styleId="20">
    <w:name w:val="Цитата 2"/>
    <w:basedOn w:val="Normal"/>
    <w:next w:val="Normal"/>
    <w:link w:val="21"/>
    <w:uiPriority w:val="99"/>
    <w:rsid w:val="00495506"/>
    <w:rPr>
      <w:i/>
      <w:iCs/>
      <w:color w:val="000000"/>
    </w:rPr>
  </w:style>
  <w:style w:type="character" w:customStyle="1" w:styleId="21">
    <w:name w:val="Цитата 2 Знак"/>
    <w:basedOn w:val="DefaultParagraphFont"/>
    <w:link w:val="20"/>
    <w:uiPriority w:val="99"/>
    <w:locked/>
    <w:rsid w:val="00495506"/>
    <w:rPr>
      <w:rFonts w:cs="Times New Roman"/>
      <w:i/>
      <w:iCs/>
      <w:color w:val="000000"/>
    </w:rPr>
  </w:style>
  <w:style w:type="paragraph" w:customStyle="1" w:styleId="aa">
    <w:name w:val="Выделенная цитата"/>
    <w:basedOn w:val="Normal"/>
    <w:next w:val="Normal"/>
    <w:link w:val="ab"/>
    <w:uiPriority w:val="99"/>
    <w:rsid w:val="0049550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b">
    <w:name w:val="Выделенная цитата Знак"/>
    <w:basedOn w:val="DefaultParagraphFont"/>
    <w:link w:val="aa"/>
    <w:uiPriority w:val="99"/>
    <w:locked/>
    <w:rsid w:val="00495506"/>
    <w:rPr>
      <w:rFonts w:cs="Times New Roman"/>
      <w:b/>
      <w:bCs/>
      <w:i/>
      <w:iCs/>
      <w:color w:val="4F81BD"/>
    </w:rPr>
  </w:style>
  <w:style w:type="character" w:customStyle="1" w:styleId="ac">
    <w:name w:val="Слабое выделение"/>
    <w:basedOn w:val="DefaultParagraphFont"/>
    <w:uiPriority w:val="99"/>
    <w:rsid w:val="00495506"/>
    <w:rPr>
      <w:rFonts w:cs="Times New Roman"/>
      <w:i/>
      <w:iCs/>
      <w:color w:val="808080"/>
    </w:rPr>
  </w:style>
  <w:style w:type="character" w:customStyle="1" w:styleId="ad">
    <w:name w:val="Сильное выделение"/>
    <w:basedOn w:val="DefaultParagraphFont"/>
    <w:uiPriority w:val="99"/>
    <w:rsid w:val="00495506"/>
    <w:rPr>
      <w:rFonts w:cs="Times New Roman"/>
      <w:b/>
      <w:bCs/>
      <w:i/>
      <w:iCs/>
      <w:color w:val="4F81BD"/>
    </w:rPr>
  </w:style>
  <w:style w:type="character" w:customStyle="1" w:styleId="ae">
    <w:name w:val="Слабая ссылка"/>
    <w:basedOn w:val="DefaultParagraphFont"/>
    <w:uiPriority w:val="99"/>
    <w:rsid w:val="00495506"/>
    <w:rPr>
      <w:rFonts w:cs="Times New Roman"/>
      <w:smallCaps/>
      <w:color w:val="C0504D"/>
      <w:u w:val="single"/>
    </w:rPr>
  </w:style>
  <w:style w:type="character" w:customStyle="1" w:styleId="af">
    <w:name w:val="Сильная ссылка"/>
    <w:basedOn w:val="DefaultParagraphFont"/>
    <w:uiPriority w:val="99"/>
    <w:rsid w:val="00495506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af0">
    <w:name w:val="Название книги"/>
    <w:basedOn w:val="DefaultParagraphFont"/>
    <w:uiPriority w:val="99"/>
    <w:rsid w:val="00495506"/>
    <w:rPr>
      <w:rFonts w:cs="Times New Roman"/>
      <w:b/>
      <w:bCs/>
      <w:smallCaps/>
      <w:spacing w:val="5"/>
    </w:rPr>
  </w:style>
  <w:style w:type="paragraph" w:customStyle="1" w:styleId="af1">
    <w:name w:val="Заголовок оглавления"/>
    <w:basedOn w:val="Heading1"/>
    <w:next w:val="Normal"/>
    <w:uiPriority w:val="99"/>
    <w:semiHidden/>
    <w:rsid w:val="00495506"/>
    <w:pPr>
      <w:outlineLvl w:val="9"/>
    </w:pPr>
  </w:style>
  <w:style w:type="character" w:customStyle="1" w:styleId="100">
    <w:name w:val="Стиль10 Знак"/>
    <w:basedOn w:val="DefaultParagraphFont"/>
    <w:link w:val="10"/>
    <w:uiPriority w:val="99"/>
    <w:locked/>
    <w:rsid w:val="005B2217"/>
    <w:rPr>
      <w:rFonts w:ascii="Times New Roman" w:eastAsia="Times New Roman" w:hAnsi="Times New Roman" w:cs="Times New Roman"/>
      <w:bCs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1"/>
    <w:uiPriority w:val="99"/>
    <w:semiHidden/>
    <w:rsid w:val="0022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D2"/>
    <w:rPr>
      <w:sz w:val="0"/>
      <w:szCs w:val="0"/>
      <w:lang w:val="en-US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255AB"/>
    <w:rPr>
      <w:rFonts w:ascii="Tahoma" w:hAnsi="Tahoma" w:cs="Tahoma"/>
      <w:sz w:val="16"/>
      <w:szCs w:val="16"/>
    </w:rPr>
  </w:style>
  <w:style w:type="paragraph" w:customStyle="1" w:styleId="S">
    <w:name w:val="S_рисунок"/>
    <w:basedOn w:val="Normal"/>
    <w:autoRedefine/>
    <w:uiPriority w:val="99"/>
    <w:locked/>
    <w:rsid w:val="009730DE"/>
    <w:pPr>
      <w:numPr>
        <w:numId w:val="13"/>
      </w:numPr>
      <w:spacing w:after="0" w:line="360" w:lineRule="auto"/>
      <w:ind w:left="0" w:firstLine="0"/>
      <w:jc w:val="center"/>
    </w:pPr>
    <w:rPr>
      <w:noProof/>
      <w:lang w:val="ru-RU"/>
    </w:rPr>
  </w:style>
  <w:style w:type="character" w:customStyle="1" w:styleId="a9">
    <w:name w:val="Без интервала Знак"/>
    <w:basedOn w:val="DefaultParagraphFont"/>
    <w:link w:val="a8"/>
    <w:uiPriority w:val="99"/>
    <w:locked/>
    <w:rsid w:val="00275DA5"/>
    <w:rPr>
      <w:rFonts w:cs="Times New Roman"/>
      <w:sz w:val="24"/>
      <w:szCs w:val="24"/>
      <w:lang w:val="en-US" w:eastAsia="en-US"/>
    </w:rPr>
  </w:style>
  <w:style w:type="paragraph" w:customStyle="1" w:styleId="S7">
    <w:name w:val="S_Заголовок таблицы"/>
    <w:basedOn w:val="Normal"/>
    <w:uiPriority w:val="99"/>
    <w:rsid w:val="00275DA5"/>
    <w:pPr>
      <w:spacing w:after="0" w:line="360" w:lineRule="auto"/>
      <w:ind w:firstLine="709"/>
      <w:jc w:val="center"/>
    </w:pPr>
    <w:rPr>
      <w:u w:val="single"/>
      <w:lang w:val="ru-RU" w:eastAsia="ru-RU"/>
    </w:rPr>
  </w:style>
  <w:style w:type="paragraph" w:customStyle="1" w:styleId="S281">
    <w:name w:val="S_Заголовок 2.8.1."/>
    <w:basedOn w:val="S5"/>
    <w:link w:val="S2810"/>
    <w:uiPriority w:val="99"/>
    <w:rsid w:val="00861C50"/>
    <w:pPr>
      <w:numPr>
        <w:ilvl w:val="2"/>
        <w:numId w:val="15"/>
      </w:numPr>
    </w:pPr>
    <w:rPr>
      <w:lang w:val="ru-RU"/>
    </w:rPr>
  </w:style>
  <w:style w:type="paragraph" w:customStyle="1" w:styleId="S312">
    <w:name w:val="S_Заголовок 3.1.2."/>
    <w:basedOn w:val="Heading4"/>
    <w:link w:val="S3120"/>
    <w:uiPriority w:val="99"/>
    <w:locked/>
    <w:rsid w:val="0090376B"/>
    <w:pPr>
      <w:keepNext w:val="0"/>
      <w:keepLines w:val="0"/>
      <w:numPr>
        <w:numId w:val="20"/>
      </w:numPr>
      <w:spacing w:before="0" w:line="360" w:lineRule="auto"/>
      <w:jc w:val="both"/>
    </w:pPr>
    <w:rPr>
      <w:rFonts w:ascii="Times New Roman" w:hAnsi="Times New Roman"/>
      <w:bCs w:val="0"/>
      <w:i w:val="0"/>
      <w:iCs w:val="0"/>
      <w:color w:val="auto"/>
      <w:lang w:eastAsia="ru-RU"/>
    </w:rPr>
  </w:style>
  <w:style w:type="paragraph" w:customStyle="1" w:styleId="S231">
    <w:name w:val="S_Заголовок 2.3.1."/>
    <w:basedOn w:val="Normal"/>
    <w:uiPriority w:val="99"/>
    <w:rsid w:val="00861C50"/>
    <w:pPr>
      <w:spacing w:after="0" w:line="360" w:lineRule="auto"/>
      <w:ind w:left="567"/>
      <w:jc w:val="both"/>
      <w:outlineLvl w:val="2"/>
    </w:pPr>
    <w:rPr>
      <w:lang w:val="ru-RU" w:eastAsia="ru-RU"/>
    </w:rPr>
  </w:style>
  <w:style w:type="character" w:customStyle="1" w:styleId="S2810">
    <w:name w:val="S_Заголовок 2.8.1. Знак"/>
    <w:basedOn w:val="DefaultParagraphFont"/>
    <w:link w:val="S281"/>
    <w:uiPriority w:val="99"/>
    <w:locked/>
    <w:rsid w:val="00E22D2F"/>
    <w:rPr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0C6123"/>
    <w:pPr>
      <w:spacing w:after="120" w:line="360" w:lineRule="auto"/>
      <w:ind w:firstLine="56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26D2"/>
    <w:rPr>
      <w:sz w:val="24"/>
      <w:szCs w:val="24"/>
      <w:lang w:val="en-US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C6123"/>
    <w:rPr>
      <w:rFonts w:ascii="Times New Roman" w:hAnsi="Times New Roman" w:cs="Times New Roman"/>
      <w:sz w:val="24"/>
    </w:rPr>
  </w:style>
  <w:style w:type="paragraph" w:customStyle="1" w:styleId="2">
    <w:name w:val="Заголовок_2"/>
    <w:basedOn w:val="Normal"/>
    <w:uiPriority w:val="99"/>
    <w:rsid w:val="00952452"/>
    <w:pPr>
      <w:numPr>
        <w:numId w:val="17"/>
      </w:numPr>
    </w:pPr>
  </w:style>
  <w:style w:type="paragraph" w:customStyle="1" w:styleId="S63">
    <w:name w:val="S_Заголовок 6/3"/>
    <w:basedOn w:val="Normal"/>
    <w:uiPriority w:val="99"/>
    <w:rsid w:val="00952452"/>
    <w:pPr>
      <w:numPr>
        <w:numId w:val="19"/>
      </w:numPr>
    </w:pPr>
  </w:style>
  <w:style w:type="character" w:customStyle="1" w:styleId="a7">
    <w:name w:val="Номер Таблицы Знак"/>
    <w:basedOn w:val="DefaultParagraphFont"/>
    <w:link w:val="a1"/>
    <w:uiPriority w:val="99"/>
    <w:locked/>
    <w:rsid w:val="005F0E9E"/>
    <w:rPr>
      <w:sz w:val="24"/>
      <w:szCs w:val="24"/>
    </w:rPr>
  </w:style>
  <w:style w:type="character" w:customStyle="1" w:styleId="a4">
    <w:name w:val="Абзац списка Знак"/>
    <w:basedOn w:val="DefaultParagraphFont"/>
    <w:link w:val="a3"/>
    <w:uiPriority w:val="99"/>
    <w:locked/>
    <w:rsid w:val="0044365E"/>
    <w:rPr>
      <w:rFonts w:ascii="Times New Roman" w:hAnsi="Times New Roman" w:cs="Times New Roman"/>
      <w:sz w:val="24"/>
    </w:rPr>
  </w:style>
  <w:style w:type="character" w:customStyle="1" w:styleId="S3120">
    <w:name w:val="S_Заголовок 3.1.2. Знак"/>
    <w:basedOn w:val="Heading4Char1"/>
    <w:link w:val="S312"/>
    <w:uiPriority w:val="99"/>
    <w:locked/>
    <w:rsid w:val="0044365E"/>
    <w:rPr>
      <w:b/>
      <w:sz w:val="24"/>
      <w:szCs w:val="24"/>
      <w:lang w:val="en-US"/>
    </w:rPr>
  </w:style>
  <w:style w:type="paragraph" w:styleId="ListBullet">
    <w:name w:val="List Bullet"/>
    <w:basedOn w:val="Normal"/>
    <w:autoRedefine/>
    <w:uiPriority w:val="99"/>
    <w:rsid w:val="00427D97"/>
    <w:pPr>
      <w:tabs>
        <w:tab w:val="left" w:pos="851"/>
      </w:tabs>
      <w:spacing w:after="0" w:line="360" w:lineRule="auto"/>
      <w:ind w:firstLine="567"/>
      <w:jc w:val="both"/>
    </w:pPr>
    <w:rPr>
      <w:lang w:val="ru-RU" w:eastAsia="ru-RU"/>
    </w:rPr>
  </w:style>
  <w:style w:type="paragraph" w:customStyle="1" w:styleId="S4">
    <w:name w:val="S_Заголовок 4"/>
    <w:basedOn w:val="Normal"/>
    <w:uiPriority w:val="99"/>
    <w:rsid w:val="008046F6"/>
    <w:pPr>
      <w:numPr>
        <w:numId w:val="27"/>
      </w:numPr>
    </w:pPr>
  </w:style>
  <w:style w:type="paragraph" w:customStyle="1" w:styleId="11">
    <w:name w:val="Маркированный_1"/>
    <w:basedOn w:val="Normal"/>
    <w:uiPriority w:val="99"/>
    <w:rsid w:val="00BA2E52"/>
    <w:pPr>
      <w:tabs>
        <w:tab w:val="num" w:pos="2858"/>
      </w:tabs>
      <w:spacing w:after="0" w:line="360" w:lineRule="auto"/>
      <w:ind w:left="2858" w:hanging="360"/>
      <w:jc w:val="both"/>
    </w:pPr>
    <w:rPr>
      <w:lang w:val="ru-RU" w:eastAsia="ru-RU"/>
    </w:rPr>
  </w:style>
  <w:style w:type="paragraph" w:customStyle="1" w:styleId="1">
    <w:name w:val="Маркированный_1 Знак Знак"/>
    <w:basedOn w:val="Normal"/>
    <w:uiPriority w:val="99"/>
    <w:locked/>
    <w:rsid w:val="00BA2E52"/>
    <w:pPr>
      <w:numPr>
        <w:ilvl w:val="1"/>
        <w:numId w:val="32"/>
      </w:numPr>
      <w:tabs>
        <w:tab w:val="left" w:pos="900"/>
      </w:tabs>
      <w:spacing w:after="0" w:line="360" w:lineRule="auto"/>
      <w:jc w:val="both"/>
    </w:pPr>
    <w:rPr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semiHidden/>
    <w:rsid w:val="00A405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26D2"/>
    <w:rPr>
      <w:sz w:val="24"/>
      <w:szCs w:val="24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A4057A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1"/>
    <w:uiPriority w:val="99"/>
    <w:semiHidden/>
    <w:rsid w:val="003D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26D2"/>
    <w:rPr>
      <w:sz w:val="0"/>
      <w:szCs w:val="0"/>
      <w:lang w:val="en-US"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3D53DE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Normal"/>
    <w:uiPriority w:val="99"/>
    <w:rsid w:val="00676EFF"/>
    <w:pPr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ConsPlusNormal">
    <w:name w:val="ConsPlusNormal"/>
    <w:uiPriority w:val="99"/>
    <w:locked/>
    <w:rsid w:val="003419F9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rsid w:val="005E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26D2"/>
    <w:rPr>
      <w:sz w:val="24"/>
      <w:szCs w:val="24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5E1108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5E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26D2"/>
    <w:rPr>
      <w:sz w:val="24"/>
      <w:szCs w:val="24"/>
      <w:lang w:val="en-US"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5E1108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0A61FF"/>
    <w:pPr>
      <w:tabs>
        <w:tab w:val="right" w:leader="dot" w:pos="9344"/>
      </w:tabs>
      <w:spacing w:after="100"/>
    </w:pPr>
    <w:rPr>
      <w:b/>
      <w:noProof/>
      <w:lang w:val="ru-RU"/>
    </w:rPr>
  </w:style>
  <w:style w:type="paragraph" w:styleId="TOC2">
    <w:name w:val="toc 2"/>
    <w:basedOn w:val="Normal"/>
    <w:next w:val="Normal"/>
    <w:autoRedefine/>
    <w:uiPriority w:val="99"/>
    <w:rsid w:val="00891B01"/>
    <w:pPr>
      <w:tabs>
        <w:tab w:val="left" w:pos="426"/>
        <w:tab w:val="right" w:leader="dot" w:pos="9344"/>
      </w:tabs>
      <w:spacing w:after="100"/>
    </w:pPr>
  </w:style>
  <w:style w:type="paragraph" w:styleId="TOC3">
    <w:name w:val="toc 3"/>
    <w:basedOn w:val="Normal"/>
    <w:next w:val="Normal"/>
    <w:autoRedefine/>
    <w:uiPriority w:val="99"/>
    <w:rsid w:val="001A65D6"/>
    <w:pPr>
      <w:spacing w:after="100"/>
      <w:ind w:left="480"/>
    </w:pPr>
  </w:style>
  <w:style w:type="character" w:styleId="Hyperlink">
    <w:name w:val="Hyperlink"/>
    <w:basedOn w:val="DefaultParagraphFont"/>
    <w:uiPriority w:val="99"/>
    <w:rsid w:val="001A65D6"/>
    <w:rPr>
      <w:rFonts w:cs="Times New Roman"/>
      <w:color w:val="0000FF"/>
      <w:u w:val="single"/>
    </w:rPr>
  </w:style>
  <w:style w:type="paragraph" w:customStyle="1" w:styleId="3">
    <w:name w:val="Заголовок_3"/>
    <w:basedOn w:val="S231"/>
    <w:link w:val="30"/>
    <w:uiPriority w:val="99"/>
    <w:rsid w:val="00F9482A"/>
    <w:pPr>
      <w:numPr>
        <w:numId w:val="49"/>
      </w:numPr>
      <w:ind w:left="1276" w:hanging="709"/>
    </w:pPr>
    <w:rPr>
      <w:u w:val="single"/>
    </w:rPr>
  </w:style>
  <w:style w:type="character" w:customStyle="1" w:styleId="30">
    <w:name w:val="Заголовок_3 Знак"/>
    <w:basedOn w:val="DefaultParagraphFont"/>
    <w:link w:val="3"/>
    <w:uiPriority w:val="99"/>
    <w:locked/>
    <w:rsid w:val="00F9482A"/>
    <w:rPr>
      <w:sz w:val="24"/>
      <w:szCs w:val="24"/>
      <w:u w:val="single"/>
    </w:rPr>
  </w:style>
  <w:style w:type="paragraph" w:customStyle="1" w:styleId="13">
    <w:name w:val="Заголовок_1"/>
    <w:basedOn w:val="Normal"/>
    <w:link w:val="14"/>
    <w:autoRedefine/>
    <w:uiPriority w:val="99"/>
    <w:rsid w:val="00F9482A"/>
    <w:pPr>
      <w:spacing w:after="0" w:line="360" w:lineRule="auto"/>
      <w:ind w:firstLine="567"/>
      <w:jc w:val="both"/>
    </w:pPr>
    <w:rPr>
      <w:b/>
      <w:bCs/>
      <w:caps/>
      <w:lang w:val="ru-RU" w:eastAsia="ru-RU"/>
    </w:rPr>
  </w:style>
  <w:style w:type="character" w:customStyle="1" w:styleId="14">
    <w:name w:val="Заголовок_1 Знак"/>
    <w:basedOn w:val="DefaultParagraphFont"/>
    <w:link w:val="13"/>
    <w:uiPriority w:val="99"/>
    <w:locked/>
    <w:rsid w:val="00F9482A"/>
    <w:rPr>
      <w:rFonts w:eastAsia="Times New Roman" w:cs="Times New Roman"/>
      <w:b/>
      <w:bCs/>
      <w:caps/>
      <w:lang w:val="ru-RU" w:eastAsia="ru-RU" w:bidi="ar-SA"/>
    </w:rPr>
  </w:style>
  <w:style w:type="numbering" w:customStyle="1" w:styleId="a0">
    <w:name w:val="Статья / Раздел"/>
    <w:rsid w:val="00EC26D2"/>
    <w:pPr>
      <w:numPr>
        <w:numId w:val="3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58</Pages>
  <Words>16805</Words>
  <Characters>-32766</Characters>
  <Application>Microsoft Office Outlook</Application>
  <DocSecurity>0</DocSecurity>
  <Lines>0</Lines>
  <Paragraphs>0</Paragraphs>
  <ScaleCrop>false</ScaleCrop>
  <Company>ООО "Алтайгипрозем"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«АЛТАЙГИПРОЗЕМ»</dc:title>
  <dc:subject/>
  <dc:creator>Dag</dc:creator>
  <cp:keywords/>
  <dc:description/>
  <cp:lastModifiedBy>Mail</cp:lastModifiedBy>
  <cp:revision>2</cp:revision>
  <cp:lastPrinted>2012-12-20T05:05:00Z</cp:lastPrinted>
  <dcterms:created xsi:type="dcterms:W3CDTF">2015-05-08T08:37:00Z</dcterms:created>
  <dcterms:modified xsi:type="dcterms:W3CDTF">2015-05-08T08:37:00Z</dcterms:modified>
</cp:coreProperties>
</file>